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平板壶杯组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产品介绍</w:t>
      </w:r>
    </w:p>
    <w:p>
      <w:pPr>
        <w:numPr>
          <w:ilvl w:val="0"/>
          <w:numId w:val="0"/>
        </w:numPr>
        <w:ind w:leftChars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《平板壶杯组》茶壶以唐宋茶器“急须”为研究主轴，延续传统单柄壶简洁、直白、纯净、文雅的造型，以雪白瓷挑战平面与斜角结构的特殊器形。方形在烧制上为一大困难，为达方形壶身、工整平面的要求，工艺师需要依烧制情况不断调整胚体原形，改善或凹或凸的状况，才能得出令人满意的结果，因此而有“一方抵十圆”之说，足见其工艺难度。</w:t>
      </w:r>
    </w:p>
    <w:p>
      <w:pPr>
        <w:numPr>
          <w:ilvl w:val="0"/>
          <w:numId w:val="0"/>
        </w:numPr>
        <w:ind w:leftChars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Hiragino Sans GB" w:hAnsi="Hiragino Sans GB" w:eastAsia="宋体" w:cs="Hiragino Sans GB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品牌简介</w:t>
      </w:r>
    </w:p>
    <w:p>
      <w:pPr>
        <w:numPr>
          <w:ilvl w:val="0"/>
          <w:numId w:val="0"/>
        </w:numPr>
        <w:ind w:leftChars="0"/>
        <w:jc w:val="left"/>
        <w:rPr>
          <w:rFonts w:hint="eastAsia" w:ascii="Hiragino Sans GB" w:hAnsi="Hiragino Sans GB" w:eastAsia="宋体" w:cs="Hiragino Sans GB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石大宇先生入围2015《福布斯》中文版“中国最具影响力设计师30强”。清庭成立于1996年， 清庭秉持一贯原创精神，致力于自主研发设计，将根植于传统中华文化的原创设计推上国际舞台。清庭，不只实践设计，更肩负一种社会责任，不只相信设计，更主张一种独立思维，不只推广设计，更推广一种生活智慧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产品尺寸：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壶：26.1  (L)16.8(W)6.6(H)  cm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杯：4.8(W)8(H)  cm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包装尺寸：36*21*25  cm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容量：450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产地：中国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材质：雪白瓷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保养说明：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1第一次使用前，请用沸水将茶具煮五分钟，达到清洁及消毒之目的。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2  此茶具仅用于泡茶，请勿置于炉上加热。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3  请勿以粗糙或锐利物清洗茶具，清洗以沸水浸泡冲洗即可，请勿使用清洁剂。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4  请勿长时间将水或茶叶置放于壶中。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5  每次使用完毕，移除茶叶，以水清洗，然后将沸水倒入茶壶静置数分钟后将热水倒净，取下壶盖、以余热将多余水分蒸发。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49167B0F"/>
    <w:rsid w:val="5ADF7DC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2017-03-29T09:32:43Z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