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ヒラギノ角ゴ Pro W3" w:cs="ヒラギノ角ゴ Pro W3" w:eastAsia="ヒラギノ角ゴ Pro W3" w:hAnsi="ヒラギノ角ゴ Pro W3"/>
          <w:b w:val="0"/>
          <w:sz w:val="28"/>
          <w:szCs w:val="28"/>
          <w:vertAlign w:val="baseline"/>
        </w:rPr>
      </w:pPr>
      <w:r w:rsidDel="00000000" w:rsidR="00000000" w:rsidRPr="00000000">
        <w:rPr>
          <w:rFonts w:ascii="ヒラギノ角ゴ Pro W3" w:cs="ヒラギノ角ゴ Pro W3" w:eastAsia="ヒラギノ角ゴ Pro W3" w:hAnsi="ヒラギノ角ゴ Pro W3"/>
          <w:b w:val="1"/>
          <w:sz w:val="28"/>
          <w:szCs w:val="28"/>
          <w:vertAlign w:val="baseline"/>
          <w:rtl w:val="0"/>
        </w:rPr>
        <w:t xml:space="preserve">L11-Introduction to Computer Networking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ヒラギノ角ゴ Pro W3" w:cs="ヒラギノ角ゴ Pro W3" w:eastAsia="ヒラギノ角ゴ Pro W3" w:hAnsi="ヒラギノ角ゴ Pro W3"/>
          <w:b w:val="0"/>
          <w:sz w:val="28"/>
          <w:szCs w:val="28"/>
          <w:vertAlign w:val="baseline"/>
        </w:rPr>
      </w:pPr>
      <w:r w:rsidDel="00000000" w:rsidR="00000000" w:rsidRPr="00000000">
        <w:rPr>
          <w:rFonts w:ascii="ヒラギノ角ゴ Pro W3" w:cs="ヒラギノ角ゴ Pro W3" w:eastAsia="ヒラギノ角ゴ Pro W3" w:hAnsi="ヒラギノ角ゴ Pro W3"/>
          <w:b w:val="1"/>
          <w:sz w:val="28"/>
          <w:szCs w:val="28"/>
          <w:vertAlign w:val="baseline"/>
          <w:rtl w:val="0"/>
        </w:rPr>
        <w:t xml:space="preserve">Homework 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ヒラギノ角ゴ Pro W3" w:cs="ヒラギノ角ゴ Pro W3" w:eastAsia="ヒラギノ角ゴ Pro W3" w:hAnsi="ヒラギノ角ゴ Pro W3"/>
          <w:b w:val="0"/>
          <w:sz w:val="28"/>
          <w:szCs w:val="28"/>
          <w:vertAlign w:val="baseline"/>
        </w:rPr>
      </w:pPr>
      <w:r w:rsidDel="00000000" w:rsidR="00000000" w:rsidRPr="00000000">
        <w:rPr>
          <w:rFonts w:ascii="ヒラギノ角ゴ Pro W3" w:cs="ヒラギノ角ゴ Pro W3" w:eastAsia="ヒラギノ角ゴ Pro W3" w:hAnsi="ヒラギノ角ゴ Pro W3"/>
          <w:b w:val="1"/>
          <w:sz w:val="28"/>
          <w:szCs w:val="28"/>
          <w:vertAlign w:val="baseline"/>
          <w:rtl w:val="0"/>
        </w:rPr>
        <w:t xml:space="preserve">Due Date: </w:t>
      </w:r>
      <w:r w:rsidDel="00000000" w:rsidR="00000000" w:rsidRPr="00000000">
        <w:rPr>
          <w:rFonts w:ascii="等线" w:cs="等线" w:eastAsia="等线" w:hAnsi="等线"/>
          <w:b w:val="1"/>
          <w:sz w:val="28"/>
          <w:szCs w:val="28"/>
          <w:vertAlign w:val="baseline"/>
          <w:rtl w:val="0"/>
        </w:rPr>
        <w:t xml:space="preserve">Jan</w:t>
      </w:r>
      <w:r w:rsidDel="00000000" w:rsidR="00000000" w:rsidRPr="00000000">
        <w:rPr>
          <w:rFonts w:ascii="ヒラギノ角ゴ Pro W3" w:cs="ヒラギノ角ゴ Pro W3" w:eastAsia="ヒラギノ角ゴ Pro W3" w:hAnsi="ヒラギノ角ゴ Pro W3"/>
          <w:b w:val="1"/>
          <w:sz w:val="28"/>
          <w:szCs w:val="28"/>
          <w:vertAlign w:val="baseline"/>
          <w:rtl w:val="0"/>
        </w:rPr>
        <w:t xml:space="preserve">.5, 2017 by 23:59PM on Google Drive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Name:</w:t>
      </w:r>
      <w:r w:rsidDel="00000000" w:rsidR="00000000" w:rsidRPr="00000000">
        <w:rPr>
          <w:rFonts w:ascii="ヒラギノ角ゴ Pro W3" w:cs="ヒラギノ角ゴ Pro W3" w:eastAsia="ヒラギノ角ゴ Pro W3" w:hAnsi="ヒラギノ角ゴ Pro W3"/>
          <w:u w:val="single"/>
          <w:vertAlign w:val="baseline"/>
          <w:rtl w:val="0"/>
        </w:rPr>
        <w:t xml:space="preserve"> Yuta Nemoto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Students ID:</w:t>
      </w:r>
      <w:r w:rsidDel="00000000" w:rsidR="00000000" w:rsidRPr="00000000">
        <w:rPr>
          <w:rFonts w:ascii="ヒラギノ角ゴ Pro W3" w:cs="ヒラギノ角ゴ Pro W3" w:eastAsia="ヒラギノ角ゴ Pro W3" w:hAnsi="ヒラギノ角ゴ Pro W3"/>
          <w:u w:val="single"/>
          <w:vertAlign w:val="baseline"/>
          <w:rtl w:val="0"/>
        </w:rPr>
        <w:t xml:space="preserve"> s1240234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Problem1 (20pts):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LANケーボルの構造を整理して、以下の問題を答えてください。</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UTPケーボルが構成されている線の本数とそれぞれの色を記入してください。(10pts)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線の本数：8本</w:t>
      </w:r>
      <w:r w:rsidDel="00000000" w:rsidR="00000000" w:rsidRPr="00000000">
        <w:rPr>
          <w:rFonts w:ascii="ヒラギノ角ゴ Pro W3" w:cs="ヒラギノ角ゴ Pro W3" w:eastAsia="ヒラギノ角ゴ Pro W3" w:hAnsi="ヒラギノ角ゴ Pro W3"/>
          <w:rtl w:val="0"/>
        </w:rPr>
        <w:t xml:space="preserve">　（4ペア）</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色：</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　赤のペア：　赤　と　赤白</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　青のペア：　青　と　青白</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　緑のペア：　緑　と　緑白</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　黒のペア：　黒　と　黒白</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ツイストペアケーブルを利用して、ノイズを抑える原理を図利用して、解釈してください。(10pts)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1. 導線が外部へのノイズ影響</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      より対線を流れる信号電流で発生する磁束は、隣同士で反転しているので互</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    いに打ち消し合うため、伝送する信号により外部にノイズを出しにくい。</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Pr>
        <w:drawing>
          <wp:inline distB="0" distT="0" distL="114300" distR="114300">
            <wp:extent cx="3309620" cy="68643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9620" cy="6864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2. 外部環境から、導線へのノイズ影響</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　　　より対線を貫通する磁束により発生する電流の向きは隣同士で反転している</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　　ため互いに打ち消し合うので、伝送する信号は外部からの影響を受けにくい。</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5139"/>
        </w:tabs>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Pr>
        <w:drawing>
          <wp:inline distB="0" distT="0" distL="114300" distR="114300">
            <wp:extent cx="3312160" cy="65151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12160" cy="6515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Problem 1 (20 pts): Judge whether following sentences as “true” or “false”. Circle the correct answer. (5 pts for each correct answer)</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1. (T/ </w:t>
      </w:r>
      <w:r w:rsidDel="00000000" w:rsidR="00000000" w:rsidRPr="00000000">
        <w:rPr>
          <w:rFonts w:ascii="ヒラギノ角ゴ Pro W3" w:cs="ヒラギノ角ゴ Pro W3" w:eastAsia="ヒラギノ角ゴ Pro W3" w:hAnsi="ヒラギノ角ゴ Pro W3"/>
          <w:sz w:val="28"/>
          <w:szCs w:val="28"/>
          <w:rtl w:val="0"/>
        </w:rPr>
        <w:t xml:space="preserve">Ⓕ</w:t>
      </w:r>
      <w:r w:rsidDel="00000000" w:rsidR="00000000" w:rsidRPr="00000000">
        <w:rPr>
          <w:rFonts w:ascii="ヒラギノ角ゴ Pro W3" w:cs="ヒラギノ角ゴ Pro W3" w:eastAsia="ヒラギノ角ゴ Pro W3" w:hAnsi="ヒラギノ角ゴ Pro W3"/>
          <w:vertAlign w:val="baseline"/>
          <w:rtl w:val="0"/>
        </w:rPr>
        <w:t xml:space="preserve">) Error detection code usually requires larger number of redundancy bits than error correction code does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2. (T/ </w:t>
      </w:r>
      <w:r w:rsidDel="00000000" w:rsidR="00000000" w:rsidRPr="00000000">
        <w:rPr>
          <w:rFonts w:ascii="ヒラギノ角ゴ Pro W3" w:cs="ヒラギノ角ゴ Pro W3" w:eastAsia="ヒラギノ角ゴ Pro W3" w:hAnsi="ヒラギノ角ゴ Pro W3"/>
          <w:sz w:val="28"/>
          <w:szCs w:val="28"/>
          <w:rtl w:val="0"/>
        </w:rPr>
        <w:t xml:space="preserve">Ⓕ</w:t>
      </w:r>
      <w:r w:rsidDel="00000000" w:rsidR="00000000" w:rsidRPr="00000000">
        <w:rPr>
          <w:rFonts w:ascii="ヒラギノ角ゴ Pro W3" w:cs="ヒラギノ角ゴ Pro W3" w:eastAsia="ヒラギノ角ゴ Pro W3" w:hAnsi="ヒラギノ角ゴ Pro W3"/>
          <w:vertAlign w:val="baseline"/>
          <w:rtl w:val="0"/>
        </w:rPr>
        <w:t xml:space="preserve">) CRC can correct all burst error with length less than (r+1) bits, where r is the number of CRC bits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3. (</w:t>
      </w:r>
      <w:r w:rsidDel="00000000" w:rsidR="00000000" w:rsidRPr="00000000">
        <w:rPr>
          <w:rFonts w:ascii="ヒラギノ角ゴ Pro W3" w:cs="ヒラギノ角ゴ Pro W3" w:eastAsia="ヒラギノ角ゴ Pro W3" w:hAnsi="ヒラギノ角ゴ Pro W3"/>
          <w:sz w:val="28"/>
          <w:szCs w:val="28"/>
          <w:rtl w:val="0"/>
        </w:rPr>
        <w:t xml:space="preserve">Ⓣ</w:t>
      </w:r>
      <w:r w:rsidDel="00000000" w:rsidR="00000000" w:rsidRPr="00000000">
        <w:rPr>
          <w:rFonts w:ascii="ヒラギノ角ゴ Pro W3" w:cs="ヒラギノ角ゴ Pro W3" w:eastAsia="ヒラギノ角ゴ Pro W3" w:hAnsi="ヒラギノ角ゴ Pro W3"/>
          <w:vertAlign w:val="baseline"/>
          <w:rtl w:val="0"/>
        </w:rPr>
        <w:t xml:space="preserve">/ F) In random access network, collision happens when two or more nodes transmit data simultaneously.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4. (T/ </w:t>
      </w:r>
      <w:r w:rsidDel="00000000" w:rsidR="00000000" w:rsidRPr="00000000">
        <w:rPr>
          <w:rFonts w:ascii="ヒラギノ角ゴ Pro W3" w:cs="ヒラギノ角ゴ Pro W3" w:eastAsia="ヒラギノ角ゴ Pro W3" w:hAnsi="ヒラギノ角ゴ Pro W3"/>
          <w:sz w:val="28"/>
          <w:szCs w:val="28"/>
          <w:rtl w:val="0"/>
        </w:rPr>
        <w:t xml:space="preserve">Ⓕ</w:t>
      </w:r>
      <w:r w:rsidDel="00000000" w:rsidR="00000000" w:rsidRPr="00000000">
        <w:rPr>
          <w:rFonts w:ascii="ヒラギノ角ゴ Pro W3" w:cs="ヒラギノ角ゴ Pro W3" w:eastAsia="ヒラギノ角ゴ Pro W3" w:hAnsi="ヒラギノ角ゴ Pro W3"/>
          <w:vertAlign w:val="baseline"/>
          <w:rtl w:val="0"/>
        </w:rPr>
        <w:t xml:space="preserve">) A device that operates at the physical layer and is used to regenerate signal is called a switch.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Problem 3 (20 pts): Consider the 4-bit generator, G = 1011, and D = 11010010</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1"/>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a. (10 pts) What is the value of redundancy R =? (show your work on the answer sheet)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rFonts w:ascii="ヒラギノ角ゴ Pro W3" w:cs="ヒラギノ角ゴ Pro W3" w:eastAsia="ヒラギノ角ゴ Pro W3" w:hAnsi="ヒラギノ角ゴ Pro W3"/>
          <w:b w:val="1"/>
        </w:rPr>
      </w:pPr>
      <w:r w:rsidDel="00000000" w:rsidR="00000000" w:rsidRPr="00000000">
        <w:rPr>
          <w:rFonts w:ascii="ヒラギノ角ゴ Pro W3" w:cs="ヒラギノ角ゴ Pro W3" w:eastAsia="ヒラギノ角ゴ Pro W3" w:hAnsi="ヒラギノ角ゴ Pro W3"/>
          <w:b w:val="1"/>
          <w:rtl w:val="0"/>
        </w:rPr>
        <w:t xml:space="preserve">R = 000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rPr>
        <w:drawing>
          <wp:inline distB="114300" distT="114300" distL="114300" distR="114300">
            <wp:extent cx="2719317" cy="2478088"/>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19317" cy="24780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1"/>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b. (10 pts) What is the transmitted bit serial?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1"/>
          <w:u w:val="single"/>
        </w:rPr>
      </w:pPr>
      <w:r w:rsidDel="00000000" w:rsidR="00000000" w:rsidRPr="00000000">
        <w:rPr>
          <w:rFonts w:ascii="ヒラギノ角ゴ Pro W3" w:cs="ヒラギノ角ゴ Pro W3" w:eastAsia="ヒラギノ角ゴ Pro W3" w:hAnsi="ヒラギノ角ゴ Pro W3"/>
          <w:b w:val="1"/>
          <w:rtl w:val="0"/>
        </w:rPr>
        <w:tab/>
      </w:r>
      <w:r w:rsidDel="00000000" w:rsidR="00000000" w:rsidRPr="00000000">
        <w:rPr>
          <w:rFonts w:ascii="ヒラギノ角ゴ Pro W3" w:cs="ヒラギノ角ゴ Pro W3" w:eastAsia="ヒラギノ角ゴ Pro W3" w:hAnsi="ヒラギノ角ゴ Pro W3"/>
          <w:b w:val="1"/>
          <w:u w:val="single"/>
          <w:rtl w:val="0"/>
        </w:rPr>
        <w:t xml:space="preserve">11010010</w:t>
      </w:r>
      <w:r w:rsidDel="00000000" w:rsidR="00000000" w:rsidRPr="00000000">
        <w:rPr>
          <w:rFonts w:ascii="ヒラギノ角ゴ Pro W3" w:cs="ヒラギノ角ゴ Pro W3" w:eastAsia="ヒラギノ角ゴ Pro W3" w:hAnsi="ヒラギノ角ゴ Pro W3"/>
          <w:b w:val="1"/>
          <w:rtl w:val="0"/>
        </w:rPr>
        <w:t xml:space="preserve"> </w:t>
      </w:r>
      <w:r w:rsidDel="00000000" w:rsidR="00000000" w:rsidRPr="00000000">
        <w:rPr>
          <w:rFonts w:ascii="ヒラギノ角ゴ Pro W3" w:cs="ヒラギノ角ゴ Pro W3" w:eastAsia="ヒラギノ角ゴ Pro W3" w:hAnsi="ヒラギノ角ゴ Pro W3"/>
          <w:b w:val="1"/>
          <w:u w:val="single"/>
          <w:rtl w:val="0"/>
        </w:rPr>
        <w:t xml:space="preserve">000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1"/>
        </w:rPr>
      </w:pPr>
      <w:r w:rsidDel="00000000" w:rsidR="00000000" w:rsidRPr="00000000">
        <w:rPr>
          <w:rFonts w:ascii="ヒラギノ角ゴ Pro W3" w:cs="ヒラギノ角ゴ Pro W3" w:eastAsia="ヒラギノ角ゴ Pro W3" w:hAnsi="ヒラギノ角ゴ Pro W3"/>
          <w:b w:val="1"/>
          <w:rtl w:val="0"/>
        </w:rPr>
        <w:tab/>
        <w:t xml:space="preserve">D</w:t>
        <w:tab/>
        <w:t xml:space="preserve">     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rPr>
        <w:drawing>
          <wp:inline distB="114300" distT="114300" distL="114300" distR="114300">
            <wp:extent cx="3077528" cy="1797494"/>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077528" cy="179749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c. (10 pts) Show the calculation how does the receiver verify the received serial.</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rPr>
        <w:drawing>
          <wp:inline distB="114300" distT="114300" distL="114300" distR="114300">
            <wp:extent cx="2772728" cy="30655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772728" cy="306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spacing w:after="240" w:lineRule="auto"/>
        <w:jc w:val="left"/>
        <w:rPr>
          <w:rFonts w:ascii="Times" w:cs="Times" w:eastAsia="Times" w:hAnsi="Times"/>
          <w:b w:val="0"/>
          <w:color w:val="000000"/>
          <w:sz w:val="24"/>
          <w:szCs w:val="24"/>
          <w:vertAlign w:val="baseline"/>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spacing w:after="240" w:lineRule="auto"/>
        <w:jc w:val="left"/>
        <w:rPr>
          <w:rFonts w:ascii="Times" w:cs="Times" w:eastAsia="Times" w:hAnsi="Times"/>
          <w:b w:val="0"/>
          <w:color w:val="000000"/>
          <w:sz w:val="24"/>
          <w:szCs w:val="24"/>
          <w:vertAlign w:val="baseline"/>
        </w:rPr>
      </w:pPr>
      <w:r w:rsidDel="00000000" w:rsidR="00000000" w:rsidRPr="00000000">
        <w:rPr>
          <w:rFonts w:ascii="Times" w:cs="Times" w:eastAsia="Times" w:hAnsi="Times"/>
          <w:b w:val="1"/>
          <w:color w:val="000000"/>
          <w:sz w:val="24"/>
          <w:szCs w:val="24"/>
          <w:vertAlign w:val="baseline"/>
          <w:rtl w:val="0"/>
        </w:rPr>
        <w:t xml:space="preserve">d. (10 pts) In case the received serial has bit flipped at the 2</w:t>
      </w:r>
      <w:r w:rsidDel="00000000" w:rsidR="00000000" w:rsidRPr="00000000">
        <w:rPr>
          <w:rFonts w:ascii="Times" w:cs="Times" w:eastAsia="Times" w:hAnsi="Times"/>
          <w:b w:val="1"/>
          <w:color w:val="000000"/>
          <w:sz w:val="16"/>
          <w:szCs w:val="16"/>
          <w:vertAlign w:val="baseline"/>
          <w:rtl w:val="0"/>
        </w:rPr>
        <w:t xml:space="preserve">nd </w:t>
      </w:r>
      <w:r w:rsidDel="00000000" w:rsidR="00000000" w:rsidRPr="00000000">
        <w:rPr>
          <w:rFonts w:ascii="Times" w:cs="Times" w:eastAsia="Times" w:hAnsi="Times"/>
          <w:b w:val="1"/>
          <w:color w:val="000000"/>
          <w:sz w:val="24"/>
          <w:szCs w:val="24"/>
          <w:vertAlign w:val="baseline"/>
          <w:rtl w:val="0"/>
        </w:rPr>
        <w:t xml:space="preserve">and the 3</w:t>
      </w:r>
      <w:r w:rsidDel="00000000" w:rsidR="00000000" w:rsidRPr="00000000">
        <w:rPr>
          <w:rFonts w:ascii="Times" w:cs="Times" w:eastAsia="Times" w:hAnsi="Times"/>
          <w:b w:val="1"/>
          <w:color w:val="000000"/>
          <w:sz w:val="16"/>
          <w:szCs w:val="16"/>
          <w:vertAlign w:val="baseline"/>
          <w:rtl w:val="0"/>
        </w:rPr>
        <w:t xml:space="preserve">rd </w:t>
      </w:r>
      <w:r w:rsidDel="00000000" w:rsidR="00000000" w:rsidRPr="00000000">
        <w:rPr>
          <w:rFonts w:ascii="Times" w:cs="Times" w:eastAsia="Times" w:hAnsi="Times"/>
          <w:b w:val="1"/>
          <w:color w:val="000000"/>
          <w:sz w:val="24"/>
          <w:szCs w:val="24"/>
          <w:vertAlign w:val="baseline"/>
          <w:rtl w:val="0"/>
        </w:rPr>
        <w:t xml:space="preserve">bits, show the calculation how does the receiver detect the error in the received serial.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rPr>
        <w:drawing>
          <wp:inline distB="114300" distT="114300" distL="114300" distR="114300">
            <wp:extent cx="4225898" cy="2373312"/>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225898" cy="237331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Problem 4 (20 pts, 5 pts for each correct answer): Complete following sentences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1. </w:t>
      </w:r>
      <w:r w:rsidDel="00000000" w:rsidR="00000000" w:rsidRPr="00000000">
        <w:rPr>
          <w:rFonts w:ascii="ヒラギノ角ゴ Pro W3" w:cs="ヒラギノ角ゴ Pro W3" w:eastAsia="ヒラギノ角ゴ Pro W3" w:hAnsi="ヒラギノ角ゴ Pro W3"/>
          <w:u w:val="single"/>
          <w:vertAlign w:val="baseline"/>
          <w:rtl w:val="0"/>
        </w:rPr>
        <w:t xml:space="preserve"> LAN </w:t>
      </w:r>
      <w:r w:rsidDel="00000000" w:rsidR="00000000" w:rsidRPr="00000000">
        <w:rPr>
          <w:rFonts w:ascii="ヒラギノ角ゴ Pro W3" w:cs="ヒラギノ角ゴ Pro W3" w:eastAsia="ヒラギノ角ゴ Pro W3" w:hAnsi="ヒラギノ角ゴ Pro W3"/>
          <w:vertAlign w:val="baseline"/>
          <w:rtl w:val="0"/>
        </w:rPr>
        <w:t xml:space="preserve"> is the network that spans a small geographic area, such as a single building or buildings.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2. </w:t>
      </w:r>
      <w:r w:rsidDel="00000000" w:rsidR="00000000" w:rsidRPr="00000000">
        <w:rPr>
          <w:rFonts w:ascii="ヒラギノ角ゴ Pro W3" w:cs="ヒラギノ角ゴ Pro W3" w:eastAsia="ヒラギノ角ゴ Pro W3" w:hAnsi="ヒラギノ角ゴ Pro W3"/>
          <w:u w:val="single"/>
          <w:vertAlign w:val="baseline"/>
          <w:rtl w:val="0"/>
        </w:rPr>
        <w:t xml:space="preserve"> Preamble </w:t>
      </w:r>
      <w:r w:rsidDel="00000000" w:rsidR="00000000" w:rsidRPr="00000000">
        <w:rPr>
          <w:rFonts w:ascii="ヒラギノ角ゴ Pro W3" w:cs="ヒラギノ角ゴ Pro W3" w:eastAsia="ヒラギノ角ゴ Pro W3" w:hAnsi="ヒラギノ角ゴ Pro W3"/>
          <w:vertAlign w:val="baseline"/>
          <w:rtl w:val="0"/>
        </w:rPr>
        <w:t xml:space="preserve"> is the 8-byte field located at the beginning of an Ethernet frame and is used for synchronizing receiver, sender clock rates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3. </w:t>
      </w:r>
      <w:r w:rsidDel="00000000" w:rsidR="00000000" w:rsidRPr="00000000">
        <w:rPr>
          <w:rFonts w:ascii="ヒラギノ角ゴ Pro W3" w:cs="ヒラギノ角ゴ Pro W3" w:eastAsia="ヒラギノ角ゴ Pro W3" w:hAnsi="ヒラギノ角ゴ Pro W3"/>
          <w:u w:val="single"/>
          <w:vertAlign w:val="baseline"/>
          <w:rtl w:val="0"/>
        </w:rPr>
        <w:t xml:space="preserve"> Mac Address </w:t>
      </w:r>
      <w:r w:rsidDel="00000000" w:rsidR="00000000" w:rsidRPr="00000000">
        <w:rPr>
          <w:rFonts w:ascii="ヒラギノ角ゴ Pro W3" w:cs="ヒラギノ角ゴ Pro W3" w:eastAsia="ヒラギノ角ゴ Pro W3" w:hAnsi="ヒラギノ角ゴ Pro W3"/>
          <w:vertAlign w:val="baseline"/>
          <w:rtl w:val="0"/>
        </w:rPr>
        <w:t xml:space="preserve"> has 48 bits and it is used to get frame from one interface to another physically-connected interface in the same network.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u w:val="single"/>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4. A device that operates at the network layer and can select the best route for a packet to travel over dissimilar network is called a </w:t>
      </w:r>
      <w:r w:rsidDel="00000000" w:rsidR="00000000" w:rsidRPr="00000000">
        <w:rPr>
          <w:rFonts w:ascii="ヒラギノ角ゴ Pro W3" w:cs="ヒラギノ角ゴ Pro W3" w:eastAsia="ヒラギノ角ゴ Pro W3" w:hAnsi="ヒラギノ角ゴ Pro W3"/>
          <w:u w:val="single"/>
          <w:vertAlign w:val="baseline"/>
          <w:rtl w:val="0"/>
        </w:rPr>
        <w:t xml:space="preserve"> Router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b w:val="0"/>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b w:val="1"/>
          <w:vertAlign w:val="baseline"/>
          <w:rtl w:val="0"/>
        </w:rPr>
        <w:t xml:space="preserve">Problem 5: Try to explain why CAT6 is more than 10 times faster than CAT5.(20pts)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840"/>
        <w:rPr>
          <w:rFonts w:ascii="ヒラギノ角ゴ Pro W3" w:cs="ヒラギノ角ゴ Pro W3" w:eastAsia="ヒラギノ角ゴ Pro W3" w:hAnsi="ヒラギノ角ゴ Pro W3"/>
          <w:vertAlign w:val="baseline"/>
        </w:rPr>
      </w:pPr>
      <w:r w:rsidDel="00000000" w:rsidR="00000000" w:rsidRPr="00000000">
        <w:rPr>
          <w:rFonts w:ascii="ヒラギノ角ゴ Pro W3" w:cs="ヒラギノ角ゴ Pro W3" w:eastAsia="ヒラギノ角ゴ Pro W3" w:hAnsi="ヒラギノ角ゴ Pro W3"/>
          <w:vertAlign w:val="baseline"/>
          <w:rtl w:val="0"/>
        </w:rPr>
        <w:t xml:space="preserve">First, transmission rate of CAT6 is about 1Gbps. CAT5’s one is about 100Mbps. So transmission rate of CAT6 is 10 times faster than CAT5’s one. Second, bandwidth of CAT6 is 2.5times of CAT5’s one. We can transmit bigger data with CAT6 than CAT5. For those reason, CAT6 is more than 10 times faster than CAT5.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ヒラギノ角ゴ Pro W3" w:cs="ヒラギノ角ゴ Pro W3" w:eastAsia="ヒラギノ角ゴ Pro W3" w:hAnsi="ヒラギノ角ゴ Pro W3"/>
          <w:vertAlign w:val="baseline"/>
        </w:rPr>
      </w:pPr>
      <w:r w:rsidDel="00000000" w:rsidR="00000000" w:rsidRPr="00000000">
        <w:rPr>
          <w:rtl w:val="0"/>
        </w:rPr>
      </w:r>
    </w:p>
    <w:sectPr>
      <w:pgSz w:h="16838" w:w="11906"/>
      <w:pgMar w:bottom="1701" w:top="1985"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ヒラギノ角ゴ Pro W3"/>
  <w:font w:name="Times"/>
  <w:font w:name="等线"/>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