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ヒラギノ角ゴ Pro W3" w:cs="ヒラギノ角ゴ Pro W3" w:eastAsia="ヒラギノ角ゴ Pro W3" w:hAnsi="ヒラギノ角ゴ Pro W3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sz w:val="28"/>
          <w:szCs w:val="28"/>
          <w:vertAlign w:val="baseline"/>
          <w:rtl w:val="0"/>
        </w:rPr>
        <w:t xml:space="preserve">L11-Introduction to Computer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ヒラギノ角ゴ Pro W3" w:cs="ヒラギノ角ゴ Pro W3" w:eastAsia="ヒラギノ角ゴ Pro W3" w:hAnsi="ヒラギノ角ゴ Pro W3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sz w:val="28"/>
          <w:szCs w:val="28"/>
          <w:vertAlign w:val="baseline"/>
          <w:rtl w:val="0"/>
        </w:rPr>
        <w:t xml:space="preserve">Homework 5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ヒラギノ角ゴ Pro W3" w:cs="ヒラギノ角ゴ Pro W3" w:eastAsia="ヒラギノ角ゴ Pro W3" w:hAnsi="ヒラギノ角ゴ Pro W3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sz w:val="28"/>
          <w:szCs w:val="28"/>
          <w:vertAlign w:val="baseline"/>
          <w:rtl w:val="0"/>
        </w:rPr>
        <w:t xml:space="preserve">Due Date: Jan.9, 2017 by 23:59PM on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Name: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u w:val="single"/>
          <w:vertAlign w:val="baseline"/>
          <w:rtl w:val="0"/>
        </w:rPr>
        <w:t xml:space="preserve"> Yuta Nemoto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Students ID: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u w:val="single"/>
          <w:vertAlign w:val="baseline"/>
          <w:rtl w:val="0"/>
        </w:rPr>
        <w:t xml:space="preserve"> s1240234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Problem1 (50pts):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Answer the following question about the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ヒラギノ角ゴ Pro W3" w:cs="ヒラギノ角ゴ Pro W3" w:eastAsia="ヒラギノ角ゴ Pro W3" w:hAnsi="ヒラギノ角ゴ Pro W3"/>
          <w:b w:val="0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ab/>
        <w:t xml:space="preserve">Write the IP address 129.17.129.97 in its binary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84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10000001.00010001.10000001.01100001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②</w:t>
        <w:tab/>
        <w:t xml:space="preserve">Consider an IP subnet with prefix 129.17.129.97/27. Provide the range of IP addresses (of form yyy.yyy.yyy.yyy to zzz.zzz.zzz.zzz) that can be assigned to this subnet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ab/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129.17.129.97 to 129.17.129.12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課題2. (25pts, 5pts for each)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Using the command “ifconfig” to list up the names of all the active network interface on your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等线" w:cs="等线" w:eastAsia="等线" w:hAnsi="等线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等线" w:cs="等线" w:eastAsia="等线" w:hAnsi="等线"/>
          <w:vertAlign w:val="baseline"/>
        </w:rPr>
      </w:pPr>
      <w:r w:rsidDel="00000000" w:rsidR="00000000" w:rsidRPr="00000000">
        <w:rPr>
          <w:rFonts w:ascii="等线" w:cs="等线" w:eastAsia="等线" w:hAnsi="等线"/>
          <w:vertAlign w:val="baseline"/>
          <w:rtl w:val="0"/>
        </w:rPr>
        <w:tab/>
        <w:t xml:space="preserve">Active network interface: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840"/>
        <w:rPr>
          <w:rFonts w:ascii="等线" w:cs="等线" w:eastAsia="等线" w:hAnsi="等线"/>
          <w:vertAlign w:val="baseline"/>
        </w:rPr>
      </w:pPr>
      <w:r w:rsidDel="00000000" w:rsidR="00000000" w:rsidRPr="00000000">
        <w:rPr>
          <w:rFonts w:ascii="等线" w:cs="等线" w:eastAsia="等线" w:hAnsi="等线"/>
          <w:vertAlign w:val="baseline"/>
          <w:rtl w:val="0"/>
        </w:rPr>
        <w:t xml:space="preserve">lo0, gif0, stf0, en0, en1, en2, en3, p2p0, bridge0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Explain the result of command “ifconfig | grep mtu”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 xml:space="preserve">Result: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16"/>
          <w:szCs w:val="16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ifconfig | grep mtu                                 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lo0: flags=8049&lt;UP,LOOPBACK,RUNNING,MULTICAST&gt; mtu 16384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gif0: flags=8010&lt;POINTOPOINT,MULTICAST&gt; mtu 1280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stf0: flags=0&lt;&gt; mtu 1280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en0: flags=8863&lt;UP,BROADCAST,SMART,RUNNING,SIMPLEX,MULTICAST&gt; mtu 1500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en1: flags=8863&lt;UP,BROADCAST,SMART,RUNNING,SIMPLEX,MULTICAST&gt; mtu 1500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en2: flags=8963&lt;UP,BROADCAST,SMART,RUNNING,PROMISC,SIMPLEX,MULTICAST&gt; mtu 1500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en3: flags=8963&lt;UP,BROADCAST,SMART,RUNNING,PROMISC,SIMPLEX,MULTICAST&gt; mtu 1500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p2p0: flags=8843&lt;UP,BROADCAST,RUNNING,SIMPLEX,MULTICAST&gt; mtu 2304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      bridge0: flags=8863&lt;UP,BROADCAST,SMART,RUNNING,SIMPLEX,MULTICAST&gt; mtu 1500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84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Explain: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84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20"/>
          <w:szCs w:val="20"/>
          <w:vertAlign w:val="baseline"/>
          <w:rtl w:val="0"/>
        </w:rPr>
        <w:t xml:space="preserve">This command display MTU (Maximum Transmission Unit) of each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Explain the result of command “ifconfig | grep inet”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ab/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Result: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: ifconfig | grep inet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inet6 ::1 prefixlen 128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inet 127.0.0.1 netmask 0xff000000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inet6 fe80::1%lo0 prefixlen 64 scopeid 0x1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inet 163.143.15.69 netmask 0xffffff00 broadcast 163.143.15.255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      inet6 fe80::e4d:e9ff:feb8:39d4%en0 prefixlen 64 scopeid 0x4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 xml:space="preserve">Explain: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 xml:space="preserve">This command display IP address of each interface.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firstLine="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Show and explain the result of command “ifconfig | grep status”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840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: ifconfig | grep status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status: active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status: inactive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status: inactive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status: inactive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status: inactive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 status: inactive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 xml:space="preserve">Explain: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  <w:t xml:space="preserve">This command display each interface is in operation or not.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Show and explain the result of command “ifconfig | grep ether”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 xml:space="preserve">Result: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 xml:space="preserve">: ifconfig |grep ether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ether 0c:4d:e9:b8:39:d4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media: autoselect (1000baseT &lt;full-duplex,energy-efficient-ethernet&gt;)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ether 88:63:df:9b:b5:eb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ether 32:00:1f:ea:60:00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ether 32:00:1f:ea:60:01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ab/>
        <w:t xml:space="preserve">ether 0a:63:df:9b:b5:eb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16"/>
          <w:szCs w:val="16"/>
          <w:vertAlign w:val="baseline"/>
          <w:rtl w:val="0"/>
        </w:rPr>
        <w:tab/>
        <w:t xml:space="preserve">    ether 0e:4d:e9:8b:47:00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ab/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 xml:space="preserve">Explain: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vertAlign w:val="baseline"/>
          <w:rtl w:val="0"/>
        </w:rPr>
        <w:tab/>
        <w:tab/>
        <w:t xml:space="preserve">This command displays MAC address of each interface.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課題3. (25pts)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一枚のNICに、２個以上のIPアドレスを設定してみてください。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設定プロセスを記述してください。（適当にスクリンショート利用することを勧め）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840"/>
        <w:rPr>
          <w:rFonts w:ascii="Helvetica Neue" w:cs="Helvetica Neue" w:eastAsia="Helvetica Neue" w:hAnsi="Helvetica Neue"/>
          <w:sz w:val="20"/>
          <w:szCs w:val="20"/>
          <w:vertAlign w:val="baseline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  <w:vertAlign w:val="baseline"/>
          <w:rtl w:val="0"/>
        </w:rPr>
        <w:t xml:space="preserve">Command: 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20"/>
          <w:szCs w:val="20"/>
          <w:vertAlign w:val="baseline"/>
          <w:rtl w:val="0"/>
        </w:rPr>
        <w:t xml:space="preserve">ifconfig en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ヒラギノ角ゴ Pro W3" w:cs="ヒラギノ角ゴ Pro W3" w:eastAsia="ヒラギノ角ゴ Pro W3" w:hAnsi="ヒラギノ角ゴ Pro W3"/>
          <w:sz w:val="20"/>
          <w:szCs w:val="20"/>
          <w:vertAlign w:val="baseline"/>
          <w:rtl w:val="0"/>
        </w:rPr>
        <w:t xml:space="preserve"> alias 129.17.129.98 netmask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0xffffff00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1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</w:rPr>
        <w:drawing>
          <wp:inline distB="114300" distT="114300" distL="114300" distR="114300">
            <wp:extent cx="5399730" cy="71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ヒラギノ角ゴ Pro W3" w:cs="ヒラギノ角ゴ Pro W3" w:eastAsia="ヒラギノ角ゴ Pro W3" w:hAnsi="ヒラギノ角ゴ Pro W3"/>
          <w:b w:val="1"/>
        </w:rPr>
      </w:pPr>
      <w:r w:rsidDel="00000000" w:rsidR="00000000" w:rsidRPr="00000000">
        <w:rPr>
          <w:rFonts w:ascii="ヒラギノ角ゴ Pro W3" w:cs="ヒラギノ角ゴ Pro W3" w:eastAsia="ヒラギノ角ゴ Pro W3" w:hAnsi="ヒラギノ角ゴ Pro W3"/>
          <w:b w:val="1"/>
        </w:rPr>
        <w:drawing>
          <wp:inline distB="114300" distT="114300" distL="114300" distR="114300">
            <wp:extent cx="5399730" cy="444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ヒラギノ角ゴ Pro W3"/>
  <w:font w:name="等线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