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036" w:rsidRPr="00D84874" w:rsidRDefault="00D744D3">
      <w:pPr>
        <w:rPr>
          <w:b/>
          <w:sz w:val="24"/>
        </w:rPr>
      </w:pPr>
      <w:r>
        <w:rPr>
          <w:rFonts w:hint="eastAsia"/>
          <w:b/>
          <w:sz w:val="24"/>
        </w:rPr>
        <w:t>Quiz 2</w:t>
      </w:r>
    </w:p>
    <w:p w:rsidR="00636B22" w:rsidRPr="00636B22" w:rsidRDefault="00D84874" w:rsidP="00636B22">
      <w:pPr>
        <w:pStyle w:val="a8"/>
        <w:numPr>
          <w:ilvl w:val="0"/>
          <w:numId w:val="1"/>
        </w:numPr>
        <w:ind w:leftChars="0"/>
        <w:rPr>
          <w:rFonts w:hint="eastAsia"/>
          <w:b/>
          <w:sz w:val="24"/>
        </w:rPr>
      </w:pPr>
      <w:r w:rsidRPr="00D84874">
        <w:rPr>
          <w:rFonts w:hint="eastAsia"/>
          <w:b/>
          <w:sz w:val="24"/>
        </w:rPr>
        <w:t xml:space="preserve">What are the </w:t>
      </w:r>
      <w:r w:rsidR="00CE67E4">
        <w:rPr>
          <w:b/>
          <w:sz w:val="24"/>
        </w:rPr>
        <w:t>compiler components</w:t>
      </w:r>
      <w:r w:rsidRPr="00D84874">
        <w:rPr>
          <w:rFonts w:hint="eastAsia"/>
          <w:b/>
          <w:sz w:val="24"/>
        </w:rPr>
        <w:t>?</w:t>
      </w:r>
    </w:p>
    <w:p w:rsidR="00636B22" w:rsidRDefault="00636B22" w:rsidP="00F87B1E">
      <w:pPr>
        <w:pStyle w:val="a8"/>
        <w:ind w:leftChars="0" w:left="720"/>
      </w:pPr>
    </w:p>
    <w:p w:rsidR="00CE67E4" w:rsidRDefault="00F87B1E" w:rsidP="00F87B1E">
      <w:pPr>
        <w:pStyle w:val="a8"/>
        <w:ind w:leftChars="0" w:left="720"/>
      </w:pPr>
      <w:r>
        <w:t xml:space="preserve">From the architecture, the compiler is consists of the components below. </w:t>
      </w:r>
    </w:p>
    <w:p w:rsidR="00F87B1E" w:rsidRDefault="00F87B1E" w:rsidP="00F87B1E">
      <w:pPr>
        <w:pStyle w:val="a8"/>
        <w:numPr>
          <w:ilvl w:val="0"/>
          <w:numId w:val="8"/>
        </w:numPr>
        <w:ind w:leftChars="0"/>
      </w:pPr>
      <w:r>
        <w:t>Scanner ( lexical analysis)</w:t>
      </w:r>
    </w:p>
    <w:p w:rsidR="00F87B1E" w:rsidRDefault="00F87B1E" w:rsidP="00F87B1E">
      <w:pPr>
        <w:pStyle w:val="a8"/>
        <w:numPr>
          <w:ilvl w:val="0"/>
          <w:numId w:val="8"/>
        </w:numPr>
        <w:ind w:leftChars="0"/>
      </w:pPr>
      <w:r>
        <w:t>Parser (syntax analysis)</w:t>
      </w:r>
    </w:p>
    <w:p w:rsidR="00F87B1E" w:rsidRDefault="00841223" w:rsidP="00F87B1E">
      <w:pPr>
        <w:pStyle w:val="a8"/>
        <w:numPr>
          <w:ilvl w:val="0"/>
          <w:numId w:val="8"/>
        </w:numPr>
        <w:ind w:leftChars="0"/>
      </w:pPr>
      <w:r>
        <w:t>Semantic Analysis</w:t>
      </w:r>
    </w:p>
    <w:p w:rsidR="00841223" w:rsidRDefault="00841223" w:rsidP="00F87B1E">
      <w:pPr>
        <w:pStyle w:val="a8"/>
        <w:numPr>
          <w:ilvl w:val="0"/>
          <w:numId w:val="8"/>
        </w:numPr>
        <w:ind w:leftChars="0"/>
      </w:pPr>
      <w:r>
        <w:t>IC generator</w:t>
      </w:r>
    </w:p>
    <w:p w:rsidR="00841223" w:rsidRDefault="00841223" w:rsidP="00F87B1E">
      <w:pPr>
        <w:pStyle w:val="a8"/>
        <w:numPr>
          <w:ilvl w:val="0"/>
          <w:numId w:val="8"/>
        </w:numPr>
        <w:ind w:leftChars="0"/>
      </w:pPr>
      <w:r>
        <w:t>Code Optimizer</w:t>
      </w:r>
    </w:p>
    <w:p w:rsidR="00841223" w:rsidRDefault="00841223" w:rsidP="00F87B1E">
      <w:pPr>
        <w:pStyle w:val="a8"/>
        <w:numPr>
          <w:ilvl w:val="0"/>
          <w:numId w:val="8"/>
        </w:numPr>
        <w:ind w:leftChars="0"/>
      </w:pPr>
      <w:r>
        <w:t>Code Generator</w:t>
      </w:r>
    </w:p>
    <w:p w:rsidR="00CE67E4" w:rsidRDefault="00CE67E4" w:rsidP="00CE67E4">
      <w:pPr>
        <w:ind w:left="360"/>
        <w:rPr>
          <w:rFonts w:hint="eastAsia"/>
        </w:rPr>
      </w:pPr>
    </w:p>
    <w:p w:rsidR="00D84874" w:rsidRPr="00D84874" w:rsidRDefault="00CE67E4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Briefly explain each component of the compilers?</w:t>
      </w:r>
    </w:p>
    <w:p w:rsidR="00636B22" w:rsidRPr="00636B22" w:rsidRDefault="00636B22" w:rsidP="00636B22">
      <w:pPr>
        <w:pStyle w:val="a8"/>
        <w:ind w:leftChars="0" w:left="1200"/>
        <w:rPr>
          <w:rFonts w:hint="eastAsia"/>
        </w:rPr>
      </w:pPr>
    </w:p>
    <w:p w:rsidR="004C534C" w:rsidRDefault="00841223" w:rsidP="00841223">
      <w:pPr>
        <w:pStyle w:val="a8"/>
        <w:numPr>
          <w:ilvl w:val="0"/>
          <w:numId w:val="9"/>
        </w:numPr>
        <w:ind w:leftChars="0"/>
      </w:pPr>
      <w:r w:rsidRPr="00636B22">
        <w:rPr>
          <w:rFonts w:hint="eastAsia"/>
          <w:b/>
        </w:rPr>
        <w:t>Scanner</w:t>
      </w:r>
      <w:r>
        <w:rPr>
          <w:rFonts w:hint="eastAsia"/>
        </w:rPr>
        <w:t xml:space="preserve">: </w:t>
      </w:r>
      <w:r>
        <w:t>It’s a part of front end processing. It converts the original program’s stream of characters into a stream of tokens. Spaces or comments in the program are removed in this process.</w:t>
      </w:r>
    </w:p>
    <w:p w:rsidR="00636B22" w:rsidRDefault="00636B22" w:rsidP="00636B22">
      <w:pPr>
        <w:pStyle w:val="a8"/>
        <w:ind w:leftChars="0" w:left="1200"/>
        <w:rPr>
          <w:rFonts w:hint="eastAsia"/>
        </w:rPr>
      </w:pPr>
    </w:p>
    <w:p w:rsidR="00841223" w:rsidRDefault="00841223" w:rsidP="00841223">
      <w:pPr>
        <w:pStyle w:val="a8"/>
        <w:numPr>
          <w:ilvl w:val="0"/>
          <w:numId w:val="9"/>
        </w:numPr>
        <w:ind w:leftChars="0"/>
      </w:pPr>
      <w:r w:rsidRPr="00636B22">
        <w:rPr>
          <w:b/>
        </w:rPr>
        <w:t>Parser</w:t>
      </w:r>
      <w:r>
        <w:t xml:space="preserve">: </w:t>
      </w:r>
      <w:r>
        <w:t>It’s a part of front end processing.</w:t>
      </w:r>
      <w:r>
        <w:t xml:space="preserve"> It turns the token sequence into an abstract syntax tree (ATS). </w:t>
      </w:r>
    </w:p>
    <w:p w:rsidR="00636B22" w:rsidRDefault="00636B22" w:rsidP="00636B22">
      <w:pPr>
        <w:pStyle w:val="a8"/>
        <w:ind w:leftChars="0" w:left="1200"/>
        <w:rPr>
          <w:rFonts w:hint="eastAsia"/>
        </w:rPr>
      </w:pPr>
    </w:p>
    <w:p w:rsidR="00841223" w:rsidRDefault="00841223" w:rsidP="00841223">
      <w:pPr>
        <w:pStyle w:val="a8"/>
        <w:numPr>
          <w:ilvl w:val="0"/>
          <w:numId w:val="9"/>
        </w:numPr>
        <w:ind w:leftChars="0"/>
      </w:pPr>
      <w:r w:rsidRPr="00636B22">
        <w:rPr>
          <w:b/>
        </w:rPr>
        <w:t>Semantic Analysis</w:t>
      </w:r>
      <w:r>
        <w:t xml:space="preserve">: </w:t>
      </w:r>
      <w:r>
        <w:t>It’s a part of front end processing.</w:t>
      </w:r>
      <w:r>
        <w:t xml:space="preserve"> It checks the </w:t>
      </w:r>
      <w:r w:rsidR="00636B22">
        <w:t>grammar of the program is correct or not. For example, the mistake of type declaration is detected here.</w:t>
      </w:r>
    </w:p>
    <w:p w:rsidR="00636B22" w:rsidRDefault="00636B22" w:rsidP="00636B22">
      <w:pPr>
        <w:ind w:left="840"/>
        <w:rPr>
          <w:rFonts w:hint="eastAsia"/>
        </w:rPr>
      </w:pPr>
    </w:p>
    <w:p w:rsidR="00841223" w:rsidRDefault="00841223" w:rsidP="00841223">
      <w:pPr>
        <w:pStyle w:val="a8"/>
        <w:numPr>
          <w:ilvl w:val="0"/>
          <w:numId w:val="9"/>
        </w:numPr>
        <w:ind w:leftChars="0"/>
      </w:pPr>
      <w:r w:rsidRPr="00636B22">
        <w:rPr>
          <w:b/>
        </w:rPr>
        <w:t>IC generator</w:t>
      </w:r>
      <w:r>
        <w:t xml:space="preserve">: </w:t>
      </w:r>
      <w:r>
        <w:t>It’s a part of front end processing.</w:t>
      </w:r>
      <w:r w:rsidR="00636B22">
        <w:t xml:space="preserve"> It produces a flow graph made up of tuples grouped into basic blocks.</w:t>
      </w:r>
    </w:p>
    <w:p w:rsidR="00636B22" w:rsidRPr="00636B22" w:rsidRDefault="00636B22" w:rsidP="00636B22">
      <w:pPr>
        <w:pStyle w:val="a8"/>
        <w:ind w:leftChars="0" w:left="1200"/>
        <w:rPr>
          <w:rFonts w:hint="eastAsia"/>
        </w:rPr>
      </w:pPr>
    </w:p>
    <w:p w:rsidR="00841223" w:rsidRDefault="00841223" w:rsidP="00841223">
      <w:pPr>
        <w:pStyle w:val="a8"/>
        <w:numPr>
          <w:ilvl w:val="0"/>
          <w:numId w:val="9"/>
        </w:numPr>
        <w:ind w:leftChars="0"/>
      </w:pPr>
      <w:r w:rsidRPr="00636B22">
        <w:rPr>
          <w:b/>
        </w:rPr>
        <w:t>Code Optimizer</w:t>
      </w:r>
      <w:r>
        <w:t>: It’s a part of back end processing.</w:t>
      </w:r>
      <w:r w:rsidR="00636B22">
        <w:t xml:space="preserve"> It cleans up and improves the code.</w:t>
      </w:r>
    </w:p>
    <w:p w:rsidR="00636B22" w:rsidRPr="00636B22" w:rsidRDefault="00636B22" w:rsidP="00636B22">
      <w:pPr>
        <w:pStyle w:val="a8"/>
        <w:ind w:leftChars="0" w:left="1200"/>
        <w:rPr>
          <w:rFonts w:hint="eastAsia"/>
        </w:rPr>
      </w:pPr>
    </w:p>
    <w:p w:rsidR="00841223" w:rsidRDefault="00841223" w:rsidP="00841223">
      <w:pPr>
        <w:pStyle w:val="a8"/>
        <w:numPr>
          <w:ilvl w:val="0"/>
          <w:numId w:val="9"/>
        </w:numPr>
        <w:ind w:leftChars="0"/>
      </w:pPr>
      <w:r w:rsidRPr="00636B22">
        <w:rPr>
          <w:b/>
        </w:rPr>
        <w:t>Code Generator</w:t>
      </w:r>
      <w:r>
        <w:t xml:space="preserve">: </w:t>
      </w:r>
      <w:r>
        <w:t>It’s a part of back end processing.</w:t>
      </w:r>
      <w:r w:rsidR="00636B22">
        <w:t xml:space="preserve"> It generates the actual target code. For example, the assemble code from the </w:t>
      </w:r>
      <w:proofErr w:type="spellStart"/>
      <w:r w:rsidR="00636B22">
        <w:t>gcc</w:t>
      </w:r>
      <w:proofErr w:type="spellEnd"/>
      <w:r w:rsidR="00636B22">
        <w:t xml:space="preserve"> compilation is completed here.</w:t>
      </w:r>
    </w:p>
    <w:p w:rsidR="00841223" w:rsidRDefault="00841223" w:rsidP="00841223">
      <w:pPr>
        <w:pStyle w:val="a8"/>
        <w:ind w:leftChars="0" w:left="1200"/>
      </w:pPr>
    </w:p>
    <w:p w:rsidR="00636B22" w:rsidRDefault="00636B22" w:rsidP="00841223">
      <w:pPr>
        <w:pStyle w:val="a8"/>
        <w:ind w:leftChars="0" w:left="1200"/>
      </w:pPr>
    </w:p>
    <w:p w:rsidR="00636B22" w:rsidRDefault="00636B22" w:rsidP="00841223">
      <w:pPr>
        <w:pStyle w:val="a8"/>
        <w:ind w:leftChars="0" w:left="1200"/>
      </w:pPr>
    </w:p>
    <w:p w:rsidR="00636B22" w:rsidRDefault="00636B22" w:rsidP="00841223">
      <w:pPr>
        <w:pStyle w:val="a8"/>
        <w:ind w:leftChars="0" w:left="1200"/>
      </w:pPr>
    </w:p>
    <w:p w:rsidR="00636B22" w:rsidRDefault="00636B22" w:rsidP="00841223">
      <w:pPr>
        <w:pStyle w:val="a8"/>
        <w:ind w:leftChars="0" w:left="1200"/>
      </w:pPr>
    </w:p>
    <w:p w:rsidR="00636B22" w:rsidRDefault="00636B22" w:rsidP="00841223">
      <w:pPr>
        <w:pStyle w:val="a8"/>
        <w:ind w:leftChars="0" w:left="1200"/>
      </w:pPr>
    </w:p>
    <w:p w:rsidR="00636B22" w:rsidRDefault="00636B22" w:rsidP="00841223">
      <w:pPr>
        <w:pStyle w:val="a8"/>
        <w:ind w:leftChars="0" w:left="1200"/>
      </w:pPr>
    </w:p>
    <w:p w:rsidR="00636B22" w:rsidRDefault="00636B22" w:rsidP="00841223">
      <w:pPr>
        <w:pStyle w:val="a8"/>
        <w:ind w:leftChars="0" w:left="1200"/>
      </w:pPr>
    </w:p>
    <w:p w:rsidR="00636B22" w:rsidRDefault="00636B22" w:rsidP="00841223">
      <w:pPr>
        <w:pStyle w:val="a8"/>
        <w:ind w:leftChars="0" w:left="1200"/>
      </w:pPr>
    </w:p>
    <w:p w:rsidR="00636B22" w:rsidRDefault="00636B22" w:rsidP="00841223">
      <w:pPr>
        <w:pStyle w:val="a8"/>
        <w:ind w:leftChars="0" w:left="1200"/>
      </w:pPr>
    </w:p>
    <w:p w:rsidR="00636B22" w:rsidRDefault="00636B22" w:rsidP="00841223">
      <w:pPr>
        <w:pStyle w:val="a8"/>
        <w:ind w:leftChars="0" w:left="1200"/>
      </w:pPr>
    </w:p>
    <w:p w:rsidR="00D84874" w:rsidRDefault="00CE67E4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lastRenderedPageBreak/>
        <w:t>For the following grammar what is the parse tree of the expression (a*b+5*c)-d</w:t>
      </w:r>
    </w:p>
    <w:p w:rsidR="00CE67E4" w:rsidRDefault="00CE67E4" w:rsidP="00CE67E4">
      <w:pPr>
        <w:pStyle w:val="a8"/>
        <w:ind w:leftChars="0" w:left="720"/>
        <w:rPr>
          <w:b/>
          <w:color w:val="0070C0"/>
          <w:sz w:val="24"/>
        </w:rPr>
      </w:pPr>
      <w:r>
        <w:rPr>
          <w:b/>
          <w:color w:val="0070C0"/>
          <w:sz w:val="24"/>
        </w:rPr>
        <w:t xml:space="preserve">expression </w:t>
      </w:r>
      <w:r>
        <w:rPr>
          <w:rFonts w:hint="eastAsia"/>
          <w:b/>
          <w:color w:val="0070C0"/>
          <w:sz w:val="24"/>
        </w:rPr>
        <w:t>→</w:t>
      </w:r>
      <w:r>
        <w:rPr>
          <w:rFonts w:hint="eastAsia"/>
          <w:b/>
          <w:color w:val="0070C0"/>
          <w:sz w:val="24"/>
        </w:rPr>
        <w:t xml:space="preserve"> expression </w:t>
      </w:r>
      <w:r>
        <w:rPr>
          <w:b/>
          <w:color w:val="0070C0"/>
          <w:sz w:val="24"/>
        </w:rPr>
        <w:t>‘+’ term | expression ‘-‘ term |term</w:t>
      </w:r>
    </w:p>
    <w:p w:rsidR="00CE67E4" w:rsidRDefault="00CE67E4" w:rsidP="00CE67E4">
      <w:pPr>
        <w:pStyle w:val="a8"/>
        <w:ind w:leftChars="0" w:left="720"/>
        <w:rPr>
          <w:b/>
          <w:color w:val="0070C0"/>
          <w:sz w:val="24"/>
        </w:rPr>
      </w:pPr>
      <w:r>
        <w:rPr>
          <w:b/>
          <w:color w:val="0070C0"/>
          <w:sz w:val="24"/>
        </w:rPr>
        <w:t xml:space="preserve">term </w:t>
      </w:r>
      <w:r>
        <w:rPr>
          <w:rFonts w:hint="eastAsia"/>
          <w:b/>
          <w:color w:val="0070C0"/>
          <w:sz w:val="24"/>
        </w:rPr>
        <w:t>→</w:t>
      </w:r>
      <w:r>
        <w:rPr>
          <w:rFonts w:hint="eastAsia"/>
          <w:b/>
          <w:color w:val="0070C0"/>
          <w:sz w:val="24"/>
        </w:rPr>
        <w:t xml:space="preserve"> term </w:t>
      </w:r>
      <w:r>
        <w:rPr>
          <w:b/>
          <w:color w:val="0070C0"/>
          <w:sz w:val="24"/>
        </w:rPr>
        <w:t>‘*’ factor | term ‘/’ factor | factor</w:t>
      </w:r>
    </w:p>
    <w:p w:rsidR="00CE67E4" w:rsidRPr="00CE67E4" w:rsidRDefault="00CE67E4" w:rsidP="00CE67E4">
      <w:pPr>
        <w:pStyle w:val="a8"/>
        <w:ind w:leftChars="0" w:left="720"/>
        <w:rPr>
          <w:b/>
          <w:color w:val="0070C0"/>
          <w:sz w:val="24"/>
        </w:rPr>
      </w:pPr>
      <w:r>
        <w:rPr>
          <w:b/>
          <w:color w:val="0070C0"/>
          <w:sz w:val="24"/>
        </w:rPr>
        <w:t xml:space="preserve">factor </w:t>
      </w:r>
      <w:r>
        <w:rPr>
          <w:rFonts w:hint="eastAsia"/>
          <w:b/>
          <w:color w:val="0070C0"/>
          <w:sz w:val="24"/>
        </w:rPr>
        <w:t>→</w:t>
      </w:r>
      <w:r>
        <w:rPr>
          <w:rFonts w:hint="eastAsia"/>
          <w:b/>
          <w:color w:val="0070C0"/>
          <w:sz w:val="24"/>
        </w:rPr>
        <w:t xml:space="preserve"> identifier | constant | </w:t>
      </w:r>
      <w:r>
        <w:rPr>
          <w:b/>
          <w:color w:val="0070C0"/>
          <w:sz w:val="24"/>
        </w:rPr>
        <w:t>‘(‘ expression ‘)’</w:t>
      </w:r>
    </w:p>
    <w:p w:rsidR="00E01634" w:rsidRDefault="00636B22" w:rsidP="00E01634">
      <w:pPr>
        <w:ind w:left="7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6.6pt;height:381.45pt">
            <v:imagedata r:id="rId8" o:title="LPSEx02Figure01"/>
          </v:shape>
        </w:pict>
      </w:r>
    </w:p>
    <w:p w:rsidR="009677AA" w:rsidRPr="004C534C" w:rsidRDefault="009677AA" w:rsidP="00E01634">
      <w:pPr>
        <w:ind w:left="720"/>
        <w:rPr>
          <w:rFonts w:hint="eastAsia"/>
        </w:rPr>
      </w:pPr>
    </w:p>
    <w:p w:rsidR="00D84874" w:rsidRPr="00D84874" w:rsidRDefault="00CE67E4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Refer to the above grammar, what is the abstract syntax tree AST for the expression (a*b+5*c)-d?</w:t>
      </w:r>
    </w:p>
    <w:p w:rsidR="00E01634" w:rsidRDefault="00F87B1E" w:rsidP="00E01634">
      <w:pPr>
        <w:ind w:left="840"/>
      </w:pPr>
      <w:r>
        <w:pict>
          <v:shape id="_x0000_i1026" type="#_x0000_t75" style="width:258.6pt;height:193.2pt">
            <v:imagedata r:id="rId9" o:title="LPSEx02Figure02"/>
          </v:shape>
        </w:pict>
      </w:r>
    </w:p>
    <w:p w:rsidR="002D28FA" w:rsidRPr="00E01634" w:rsidRDefault="002D28FA" w:rsidP="00E01634">
      <w:pPr>
        <w:ind w:left="840"/>
        <w:rPr>
          <w:rFonts w:hint="eastAsia"/>
        </w:rPr>
      </w:pPr>
    </w:p>
    <w:p w:rsidR="00D84874" w:rsidRPr="00D84874" w:rsidRDefault="00CE67E4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lastRenderedPageBreak/>
        <w:t>W</w:t>
      </w:r>
      <w:r>
        <w:rPr>
          <w:b/>
          <w:sz w:val="24"/>
        </w:rPr>
        <w:t>hat is the advantage of using the compiler’s front-end and back-end?</w:t>
      </w:r>
    </w:p>
    <w:p w:rsidR="002D28FA" w:rsidRDefault="002D28FA" w:rsidP="002D28FA">
      <w:pPr>
        <w:pStyle w:val="a8"/>
        <w:ind w:leftChars="0" w:left="1200"/>
        <w:rPr>
          <w:rFonts w:hint="eastAsia"/>
        </w:rPr>
      </w:pPr>
      <w:r>
        <w:rPr>
          <w:rFonts w:hint="eastAsia"/>
        </w:rPr>
        <w:t xml:space="preserve">There are 2 principals of advantages: </w:t>
      </w:r>
      <w:r>
        <w:t>Retargeting</w:t>
      </w:r>
      <w:r>
        <w:rPr>
          <w:rFonts w:hint="eastAsia"/>
        </w:rPr>
        <w:t xml:space="preserve"> and </w:t>
      </w:r>
      <w:r>
        <w:t>Optimization.</w:t>
      </w:r>
    </w:p>
    <w:p w:rsidR="00D84874" w:rsidRDefault="002D28FA" w:rsidP="002D28FA">
      <w:pPr>
        <w:pStyle w:val="a8"/>
        <w:numPr>
          <w:ilvl w:val="0"/>
          <w:numId w:val="6"/>
        </w:numPr>
        <w:ind w:leftChars="0"/>
      </w:pPr>
      <w:r w:rsidRPr="002D28FA">
        <w:rPr>
          <w:b/>
        </w:rPr>
        <w:t>Retargeting</w:t>
      </w:r>
      <w:r>
        <w:t>: We can build a compiler for a new machine by attaching a new code generator to an existing front-end.</w:t>
      </w:r>
    </w:p>
    <w:p w:rsidR="002D28FA" w:rsidRDefault="002D28FA" w:rsidP="002D28FA">
      <w:pPr>
        <w:pStyle w:val="a8"/>
        <w:numPr>
          <w:ilvl w:val="0"/>
          <w:numId w:val="6"/>
        </w:numPr>
        <w:ind w:leftChars="0"/>
      </w:pPr>
      <w:r w:rsidRPr="002D28FA">
        <w:rPr>
          <w:b/>
        </w:rPr>
        <w:t>Optimization</w:t>
      </w:r>
      <w:r>
        <w:t>: We can reuse intermediate code optimizers in compilers for different languages and different machines.</w:t>
      </w:r>
    </w:p>
    <w:p w:rsidR="000D423B" w:rsidRDefault="000D423B" w:rsidP="00580DB4">
      <w:pPr>
        <w:pStyle w:val="a8"/>
        <w:ind w:leftChars="0"/>
      </w:pPr>
    </w:p>
    <w:p w:rsidR="00D84874" w:rsidRDefault="00CE67E4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rFonts w:hint="eastAsia"/>
          <w:b/>
          <w:sz w:val="24"/>
        </w:rPr>
        <w:t>S</w:t>
      </w:r>
      <w:r>
        <w:rPr>
          <w:b/>
          <w:sz w:val="24"/>
        </w:rPr>
        <w:t>uppose you want to write 4 compilers for 5 computer platforms, how many programs you need to write?</w:t>
      </w:r>
    </w:p>
    <w:p w:rsidR="002D73E0" w:rsidRPr="00D84874" w:rsidRDefault="002D73E0" w:rsidP="002D73E0">
      <w:pPr>
        <w:pStyle w:val="a8"/>
        <w:ind w:leftChars="0"/>
        <w:rPr>
          <w:b/>
          <w:sz w:val="24"/>
        </w:rPr>
      </w:pPr>
    </w:p>
    <w:p w:rsidR="00B2673F" w:rsidRDefault="002D73E0" w:rsidP="002D73E0">
      <w:pPr>
        <w:ind w:left="840" w:firstLine="840"/>
      </w:pPr>
      <w:r>
        <w:t xml:space="preserve">In case of direct translation, I need to write 4 * 5 = </w:t>
      </w:r>
      <w:r w:rsidRPr="002D73E0">
        <w:rPr>
          <w:b/>
          <w:sz w:val="24"/>
        </w:rPr>
        <w:t>20</w:t>
      </w:r>
      <w:r>
        <w:t xml:space="preserve"> programs. </w:t>
      </w:r>
    </w:p>
    <w:p w:rsidR="002D73E0" w:rsidRDefault="002D73E0" w:rsidP="000D423B">
      <w:pPr>
        <w:ind w:left="840"/>
      </w:pPr>
    </w:p>
    <w:p w:rsidR="002D73E0" w:rsidRDefault="002D73E0" w:rsidP="002D73E0">
      <w:pPr>
        <w:ind w:left="840" w:firstLine="840"/>
      </w:pPr>
      <w:r>
        <w:t xml:space="preserve">But by separating the compilation process into 2 levels: Front-end and Back-end and connecting them by Intermediate Representation, we can do this better and we need to write only 4 + 5 = </w:t>
      </w:r>
      <w:r w:rsidRPr="002D73E0">
        <w:rPr>
          <w:b/>
          <w:sz w:val="24"/>
        </w:rPr>
        <w:t>9</w:t>
      </w:r>
      <w:r>
        <w:t xml:space="preserve"> programs.</w:t>
      </w:r>
    </w:p>
    <w:p w:rsidR="002D28FA" w:rsidRDefault="002D28FA" w:rsidP="000D423B">
      <w:pPr>
        <w:ind w:left="840"/>
      </w:pPr>
    </w:p>
    <w:p w:rsidR="00D84874" w:rsidRPr="00D84874" w:rsidRDefault="00CE67E4" w:rsidP="00D84874">
      <w:pPr>
        <w:pStyle w:val="a8"/>
        <w:numPr>
          <w:ilvl w:val="0"/>
          <w:numId w:val="1"/>
        </w:numPr>
        <w:ind w:leftChars="0"/>
        <w:rPr>
          <w:b/>
          <w:sz w:val="24"/>
        </w:rPr>
      </w:pPr>
      <w:r>
        <w:rPr>
          <w:b/>
          <w:sz w:val="24"/>
        </w:rPr>
        <w:t>For the regular expression ((0|1)0(0|1))* give 3 accepted strings of this regular expression?</w:t>
      </w:r>
    </w:p>
    <w:p w:rsidR="00636B22" w:rsidRDefault="00636B22" w:rsidP="00636B22">
      <w:pPr>
        <w:pStyle w:val="a8"/>
        <w:ind w:leftChars="0" w:left="1200"/>
        <w:rPr>
          <w:rFonts w:hint="eastAsia"/>
        </w:rPr>
      </w:pPr>
      <w:bookmarkStart w:id="0" w:name="_GoBack"/>
      <w:bookmarkEnd w:id="0"/>
    </w:p>
    <w:p w:rsidR="00B2673F" w:rsidRDefault="002D73E0" w:rsidP="002D73E0">
      <w:pPr>
        <w:pStyle w:val="a8"/>
        <w:numPr>
          <w:ilvl w:val="0"/>
          <w:numId w:val="7"/>
        </w:numPr>
        <w:ind w:leftChars="0"/>
      </w:pPr>
      <w:r>
        <w:rPr>
          <w:rFonts w:hint="eastAsia"/>
        </w:rPr>
        <w:t>000</w:t>
      </w:r>
    </w:p>
    <w:p w:rsidR="00F87B1E" w:rsidRDefault="00F87B1E" w:rsidP="002D73E0">
      <w:pPr>
        <w:pStyle w:val="a8"/>
        <w:numPr>
          <w:ilvl w:val="0"/>
          <w:numId w:val="7"/>
        </w:numPr>
        <w:ind w:leftChars="0"/>
      </w:pPr>
      <w:r>
        <w:t>000000</w:t>
      </w:r>
    </w:p>
    <w:p w:rsidR="00F87B1E" w:rsidRDefault="00F87B1E" w:rsidP="002D73E0">
      <w:pPr>
        <w:pStyle w:val="a8"/>
        <w:numPr>
          <w:ilvl w:val="0"/>
          <w:numId w:val="7"/>
        </w:numPr>
        <w:ind w:leftChars="0"/>
      </w:pPr>
      <w:r>
        <w:t>100001</w:t>
      </w:r>
    </w:p>
    <w:p w:rsidR="00AC7E09" w:rsidRDefault="00AC7E09" w:rsidP="00CE67E4">
      <w:pPr>
        <w:rPr>
          <w:rFonts w:hint="eastAsia"/>
        </w:rPr>
      </w:pPr>
    </w:p>
    <w:sectPr w:rsidR="00AC7E09" w:rsidSect="00271938">
      <w:footerReference w:type="default" r:id="rId10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9AF" w:rsidRDefault="001029AF" w:rsidP="00271938">
      <w:r>
        <w:separator/>
      </w:r>
    </w:p>
  </w:endnote>
  <w:endnote w:type="continuationSeparator" w:id="0">
    <w:p w:rsidR="001029AF" w:rsidRDefault="001029AF" w:rsidP="002719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1938" w:rsidRDefault="001029AF">
    <w:pPr>
      <w:pStyle w:val="a5"/>
    </w:pPr>
    <w:sdt>
      <w:sdtPr>
        <w:alias w:val="タイトル"/>
        <w:tag w:val=""/>
        <w:id w:val="-2005960390"/>
        <w:placeholder>
          <w:docPart w:val="4C884779EF3944568124EC8B839C1C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36B22">
          <w:t>Language Processing Systems Ex02</w:t>
        </w:r>
      </w:sdtContent>
    </w:sdt>
    <w:r w:rsidR="00D84874">
      <w:ptab w:relativeTo="margin" w:alignment="center" w:leader="none"/>
    </w:r>
    <w:r w:rsidR="00D84874">
      <w:fldChar w:fldCharType="begin"/>
    </w:r>
    <w:r w:rsidR="00D84874">
      <w:instrText>PAGE   \* MERGEFORMAT</w:instrText>
    </w:r>
    <w:r w:rsidR="00D84874">
      <w:fldChar w:fldCharType="separate"/>
    </w:r>
    <w:r w:rsidR="00636B22">
      <w:rPr>
        <w:noProof/>
      </w:rPr>
      <w:t>1</w:t>
    </w:r>
    <w:r w:rsidR="00D84874">
      <w:fldChar w:fldCharType="end"/>
    </w:r>
    <w:r w:rsidR="00D84874">
      <w:ptab w:relativeTo="margin" w:alignment="right" w:leader="none"/>
    </w:r>
    <w:sdt>
      <w:sdtPr>
        <w:alias w:val="作成者"/>
        <w:tag w:val=""/>
        <w:id w:val="168768472"/>
        <w:placeholder>
          <w:docPart w:val="330A4266739C46C4A6D41E678D25B5B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84874">
          <w:t>s1240234 Yuta Nemoto</w:t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9AF" w:rsidRDefault="001029AF" w:rsidP="00271938">
      <w:r>
        <w:separator/>
      </w:r>
    </w:p>
  </w:footnote>
  <w:footnote w:type="continuationSeparator" w:id="0">
    <w:p w:rsidR="001029AF" w:rsidRDefault="001029AF" w:rsidP="002719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E02CE"/>
    <w:multiLevelType w:val="hybridMultilevel"/>
    <w:tmpl w:val="3C3ADFB0"/>
    <w:lvl w:ilvl="0" w:tplc="DB2A73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9D825B5"/>
    <w:multiLevelType w:val="hybridMultilevel"/>
    <w:tmpl w:val="6BBC9BD6"/>
    <w:lvl w:ilvl="0" w:tplc="B3869A2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2" w15:restartNumberingAfterBreak="0">
    <w:nsid w:val="2FC553B7"/>
    <w:multiLevelType w:val="hybridMultilevel"/>
    <w:tmpl w:val="D2C8D10E"/>
    <w:lvl w:ilvl="0" w:tplc="CB94ABDE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 w15:restartNumberingAfterBreak="0">
    <w:nsid w:val="3691225E"/>
    <w:multiLevelType w:val="hybridMultilevel"/>
    <w:tmpl w:val="29E6DA42"/>
    <w:lvl w:ilvl="0" w:tplc="0330B0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4" w15:restartNumberingAfterBreak="0">
    <w:nsid w:val="49F62443"/>
    <w:multiLevelType w:val="hybridMultilevel"/>
    <w:tmpl w:val="0A06E882"/>
    <w:lvl w:ilvl="0" w:tplc="D90EA7F6">
      <w:start w:val="1"/>
      <w:numFmt w:val="bullet"/>
      <w:lvlText w:val="・"/>
      <w:lvlJc w:val="left"/>
      <w:pPr>
        <w:ind w:left="72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4EF143A5"/>
    <w:multiLevelType w:val="hybridMultilevel"/>
    <w:tmpl w:val="F124A008"/>
    <w:lvl w:ilvl="0" w:tplc="6382D340">
      <w:start w:val="1"/>
      <w:numFmt w:val="bullet"/>
      <w:lvlText w:val="-"/>
      <w:lvlJc w:val="left"/>
      <w:pPr>
        <w:ind w:left="108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63A173B8"/>
    <w:multiLevelType w:val="hybridMultilevel"/>
    <w:tmpl w:val="53123E3C"/>
    <w:lvl w:ilvl="0" w:tplc="98FA1F2C">
      <w:start w:val="1"/>
      <w:numFmt w:val="bullet"/>
      <w:lvlText w:val="・"/>
      <w:lvlJc w:val="left"/>
      <w:pPr>
        <w:ind w:left="1080" w:hanging="36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 w15:restartNumberingAfterBreak="0">
    <w:nsid w:val="6B3524F6"/>
    <w:multiLevelType w:val="hybridMultilevel"/>
    <w:tmpl w:val="D06AF8E2"/>
    <w:lvl w:ilvl="0" w:tplc="97DEBD0A">
      <w:start w:val="1"/>
      <w:numFmt w:val="bullet"/>
      <w:lvlText w:val="-"/>
      <w:lvlJc w:val="left"/>
      <w:pPr>
        <w:ind w:left="120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7D34064C"/>
    <w:multiLevelType w:val="hybridMultilevel"/>
    <w:tmpl w:val="8C9015E6"/>
    <w:lvl w:ilvl="0" w:tplc="20443DD6">
      <w:start w:val="1"/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938"/>
    <w:rsid w:val="000D423B"/>
    <w:rsid w:val="001029AF"/>
    <w:rsid w:val="00271938"/>
    <w:rsid w:val="002D28FA"/>
    <w:rsid w:val="002D73E0"/>
    <w:rsid w:val="00360CDB"/>
    <w:rsid w:val="004C534C"/>
    <w:rsid w:val="00580DB4"/>
    <w:rsid w:val="00595619"/>
    <w:rsid w:val="00636B22"/>
    <w:rsid w:val="00841223"/>
    <w:rsid w:val="008E01CE"/>
    <w:rsid w:val="009677AA"/>
    <w:rsid w:val="00AC7E09"/>
    <w:rsid w:val="00B2673F"/>
    <w:rsid w:val="00CE67E4"/>
    <w:rsid w:val="00D2284F"/>
    <w:rsid w:val="00D744D3"/>
    <w:rsid w:val="00D84874"/>
    <w:rsid w:val="00E01634"/>
    <w:rsid w:val="00F8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3E98A6C-D2A0-4288-A087-121E3B3E3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271938"/>
  </w:style>
  <w:style w:type="paragraph" w:styleId="a5">
    <w:name w:val="footer"/>
    <w:basedOn w:val="a"/>
    <w:link w:val="a6"/>
    <w:uiPriority w:val="99"/>
    <w:unhideWhenUsed/>
    <w:rsid w:val="0027193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271938"/>
  </w:style>
  <w:style w:type="character" w:styleId="a7">
    <w:name w:val="Placeholder Text"/>
    <w:basedOn w:val="a0"/>
    <w:uiPriority w:val="99"/>
    <w:semiHidden/>
    <w:rsid w:val="00271938"/>
    <w:rPr>
      <w:color w:val="808080"/>
    </w:rPr>
  </w:style>
  <w:style w:type="paragraph" w:styleId="a8">
    <w:name w:val="List Paragraph"/>
    <w:basedOn w:val="a"/>
    <w:uiPriority w:val="34"/>
    <w:qFormat/>
    <w:rsid w:val="00D84874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C884779EF3944568124EC8B839C1C97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560A00AB-1891-404A-B83A-B64C044CE943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タイトル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30A4266739C46C4A6D41E678D25B5BA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B1479599-D9E2-4D83-83C0-13B251A9849A}"/>
      </w:docPartPr>
      <w:docPartBody>
        <w:p w:rsidR="00AC3D1A" w:rsidRDefault="005044E4">
          <w:r w:rsidRPr="003B6647">
            <w:rPr>
              <w:rStyle w:val="a3"/>
              <w:rFonts w:hint="eastAsia"/>
            </w:rPr>
            <w:t>[</w:t>
          </w:r>
          <w:r w:rsidRPr="003B6647">
            <w:rPr>
              <w:rStyle w:val="a3"/>
              <w:rFonts w:hint="eastAsia"/>
            </w:rPr>
            <w:t>作成者</w:t>
          </w:r>
          <w:r w:rsidRPr="003B6647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4E4"/>
    <w:rsid w:val="005044E4"/>
    <w:rsid w:val="00567015"/>
    <w:rsid w:val="00AC3D1A"/>
    <w:rsid w:val="00BB6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44E4"/>
    <w:pPr>
      <w:widowControl w:val="0"/>
      <w:jc w:val="both"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44E4"/>
    <w:rPr>
      <w:color w:val="808080"/>
    </w:rPr>
  </w:style>
  <w:style w:type="paragraph" w:customStyle="1" w:styleId="8C6DFA348BF547E09C8EB8D267F4133A">
    <w:name w:val="8C6DFA348BF547E09C8EB8D267F4133A"/>
    <w:rsid w:val="005044E4"/>
    <w:pPr>
      <w:widowControl w:val="0"/>
      <w:jc w:val="both"/>
    </w:pPr>
  </w:style>
  <w:style w:type="paragraph" w:customStyle="1" w:styleId="4DD028D0C5494A8FAE870447CF0CB81C">
    <w:name w:val="4DD028D0C5494A8FAE870447CF0CB81C"/>
    <w:rsid w:val="005044E4"/>
    <w:pPr>
      <w:widowControl w:val="0"/>
      <w:jc w:val="both"/>
    </w:pPr>
  </w:style>
  <w:style w:type="paragraph" w:customStyle="1" w:styleId="99646FA2DA1748929B427ABD15232EF2">
    <w:name w:val="99646FA2DA1748929B427ABD15232EF2"/>
    <w:rsid w:val="005044E4"/>
    <w:pPr>
      <w:widowControl w:val="0"/>
      <w:jc w:val="both"/>
    </w:pPr>
  </w:style>
  <w:style w:type="paragraph" w:customStyle="1" w:styleId="C437796E0FF84FA6B40085BA0AF787EF">
    <w:name w:val="C437796E0FF84FA6B40085BA0AF787EF"/>
    <w:rsid w:val="005044E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F00874-F4C5-4A48-A9E9-7C5D74502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Language Processing Systems Ex01</vt:lpstr>
    </vt:vector>
  </TitlesOfParts>
  <Company/>
  <LinksUpToDate>false</LinksUpToDate>
  <CharactersWithSpaces>2344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Language Processing Systems Ex02</dc:title>
  <dc:subject/>
  <dc:creator>s1240234 Yuta Nemoto</dc:creator>
  <cp:keywords/>
  <dc:description/>
  <cp:lastModifiedBy>根本 優太</cp:lastModifiedBy>
  <cp:revision>4</cp:revision>
  <dcterms:created xsi:type="dcterms:W3CDTF">2018-10-10T11:10:00Z</dcterms:created>
  <dcterms:modified xsi:type="dcterms:W3CDTF">2018-10-10T13:41:00Z</dcterms:modified>
</cp:coreProperties>
</file>