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3721C" w14:textId="77777777" w:rsidR="001A744A" w:rsidRDefault="00000000">
      <w:pPr>
        <w:spacing w:after="0" w:line="259" w:lineRule="auto"/>
        <w:ind w:left="0" w:firstLine="0"/>
      </w:pPr>
      <w:r>
        <w:rPr>
          <w:b/>
          <w:sz w:val="40"/>
        </w:rPr>
        <w:t>Suzanna Bolich</w:t>
      </w:r>
      <w:r>
        <w:t xml:space="preserve"> </w:t>
      </w:r>
    </w:p>
    <w:p w14:paraId="681909FD" w14:textId="4233670D" w:rsidR="00351A5C" w:rsidRPr="00351A5C" w:rsidRDefault="00000000">
      <w:pPr>
        <w:spacing w:after="36" w:line="239" w:lineRule="auto"/>
        <w:ind w:left="0" w:firstLine="0"/>
        <w:rPr>
          <w:color w:val="0000FF"/>
          <w:u w:val="single" w:color="0000FF"/>
        </w:rPr>
      </w:pPr>
      <w:r>
        <w:t xml:space="preserve">Columbus, OH | (614) 500-0926 | </w:t>
      </w:r>
      <w:hyperlink r:id="rId5" w:history="1">
        <w:r w:rsidR="00351A5C" w:rsidRPr="00A07579">
          <w:rPr>
            <w:rStyle w:val="Hyperlink"/>
          </w:rPr>
          <w:t>suzannaly@ymail.com</w:t>
        </w:r>
      </w:hyperlink>
      <w:r w:rsidR="00351A5C">
        <w:rPr>
          <w:color w:val="0000FF"/>
          <w:u w:val="single" w:color="0000FF"/>
        </w:rPr>
        <w:t xml:space="preserve"> </w:t>
      </w:r>
      <w:hyperlink r:id="rId6" w:history="1">
        <w:r w:rsidR="00351A5C" w:rsidRPr="00A07579">
          <w:rPr>
            <w:rStyle w:val="Hyperlink"/>
          </w:rPr>
          <w:t>|</w:t>
        </w:r>
      </w:hyperlink>
      <w:hyperlink r:id="rId7">
        <w:r>
          <w:rPr>
            <w:color w:val="0000FF"/>
            <w:u w:val="single" w:color="0000FF"/>
          </w:rPr>
          <w:t>linkedin</w:t>
        </w:r>
        <w:r>
          <w:rPr>
            <w:color w:val="0000FF"/>
            <w:u w:val="single" w:color="0000FF"/>
          </w:rPr>
          <w:t>.</w:t>
        </w:r>
        <w:r>
          <w:rPr>
            <w:color w:val="0000FF"/>
            <w:u w:val="single" w:color="0000FF"/>
          </w:rPr>
          <w:t>com/in/suzanna</w:t>
        </w:r>
      </w:hyperlink>
      <w:hyperlink r:id="rId8">
        <w:r>
          <w:rPr>
            <w:color w:val="0000FF"/>
            <w:u w:val="single" w:color="0000FF"/>
          </w:rPr>
          <w:t>-</w:t>
        </w:r>
      </w:hyperlink>
      <w:r>
        <w:rPr>
          <w:color w:val="0000FF"/>
          <w:u w:val="single" w:color="0000FF"/>
        </w:rPr>
        <w:t>bolich</w:t>
      </w:r>
      <w:hyperlink w:history="1">
        <w:r w:rsidR="00351A5C" w:rsidRPr="00A07579">
          <w:rPr>
            <w:rStyle w:val="Hyperlink"/>
          </w:rPr>
          <w:t xml:space="preserve"> </w:t>
        </w:r>
      </w:hyperlink>
      <w:r>
        <w:t xml:space="preserve">| </w:t>
      </w:r>
      <w:hyperlink r:id="rId9" w:history="1">
        <w:r w:rsidR="00351A5C" w:rsidRPr="00A07579">
          <w:rPr>
            <w:rStyle w:val="Hyperlink"/>
          </w:rPr>
          <w:t>www</w:t>
        </w:r>
        <w:r w:rsidR="00351A5C" w:rsidRPr="00A07579">
          <w:rPr>
            <w:rStyle w:val="Hyperlink"/>
          </w:rPr>
          <w:t>.</w:t>
        </w:r>
        <w:r w:rsidR="00351A5C" w:rsidRPr="00A07579">
          <w:rPr>
            <w:rStyle w:val="Hyperlink"/>
          </w:rPr>
          <w:t>sbolich.com</w:t>
        </w:r>
      </w:hyperlink>
    </w:p>
    <w:p w14:paraId="7605546B" w14:textId="1120EF0F" w:rsidR="001A744A" w:rsidRDefault="00000000" w:rsidP="00351A5C">
      <w:pPr>
        <w:spacing w:after="36" w:line="239" w:lineRule="auto"/>
        <w:ind w:left="0" w:firstLine="0"/>
      </w:pPr>
      <w:r>
        <w:t xml:space="preserve"> </w:t>
      </w:r>
      <w:r>
        <w:rPr>
          <w:rFonts w:ascii="Calibri" w:eastAsia="Calibri" w:hAnsi="Calibri" w:cs="Calibri"/>
          <w:b/>
          <w:color w:val="4F81BD"/>
          <w:sz w:val="26"/>
        </w:rPr>
        <w:t xml:space="preserve"> </w:t>
      </w:r>
    </w:p>
    <w:p w14:paraId="45849637" w14:textId="77777777" w:rsidR="001A744A" w:rsidRDefault="00000000">
      <w:pPr>
        <w:pStyle w:val="Heading1"/>
        <w:ind w:left="-5"/>
      </w:pPr>
      <w:r>
        <w:t>PROFESSIONAL SUMMARY</w:t>
      </w:r>
      <w:r>
        <w:rPr>
          <w:rFonts w:ascii="Cambria" w:eastAsia="Cambria" w:hAnsi="Cambria" w:cs="Cambria"/>
          <w:b w:val="0"/>
          <w:color w:val="000000"/>
          <w:sz w:val="22"/>
        </w:rPr>
        <w:t xml:space="preserve">  </w:t>
      </w:r>
    </w:p>
    <w:p w14:paraId="510C6299" w14:textId="77777777" w:rsidR="00140341" w:rsidRDefault="00140341">
      <w:pPr>
        <w:pStyle w:val="Heading1"/>
        <w:ind w:left="-5"/>
        <w:rPr>
          <w:rFonts w:ascii="Cambria" w:eastAsia="Cambria" w:hAnsi="Cambria" w:cs="Cambria"/>
          <w:b w:val="0"/>
          <w:color w:val="000000"/>
          <w:sz w:val="22"/>
        </w:rPr>
      </w:pPr>
      <w:r w:rsidRPr="00140341">
        <w:rPr>
          <w:rFonts w:ascii="Cambria" w:eastAsia="Cambria" w:hAnsi="Cambria" w:cs="Cambria"/>
          <w:b w:val="0"/>
          <w:color w:val="000000"/>
          <w:sz w:val="22"/>
        </w:rPr>
        <w:t>Registered Health Information Technician (RHIT) with an AAS in Health Information Management Technology and practicum experience spanning medical coding, release of information, revenue cycle operations, healthcare compliance, and clinical data analysis. Demonstrated ability to assign ICD-10-CM/PCS and CPT/HCPCS codes, audit documentation for regulatory accuracy, process HIPAA-compliant disclosures, and support quality improvement through data review and reporting. Known for meticulous attention to detail, accuracy under compliance standards, and dependable performance in fast-paced environments.</w:t>
      </w:r>
    </w:p>
    <w:p w14:paraId="2B5A622D" w14:textId="77777777" w:rsidR="00140341" w:rsidRDefault="00140341">
      <w:pPr>
        <w:pStyle w:val="Heading1"/>
        <w:ind w:left="-5"/>
        <w:rPr>
          <w:rFonts w:ascii="Cambria" w:eastAsia="Cambria" w:hAnsi="Cambria" w:cs="Cambria"/>
          <w:b w:val="0"/>
          <w:color w:val="000000"/>
          <w:sz w:val="22"/>
        </w:rPr>
      </w:pPr>
    </w:p>
    <w:p w14:paraId="74CCAE52" w14:textId="632F5EF2" w:rsidR="001A744A" w:rsidRDefault="00000000">
      <w:pPr>
        <w:pStyle w:val="Heading1"/>
        <w:ind w:left="-5"/>
      </w:pPr>
      <w:r>
        <w:t xml:space="preserve">EDUCATION </w:t>
      </w:r>
    </w:p>
    <w:p w14:paraId="6B487799" w14:textId="77777777" w:rsidR="001A744A" w:rsidRDefault="00000000">
      <w:pPr>
        <w:spacing w:after="10"/>
        <w:ind w:left="-5"/>
      </w:pPr>
      <w:r>
        <w:t xml:space="preserve">Associate of Applied Science – Health Information Management Technology (AAS) </w:t>
      </w:r>
    </w:p>
    <w:p w14:paraId="56211381" w14:textId="78B833E2" w:rsidR="001A744A" w:rsidRDefault="00000000">
      <w:pPr>
        <w:ind w:left="-5" w:right="1706"/>
      </w:pPr>
      <w:r>
        <w:t>Columbus State Community College</w:t>
      </w:r>
      <w:r w:rsidR="00140341">
        <w:t>,</w:t>
      </w:r>
      <w:r>
        <w:t xml:space="preserve"> Columbus, OH</w:t>
      </w:r>
      <w:r w:rsidR="00140341">
        <w:t>, May 2026</w:t>
      </w:r>
      <w:r>
        <w:t xml:space="preserve"> | Dean’s List – All semesters </w:t>
      </w:r>
    </w:p>
    <w:p w14:paraId="4DF61D7F" w14:textId="77777777" w:rsidR="001A744A" w:rsidRDefault="00000000">
      <w:pPr>
        <w:spacing w:after="0" w:line="259" w:lineRule="auto"/>
        <w:ind w:left="-5"/>
      </w:pPr>
      <w:r>
        <w:rPr>
          <w:rFonts w:ascii="Calibri" w:eastAsia="Calibri" w:hAnsi="Calibri" w:cs="Calibri"/>
          <w:b/>
          <w:color w:val="4F81BD"/>
          <w:sz w:val="26"/>
        </w:rPr>
        <w:t xml:space="preserve">CREDENTIALS </w:t>
      </w:r>
    </w:p>
    <w:p w14:paraId="68CBE687" w14:textId="19CCCB36" w:rsidR="00140341" w:rsidRDefault="00140341">
      <w:pPr>
        <w:pStyle w:val="Heading1"/>
        <w:ind w:left="-5"/>
        <w:rPr>
          <w:rFonts w:ascii="Cambria" w:eastAsia="Cambria" w:hAnsi="Cambria" w:cs="Cambria"/>
          <w:b w:val="0"/>
          <w:color w:val="000000"/>
          <w:sz w:val="22"/>
        </w:rPr>
      </w:pPr>
      <w:r w:rsidRPr="00140341">
        <w:rPr>
          <w:rFonts w:ascii="Cambria" w:eastAsia="Cambria" w:hAnsi="Cambria" w:cs="Cambria"/>
          <w:b w:val="0"/>
          <w:color w:val="000000"/>
          <w:sz w:val="22"/>
        </w:rPr>
        <w:t>Registered Health Information Technician (RHIT)</w:t>
      </w:r>
      <w:r>
        <w:rPr>
          <w:rFonts w:ascii="Cambria" w:eastAsia="Cambria" w:hAnsi="Cambria" w:cs="Cambria"/>
          <w:b w:val="0"/>
          <w:color w:val="000000"/>
          <w:sz w:val="22"/>
        </w:rPr>
        <w:t>,</w:t>
      </w:r>
      <w:r w:rsidRPr="00140341">
        <w:rPr>
          <w:rFonts w:ascii="Cambria" w:eastAsia="Cambria" w:hAnsi="Cambria" w:cs="Cambria"/>
          <w:b w:val="0"/>
          <w:color w:val="000000"/>
          <w:sz w:val="22"/>
        </w:rPr>
        <w:t xml:space="preserve"> certified May 2026</w:t>
      </w:r>
    </w:p>
    <w:p w14:paraId="4E4C3904" w14:textId="77777777" w:rsidR="00140341" w:rsidRDefault="00140341">
      <w:pPr>
        <w:pStyle w:val="Heading1"/>
        <w:ind w:left="-5"/>
        <w:rPr>
          <w:rFonts w:ascii="Cambria" w:eastAsia="Cambria" w:hAnsi="Cambria" w:cs="Cambria"/>
          <w:b w:val="0"/>
          <w:color w:val="000000"/>
          <w:sz w:val="22"/>
        </w:rPr>
      </w:pPr>
    </w:p>
    <w:p w14:paraId="3BF87FD5" w14:textId="7157BF21" w:rsidR="001A744A" w:rsidRDefault="00000000">
      <w:pPr>
        <w:pStyle w:val="Heading1"/>
        <w:ind w:left="-5"/>
      </w:pPr>
      <w:r>
        <w:t xml:space="preserve">TECHNICAL SKILLS </w:t>
      </w:r>
    </w:p>
    <w:p w14:paraId="474CDD47" w14:textId="77777777" w:rsidR="001A744A" w:rsidRDefault="00000000" w:rsidP="00140341">
      <w:pPr>
        <w:spacing w:after="0"/>
        <w:ind w:left="-5"/>
      </w:pPr>
      <w:r>
        <w:rPr>
          <w:b/>
        </w:rPr>
        <w:t>Coding Systems:</w:t>
      </w:r>
      <w:r>
        <w:t xml:space="preserve"> ICD-10-CM/PCS, CPT/HCPCS </w:t>
      </w:r>
    </w:p>
    <w:p w14:paraId="768542A4" w14:textId="39DE64C0" w:rsidR="00140341" w:rsidRDefault="00000000" w:rsidP="00140341">
      <w:pPr>
        <w:spacing w:after="0"/>
        <w:ind w:left="-5"/>
      </w:pPr>
      <w:r>
        <w:rPr>
          <w:b/>
        </w:rPr>
        <w:t>Tools &amp; Platforms:</w:t>
      </w:r>
      <w:r>
        <w:t xml:space="preserve"> SQL, Microsoft Access, Excel, Electronic Health Records (EHR/EHR Go), </w:t>
      </w:r>
      <w:proofErr w:type="spellStart"/>
      <w:r>
        <w:t>Solventum</w:t>
      </w:r>
      <w:proofErr w:type="spellEnd"/>
      <w:r>
        <w:t xml:space="preserve"> encoder </w:t>
      </w:r>
    </w:p>
    <w:p w14:paraId="6349AE25" w14:textId="1EF6EBFF" w:rsidR="00140341" w:rsidRDefault="00140341" w:rsidP="00140341">
      <w:pPr>
        <w:ind w:left="-5"/>
      </w:pPr>
      <w:r>
        <w:rPr>
          <w:b/>
        </w:rPr>
        <w:t>Development</w:t>
      </w:r>
      <w:r>
        <w:rPr>
          <w:b/>
        </w:rPr>
        <w:t>:</w:t>
      </w:r>
      <w:r w:rsidRPr="00140341">
        <w:t xml:space="preserve"> </w:t>
      </w:r>
      <w:r w:rsidRPr="00140341">
        <w:t>HTML, CSS, JavaScript</w:t>
      </w:r>
    </w:p>
    <w:p w14:paraId="0E47D4CF" w14:textId="77777777" w:rsidR="001A744A" w:rsidRDefault="00000000">
      <w:pPr>
        <w:pStyle w:val="Heading1"/>
        <w:ind w:left="-5"/>
      </w:pPr>
      <w:r>
        <w:t xml:space="preserve">OHIMA VIRTUAL INTERNSHIP PROGRAM: PRACTICUM EXPERIENCE </w:t>
      </w:r>
    </w:p>
    <w:p w14:paraId="74BBC729" w14:textId="01C84C1D" w:rsidR="001A744A" w:rsidRDefault="00000000">
      <w:pPr>
        <w:numPr>
          <w:ilvl w:val="0"/>
          <w:numId w:val="1"/>
        </w:numPr>
        <w:spacing w:after="0"/>
      </w:pPr>
      <w:r>
        <w:t>Reviewed authorizations and applied federal/state disclosure regulations to process HIPAA</w:t>
      </w:r>
      <w:r w:rsidR="00140341">
        <w:t xml:space="preserve"> </w:t>
      </w:r>
      <w:r>
        <w:t xml:space="preserve">compliant Release of Information (ROI) requests while safeguarding protected health information. </w:t>
      </w:r>
    </w:p>
    <w:p w14:paraId="62D47869" w14:textId="77777777" w:rsidR="001A744A" w:rsidRDefault="00000000">
      <w:pPr>
        <w:numPr>
          <w:ilvl w:val="0"/>
          <w:numId w:val="1"/>
        </w:numPr>
        <w:spacing w:after="0"/>
      </w:pPr>
      <w:r>
        <w:t xml:space="preserve">Assigned ICD-10-CM/PCS and CPT/HCPCS codes for inpatient and outpatient encounters, audited documentation for accuracy, sequencing, and compliance and documented coding rationales. • Evaluated provider documentation for completeness and specificity to support Clinical Documentation Improvement (CDI) and reimbursement integrity. </w:t>
      </w:r>
    </w:p>
    <w:p w14:paraId="0C1C528D" w14:textId="77777777" w:rsidR="001A744A" w:rsidRDefault="00000000">
      <w:pPr>
        <w:numPr>
          <w:ilvl w:val="0"/>
          <w:numId w:val="1"/>
        </w:numPr>
        <w:spacing w:after="0"/>
      </w:pPr>
      <w:r>
        <w:t xml:space="preserve">Developed Excel charts to analyze clinical and operational data, validate trends, and produce performance reports supporting quality improvement initiatives. </w:t>
      </w:r>
    </w:p>
    <w:p w14:paraId="3597AF1C" w14:textId="77777777" w:rsidR="001A744A" w:rsidRDefault="00000000">
      <w:pPr>
        <w:numPr>
          <w:ilvl w:val="0"/>
          <w:numId w:val="1"/>
        </w:numPr>
        <w:spacing w:after="1" w:line="237" w:lineRule="auto"/>
      </w:pPr>
      <w:r>
        <w:t xml:space="preserve">Designed Charge Description Master (CDM) entries aligned with coding, reimbursement, and regulatory standards. </w:t>
      </w:r>
    </w:p>
    <w:p w14:paraId="17258E61" w14:textId="77777777" w:rsidR="001A744A" w:rsidRDefault="00000000">
      <w:pPr>
        <w:numPr>
          <w:ilvl w:val="0"/>
          <w:numId w:val="1"/>
        </w:numPr>
        <w:spacing w:after="1" w:line="237" w:lineRule="auto"/>
      </w:pPr>
      <w:r>
        <w:t xml:space="preserve">Applied SEER abstraction standards to collect, validate, and report oncology registry data. • Created plain-language patient education materials to improve health literacy and patient understanding. </w:t>
      </w:r>
    </w:p>
    <w:p w14:paraId="16D3E47A" w14:textId="77777777" w:rsidR="001A744A" w:rsidRDefault="00000000">
      <w:pPr>
        <w:numPr>
          <w:ilvl w:val="0"/>
          <w:numId w:val="1"/>
        </w:numPr>
        <w:spacing w:after="0"/>
      </w:pPr>
      <w:r>
        <w:t xml:space="preserve">Developed and validated HIM exam-style assessment items using AI-assisted tools with source verification. </w:t>
      </w:r>
    </w:p>
    <w:p w14:paraId="59F0C980" w14:textId="77777777" w:rsidR="001A744A" w:rsidRDefault="00000000">
      <w:pPr>
        <w:numPr>
          <w:ilvl w:val="0"/>
          <w:numId w:val="1"/>
        </w:numPr>
      </w:pPr>
      <w:r>
        <w:t xml:space="preserve">Applied ICD-10-CM to HCC v.28 mapping and calculated RAF scores to quantify risk adjustment impact in healthcare value-based contracts. </w:t>
      </w:r>
    </w:p>
    <w:p w14:paraId="056F21A6" w14:textId="77777777" w:rsidR="001A744A" w:rsidRDefault="00000000">
      <w:pPr>
        <w:pStyle w:val="Heading1"/>
        <w:ind w:left="-5"/>
      </w:pPr>
      <w:r>
        <w:t xml:space="preserve">PROFESSIONAL EXPERIENCE </w:t>
      </w:r>
    </w:p>
    <w:p w14:paraId="136A913C" w14:textId="77777777" w:rsidR="001A744A" w:rsidRDefault="00000000">
      <w:pPr>
        <w:ind w:left="-5"/>
      </w:pPr>
      <w:r>
        <w:t xml:space="preserve">Warehouse Associate – Amazon | 2021–Present </w:t>
      </w:r>
    </w:p>
    <w:sectPr w:rsidR="001A744A" w:rsidSect="00140341">
      <w:pgSz w:w="12240" w:h="15840"/>
      <w:pgMar w:top="1440" w:right="936" w:bottom="720" w:left="936"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6DDE"/>
    <w:multiLevelType w:val="hybridMultilevel"/>
    <w:tmpl w:val="9544B78C"/>
    <w:lvl w:ilvl="0" w:tplc="F0AA66DE">
      <w:start w:val="1"/>
      <w:numFmt w:val="bullet"/>
      <w:lvlText w:val="•"/>
      <w:lvlJc w:val="left"/>
      <w:pPr>
        <w:ind w:left="1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924B3A8">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EC06E46">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FFE7C50">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970DDF2">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1A27810">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D563612">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9EE3A82">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2F2688A">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860360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44A"/>
    <w:rsid w:val="00140341"/>
    <w:rsid w:val="001A744A"/>
    <w:rsid w:val="00351A5C"/>
    <w:rsid w:val="00CF3E14"/>
    <w:rsid w:val="00D7792D"/>
    <w:rsid w:val="00F41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E610"/>
  <w15:docId w15:val="{7852C453-D8D6-4166-877E-29D74510A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8" w:line="248" w:lineRule="auto"/>
      <w:ind w:left="1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4F81BD"/>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F81BD"/>
      <w:sz w:val="26"/>
    </w:rPr>
  </w:style>
  <w:style w:type="character" w:styleId="Hyperlink">
    <w:name w:val="Hyperlink"/>
    <w:basedOn w:val="DefaultParagraphFont"/>
    <w:uiPriority w:val="99"/>
    <w:unhideWhenUsed/>
    <w:rsid w:val="00351A5C"/>
    <w:rPr>
      <w:color w:val="467886" w:themeColor="hyperlink"/>
      <w:u w:val="single"/>
    </w:rPr>
  </w:style>
  <w:style w:type="character" w:styleId="UnresolvedMention">
    <w:name w:val="Unresolved Mention"/>
    <w:basedOn w:val="DefaultParagraphFont"/>
    <w:uiPriority w:val="99"/>
    <w:semiHidden/>
    <w:unhideWhenUsed/>
    <w:rsid w:val="00351A5C"/>
    <w:rPr>
      <w:color w:val="605E5C"/>
      <w:shd w:val="clear" w:color="auto" w:fill="E1DFDD"/>
    </w:rPr>
  </w:style>
  <w:style w:type="character" w:styleId="FollowedHyperlink">
    <w:name w:val="FollowedHyperlink"/>
    <w:basedOn w:val="DefaultParagraphFont"/>
    <w:uiPriority w:val="99"/>
    <w:semiHidden/>
    <w:unhideWhenUsed/>
    <w:rsid w:val="00351A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inkedin.com/in/suzanna-bolich" TargetMode="External"/><Relationship Id="rId3" Type="http://schemas.openxmlformats.org/officeDocument/2006/relationships/settings" Target="settings.xml"/><Relationship Id="rId7" Type="http://schemas.openxmlformats.org/officeDocument/2006/relationships/hyperlink" Target="http://www.linkedin.com/in/suzanna-boli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 TargetMode="External"/><Relationship Id="rId11" Type="http://schemas.openxmlformats.org/officeDocument/2006/relationships/theme" Target="theme/theme1.xml"/><Relationship Id="rId5" Type="http://schemas.openxmlformats.org/officeDocument/2006/relationships/hyperlink" Target="mailto:suzannaly@y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sboli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330</Words>
  <Characters>2486</Characters>
  <Application>Microsoft Office Word</Application>
  <DocSecurity>0</DocSecurity>
  <Lines>47</Lines>
  <Paragraphs>28</Paragraphs>
  <ScaleCrop>false</ScaleCrop>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Suzanna Bolich</cp:lastModifiedBy>
  <cp:revision>2</cp:revision>
  <cp:lastPrinted>2026-05-15T20:31:00Z</cp:lastPrinted>
  <dcterms:created xsi:type="dcterms:W3CDTF">2026-05-15T20:43:00Z</dcterms:created>
  <dcterms:modified xsi:type="dcterms:W3CDTF">2026-05-15T20:43:00Z</dcterms:modified>
</cp:coreProperties>
</file>