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49DFD" w14:textId="6C0A9C0A" w:rsidR="00A17FC6" w:rsidRPr="0033448D" w:rsidRDefault="00383218">
      <w:r w:rsidRPr="0033448D">
        <w:t>Suzanna Bolich</w:t>
      </w:r>
    </w:p>
    <w:p w14:paraId="22F10C52" w14:textId="44E18133" w:rsidR="00383218" w:rsidRPr="0033448D" w:rsidRDefault="00383218">
      <w:r w:rsidRPr="0033448D">
        <w:t>HIMT 1133</w:t>
      </w:r>
    </w:p>
    <w:p w14:paraId="4A66EF85" w14:textId="6E7DD0BA" w:rsidR="00383218" w:rsidRPr="0033448D" w:rsidRDefault="008F6F28">
      <w:r w:rsidRPr="0033448D">
        <w:t>9/5/2024</w:t>
      </w:r>
    </w:p>
    <w:p w14:paraId="590383E3" w14:textId="77777777" w:rsidR="008F6F28" w:rsidRPr="0033448D" w:rsidRDefault="008F6F28"/>
    <w:p w14:paraId="0216B119" w14:textId="77777777" w:rsidR="00F50E8F" w:rsidRPr="0033448D" w:rsidRDefault="00F50E8F"/>
    <w:p w14:paraId="4768036A" w14:textId="77777777" w:rsidR="00F50E8F" w:rsidRPr="0033448D" w:rsidRDefault="00F50E8F" w:rsidP="00F50E8F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33448D">
        <w:t>How did Rebecca Thompson’s responses to the questions address the issues at the heart of the case?</w:t>
      </w:r>
    </w:p>
    <w:p w14:paraId="43D1E23D" w14:textId="677A4A7F" w:rsidR="006A40AB" w:rsidRPr="0033448D" w:rsidRDefault="008308E2" w:rsidP="00E70988">
      <w:pPr>
        <w:pStyle w:val="NormalWeb"/>
        <w:ind w:left="1620"/>
        <w:rPr>
          <w:rFonts w:asciiTheme="minorHAnsi" w:hAnsiTheme="minorHAnsi"/>
          <w:sz w:val="22"/>
          <w:szCs w:val="22"/>
        </w:rPr>
      </w:pPr>
      <w:r w:rsidRPr="0033448D">
        <w:rPr>
          <w:rFonts w:asciiTheme="minorHAnsi" w:hAnsiTheme="minorHAnsi"/>
          <w:sz w:val="22"/>
          <w:szCs w:val="22"/>
        </w:rPr>
        <w:t xml:space="preserve">The primary issues in the case concerned the </w:t>
      </w:r>
      <w:r w:rsidR="00CA0246" w:rsidRPr="0033448D">
        <w:rPr>
          <w:rFonts w:asciiTheme="minorHAnsi" w:hAnsiTheme="minorHAnsi"/>
          <w:sz w:val="22"/>
          <w:szCs w:val="22"/>
        </w:rPr>
        <w:t xml:space="preserve">types of </w:t>
      </w:r>
      <w:r w:rsidR="00536B0F" w:rsidRPr="0033448D">
        <w:rPr>
          <w:rFonts w:asciiTheme="minorHAnsi" w:hAnsiTheme="minorHAnsi"/>
          <w:sz w:val="22"/>
          <w:szCs w:val="22"/>
        </w:rPr>
        <w:t xml:space="preserve">treatment and </w:t>
      </w:r>
      <w:r w:rsidR="00CA0246" w:rsidRPr="0033448D">
        <w:rPr>
          <w:rFonts w:asciiTheme="minorHAnsi" w:hAnsiTheme="minorHAnsi"/>
          <w:sz w:val="22"/>
          <w:szCs w:val="22"/>
        </w:rPr>
        <w:t xml:space="preserve">the </w:t>
      </w:r>
      <w:r w:rsidR="000D6773" w:rsidRPr="0033448D">
        <w:rPr>
          <w:rFonts w:asciiTheme="minorHAnsi" w:hAnsiTheme="minorHAnsi"/>
          <w:sz w:val="22"/>
          <w:szCs w:val="22"/>
        </w:rPr>
        <w:t>sequence of treatment</w:t>
      </w:r>
      <w:r w:rsidR="00E70988" w:rsidRPr="0033448D">
        <w:rPr>
          <w:rFonts w:asciiTheme="minorHAnsi" w:hAnsiTheme="minorHAnsi"/>
          <w:sz w:val="22"/>
          <w:szCs w:val="22"/>
        </w:rPr>
        <w:t xml:space="preserve"> that the plaintiff </w:t>
      </w:r>
      <w:r w:rsidR="00341C39" w:rsidRPr="0033448D">
        <w:rPr>
          <w:rFonts w:asciiTheme="minorHAnsi" w:hAnsiTheme="minorHAnsi"/>
          <w:sz w:val="22"/>
          <w:szCs w:val="22"/>
        </w:rPr>
        <w:t xml:space="preserve">received, and whether </w:t>
      </w:r>
      <w:r w:rsidR="00635056" w:rsidRPr="0033448D">
        <w:rPr>
          <w:rFonts w:asciiTheme="minorHAnsi" w:hAnsiTheme="minorHAnsi"/>
          <w:sz w:val="22"/>
          <w:szCs w:val="22"/>
        </w:rPr>
        <w:t>her ultimate diagnosis was delayed by improper record management</w:t>
      </w:r>
      <w:r w:rsidR="000D6773" w:rsidRPr="0033448D">
        <w:rPr>
          <w:rFonts w:asciiTheme="minorHAnsi" w:hAnsiTheme="minorHAnsi"/>
          <w:sz w:val="22"/>
          <w:szCs w:val="22"/>
        </w:rPr>
        <w:t xml:space="preserve">. Rebecca Thompson’s responses </w:t>
      </w:r>
      <w:r w:rsidR="00C306F4" w:rsidRPr="0033448D">
        <w:rPr>
          <w:rFonts w:asciiTheme="minorHAnsi" w:hAnsiTheme="minorHAnsi"/>
          <w:sz w:val="22"/>
          <w:szCs w:val="22"/>
        </w:rPr>
        <w:t>verified the accuracy of the plaintiff’s medical records</w:t>
      </w:r>
      <w:r w:rsidR="001B0AA3" w:rsidRPr="0033448D">
        <w:rPr>
          <w:rFonts w:asciiTheme="minorHAnsi" w:hAnsiTheme="minorHAnsi"/>
          <w:sz w:val="22"/>
          <w:szCs w:val="22"/>
        </w:rPr>
        <w:t xml:space="preserve"> and detailed the practices of </w:t>
      </w:r>
      <w:r w:rsidR="00C477E0" w:rsidRPr="0033448D">
        <w:rPr>
          <w:rFonts w:asciiTheme="minorHAnsi" w:hAnsiTheme="minorHAnsi"/>
          <w:sz w:val="22"/>
          <w:szCs w:val="22"/>
        </w:rPr>
        <w:t>Greenfield Medical Center regarding the management</w:t>
      </w:r>
      <w:r w:rsidR="000C190A" w:rsidRPr="0033448D">
        <w:rPr>
          <w:rFonts w:asciiTheme="minorHAnsi" w:hAnsiTheme="minorHAnsi"/>
          <w:sz w:val="22"/>
          <w:szCs w:val="22"/>
        </w:rPr>
        <w:t xml:space="preserve"> and </w:t>
      </w:r>
      <w:r w:rsidR="003F2502" w:rsidRPr="0033448D">
        <w:rPr>
          <w:rFonts w:asciiTheme="minorHAnsi" w:hAnsiTheme="minorHAnsi"/>
          <w:sz w:val="22"/>
          <w:szCs w:val="22"/>
        </w:rPr>
        <w:t>integrity</w:t>
      </w:r>
      <w:r w:rsidR="00C477E0" w:rsidRPr="0033448D">
        <w:rPr>
          <w:rFonts w:asciiTheme="minorHAnsi" w:hAnsiTheme="minorHAnsi"/>
          <w:sz w:val="22"/>
          <w:szCs w:val="22"/>
        </w:rPr>
        <w:t xml:space="preserve"> of those records. </w:t>
      </w:r>
      <w:r w:rsidR="00B66877" w:rsidRPr="0033448D">
        <w:rPr>
          <w:rFonts w:asciiTheme="minorHAnsi" w:hAnsiTheme="minorHAnsi"/>
          <w:sz w:val="22"/>
          <w:szCs w:val="22"/>
        </w:rPr>
        <w:t xml:space="preserve">This allowed the court to be fully informed </w:t>
      </w:r>
      <w:r w:rsidR="00404368" w:rsidRPr="0033448D">
        <w:rPr>
          <w:rFonts w:asciiTheme="minorHAnsi" w:hAnsiTheme="minorHAnsi"/>
          <w:sz w:val="22"/>
          <w:szCs w:val="22"/>
        </w:rPr>
        <w:t>on the</w:t>
      </w:r>
      <w:r w:rsidR="007601A4" w:rsidRPr="0033448D">
        <w:rPr>
          <w:rFonts w:asciiTheme="minorHAnsi" w:hAnsiTheme="minorHAnsi"/>
          <w:sz w:val="22"/>
          <w:szCs w:val="22"/>
        </w:rPr>
        <w:t>se</w:t>
      </w:r>
      <w:r w:rsidR="00404368" w:rsidRPr="0033448D">
        <w:rPr>
          <w:rFonts w:asciiTheme="minorHAnsi" w:hAnsiTheme="minorHAnsi"/>
          <w:sz w:val="22"/>
          <w:szCs w:val="22"/>
        </w:rPr>
        <w:t xml:space="preserve"> </w:t>
      </w:r>
      <w:r w:rsidR="007601A4" w:rsidRPr="0033448D">
        <w:rPr>
          <w:rFonts w:asciiTheme="minorHAnsi" w:hAnsiTheme="minorHAnsi"/>
          <w:sz w:val="22"/>
          <w:szCs w:val="22"/>
        </w:rPr>
        <w:t xml:space="preserve">issues </w:t>
      </w:r>
      <w:r w:rsidR="00B66877" w:rsidRPr="0033448D">
        <w:rPr>
          <w:rFonts w:asciiTheme="minorHAnsi" w:hAnsiTheme="minorHAnsi"/>
          <w:sz w:val="22"/>
          <w:szCs w:val="22"/>
        </w:rPr>
        <w:t xml:space="preserve">and </w:t>
      </w:r>
      <w:r w:rsidR="00A65F28" w:rsidRPr="0033448D">
        <w:rPr>
          <w:rFonts w:asciiTheme="minorHAnsi" w:hAnsiTheme="minorHAnsi"/>
          <w:sz w:val="22"/>
          <w:szCs w:val="22"/>
        </w:rPr>
        <w:t>evaluate the facts of the case</w:t>
      </w:r>
      <w:r w:rsidR="00AE0C5F" w:rsidRPr="0033448D">
        <w:rPr>
          <w:rFonts w:asciiTheme="minorHAnsi" w:hAnsiTheme="minorHAnsi"/>
          <w:sz w:val="22"/>
          <w:szCs w:val="22"/>
        </w:rPr>
        <w:t xml:space="preserve"> </w:t>
      </w:r>
      <w:r w:rsidR="0065746F" w:rsidRPr="0033448D">
        <w:rPr>
          <w:rFonts w:asciiTheme="minorHAnsi" w:hAnsiTheme="minorHAnsi"/>
          <w:sz w:val="22"/>
          <w:szCs w:val="22"/>
        </w:rPr>
        <w:t>on their merits</w:t>
      </w:r>
      <w:r w:rsidR="00E70988" w:rsidRPr="0033448D">
        <w:rPr>
          <w:rFonts w:asciiTheme="minorHAnsi" w:hAnsiTheme="minorHAnsi"/>
          <w:sz w:val="22"/>
          <w:szCs w:val="22"/>
        </w:rPr>
        <w:t>.</w:t>
      </w:r>
    </w:p>
    <w:p w14:paraId="076289AD" w14:textId="77777777" w:rsidR="006A40AB" w:rsidRPr="0033448D" w:rsidRDefault="006A40AB" w:rsidP="006A40AB">
      <w:pPr>
        <w:spacing w:before="100" w:beforeAutospacing="1" w:after="100" w:afterAutospacing="1" w:line="240" w:lineRule="auto"/>
      </w:pPr>
    </w:p>
    <w:p w14:paraId="7533342C" w14:textId="146D5124" w:rsidR="00906A15" w:rsidRPr="0033448D" w:rsidRDefault="00F50E8F" w:rsidP="00F13B6E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33448D">
        <w:t xml:space="preserve">Why are certain types of questions outside of the scope of the health information manager’s responsibilities?  Which facility team members would be better equipped to answer? </w:t>
      </w:r>
    </w:p>
    <w:p w14:paraId="4FA11657" w14:textId="344CE512" w:rsidR="00F13B6E" w:rsidRPr="0033448D" w:rsidRDefault="00F13B6E" w:rsidP="00F13B6E">
      <w:pPr>
        <w:spacing w:before="100" w:beforeAutospacing="1" w:after="100" w:afterAutospacing="1" w:line="240" w:lineRule="auto"/>
        <w:ind w:left="1620"/>
      </w:pPr>
      <w:r w:rsidRPr="0033448D">
        <w:t xml:space="preserve">The </w:t>
      </w:r>
      <w:r w:rsidR="00936E1A" w:rsidRPr="0033448D">
        <w:t>HIM professional is only qualified to address questions regarding the record itself</w:t>
      </w:r>
      <w:r w:rsidR="008D6C7F" w:rsidRPr="0033448D">
        <w:t xml:space="preserve"> and its </w:t>
      </w:r>
      <w:r w:rsidR="00A41552" w:rsidRPr="0033448D">
        <w:t>management</w:t>
      </w:r>
      <w:r w:rsidR="00936E1A" w:rsidRPr="0033448D">
        <w:t xml:space="preserve">. </w:t>
      </w:r>
      <w:r w:rsidR="00C42071" w:rsidRPr="0033448D">
        <w:t>The HIM professional is not</w:t>
      </w:r>
      <w:r w:rsidR="00074C55" w:rsidRPr="0033448D">
        <w:t xml:space="preserve"> </w:t>
      </w:r>
      <w:r w:rsidR="00166DBA" w:rsidRPr="0033448D">
        <w:t xml:space="preserve">equipped to discuss issues </w:t>
      </w:r>
      <w:r w:rsidR="001F6A35" w:rsidRPr="0033448D">
        <w:t>involving medical decisions</w:t>
      </w:r>
      <w:r w:rsidR="008D6C7F" w:rsidRPr="0033448D">
        <w:t xml:space="preserve"> or to</w:t>
      </w:r>
      <w:r w:rsidR="0047381A" w:rsidRPr="0033448D">
        <w:t xml:space="preserve"> speculate on</w:t>
      </w:r>
      <w:r w:rsidR="00015DFE" w:rsidRPr="0033448D">
        <w:t xml:space="preserve"> any other </w:t>
      </w:r>
      <w:r w:rsidR="0047381A" w:rsidRPr="0033448D">
        <w:t>matters</w:t>
      </w:r>
      <w:r w:rsidR="00015DFE" w:rsidRPr="0033448D">
        <w:t xml:space="preserve"> before the court</w:t>
      </w:r>
      <w:r w:rsidR="001F6A35" w:rsidRPr="0033448D">
        <w:t xml:space="preserve">. </w:t>
      </w:r>
      <w:r w:rsidR="00733BFA" w:rsidRPr="0033448D">
        <w:t>Any questions regarding the treatment or care of the patient</w:t>
      </w:r>
      <w:r w:rsidR="00E851F6" w:rsidRPr="0033448D">
        <w:t xml:space="preserve"> </w:t>
      </w:r>
      <w:r w:rsidR="00733BFA" w:rsidRPr="0033448D">
        <w:t xml:space="preserve">would be better </w:t>
      </w:r>
      <w:r w:rsidR="00E851F6" w:rsidRPr="0033448D">
        <w:t xml:space="preserve">addressed by physicians/clinicians </w:t>
      </w:r>
      <w:r w:rsidR="00392226" w:rsidRPr="0033448D">
        <w:t>involved in</w:t>
      </w:r>
      <w:r w:rsidR="00E851F6" w:rsidRPr="0033448D">
        <w:t xml:space="preserve"> those activities.</w:t>
      </w:r>
      <w:r w:rsidR="00A44FF4" w:rsidRPr="0033448D">
        <w:t xml:space="preserve"> </w:t>
      </w:r>
    </w:p>
    <w:p w14:paraId="5791298B" w14:textId="77777777" w:rsidR="00154826" w:rsidRPr="0033448D" w:rsidRDefault="00154826" w:rsidP="00154826">
      <w:pPr>
        <w:spacing w:before="100" w:beforeAutospacing="1" w:after="100" w:afterAutospacing="1" w:line="240" w:lineRule="auto"/>
      </w:pPr>
    </w:p>
    <w:p w14:paraId="0D13A223" w14:textId="77777777" w:rsidR="00B528DF" w:rsidRPr="0033448D" w:rsidRDefault="00F50E8F" w:rsidP="00B528DF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33448D">
        <w:t xml:space="preserve">Discuss the importance of the HIM’s role in maintaining the integrity of medical records during medical proceedings.  </w:t>
      </w:r>
    </w:p>
    <w:p w14:paraId="4B6B6EE1" w14:textId="1991E53A" w:rsidR="00CB052C" w:rsidRPr="0033448D" w:rsidRDefault="00B528DF" w:rsidP="0033448D">
      <w:pPr>
        <w:spacing w:before="100" w:beforeAutospacing="1" w:after="100" w:afterAutospacing="1" w:line="240" w:lineRule="auto"/>
        <w:ind w:left="1620"/>
      </w:pPr>
      <w:r w:rsidRPr="0033448D">
        <w:t>T</w:t>
      </w:r>
      <w:r w:rsidR="003E79ED" w:rsidRPr="0033448D">
        <w:t xml:space="preserve">he HIM professional is </w:t>
      </w:r>
      <w:r w:rsidR="00C5472E" w:rsidRPr="0033448D">
        <w:t>presented as a witness</w:t>
      </w:r>
      <w:r w:rsidR="00754374" w:rsidRPr="0033448D">
        <w:t xml:space="preserve"> to speak to </w:t>
      </w:r>
      <w:r w:rsidR="00FF51F8" w:rsidRPr="0033448D">
        <w:t>the v</w:t>
      </w:r>
      <w:r w:rsidR="00BD23BB" w:rsidRPr="0033448D">
        <w:t xml:space="preserve">eracity of the medical records </w:t>
      </w:r>
      <w:r w:rsidR="00434432" w:rsidRPr="0033448D">
        <w:t>in question. The H</w:t>
      </w:r>
      <w:r w:rsidR="00BB480C" w:rsidRPr="0033448D">
        <w:t xml:space="preserve">IM professional </w:t>
      </w:r>
      <w:r w:rsidR="00BE33AC" w:rsidRPr="0033448D">
        <w:t xml:space="preserve">has an ethical obligation </w:t>
      </w:r>
      <w:r w:rsidR="00956119" w:rsidRPr="0033448D">
        <w:t xml:space="preserve">to be honest and </w:t>
      </w:r>
      <w:r w:rsidR="00916F54" w:rsidRPr="0033448D">
        <w:t>precise</w:t>
      </w:r>
      <w:r w:rsidR="00956119" w:rsidRPr="0033448D">
        <w:t xml:space="preserve"> </w:t>
      </w:r>
      <w:r w:rsidR="00BD042B" w:rsidRPr="0033448D">
        <w:t xml:space="preserve">when testifying and needs to have a full understanding of </w:t>
      </w:r>
      <w:r w:rsidR="00AE1188" w:rsidRPr="0033448D">
        <w:t xml:space="preserve">processes and procedures </w:t>
      </w:r>
      <w:r w:rsidR="00126ADC" w:rsidRPr="0033448D">
        <w:t>used to create, alter, and access the</w:t>
      </w:r>
      <w:r w:rsidR="00B8514D" w:rsidRPr="0033448D">
        <w:t xml:space="preserve"> medical records</w:t>
      </w:r>
      <w:r w:rsidR="006A17A4" w:rsidRPr="0033448D">
        <w:t>, including their production for the trial</w:t>
      </w:r>
      <w:r w:rsidR="00B8514D" w:rsidRPr="0033448D">
        <w:t>.</w:t>
      </w:r>
      <w:r w:rsidR="009F2E17" w:rsidRPr="0033448D">
        <w:t xml:space="preserve"> This way the </w:t>
      </w:r>
      <w:r w:rsidR="00256A7A" w:rsidRPr="0033448D">
        <w:t xml:space="preserve">medical records can be established </w:t>
      </w:r>
      <w:r w:rsidR="00AE40C5" w:rsidRPr="0033448D">
        <w:t xml:space="preserve">as factual and </w:t>
      </w:r>
      <w:r w:rsidR="00916F54" w:rsidRPr="0033448D">
        <w:t>accurate</w:t>
      </w:r>
      <w:r w:rsidR="00973F01" w:rsidRPr="0033448D">
        <w:t xml:space="preserve"> when </w:t>
      </w:r>
      <w:r w:rsidR="008A0DDF" w:rsidRPr="0033448D">
        <w:t>introduced as evidence</w:t>
      </w:r>
      <w:r w:rsidR="00916F54" w:rsidRPr="0033448D">
        <w:t>.</w:t>
      </w:r>
    </w:p>
    <w:sectPr w:rsidR="00CB052C" w:rsidRPr="00334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F352B2"/>
    <w:multiLevelType w:val="hybridMultilevel"/>
    <w:tmpl w:val="26947422"/>
    <w:lvl w:ilvl="0" w:tplc="C7D01A0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131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59"/>
    <w:rsid w:val="00004358"/>
    <w:rsid w:val="00015DFE"/>
    <w:rsid w:val="00074C55"/>
    <w:rsid w:val="000C190A"/>
    <w:rsid w:val="000D6773"/>
    <w:rsid w:val="00126ADC"/>
    <w:rsid w:val="00142A15"/>
    <w:rsid w:val="00154826"/>
    <w:rsid w:val="00166DBA"/>
    <w:rsid w:val="001934A8"/>
    <w:rsid w:val="001B0AA3"/>
    <w:rsid w:val="001D5956"/>
    <w:rsid w:val="001F6A35"/>
    <w:rsid w:val="00256A7A"/>
    <w:rsid w:val="0028262F"/>
    <w:rsid w:val="002A4CB9"/>
    <w:rsid w:val="002C32CC"/>
    <w:rsid w:val="00326419"/>
    <w:rsid w:val="0033448D"/>
    <w:rsid w:val="00341C39"/>
    <w:rsid w:val="00383218"/>
    <w:rsid w:val="00392226"/>
    <w:rsid w:val="003C50E7"/>
    <w:rsid w:val="003E79ED"/>
    <w:rsid w:val="003F2502"/>
    <w:rsid w:val="00404368"/>
    <w:rsid w:val="00434432"/>
    <w:rsid w:val="0047381A"/>
    <w:rsid w:val="004D6FA2"/>
    <w:rsid w:val="00536B0F"/>
    <w:rsid w:val="005841ED"/>
    <w:rsid w:val="005A652E"/>
    <w:rsid w:val="005F2397"/>
    <w:rsid w:val="00635056"/>
    <w:rsid w:val="0065746F"/>
    <w:rsid w:val="006A17A4"/>
    <w:rsid w:val="006A40AB"/>
    <w:rsid w:val="006E44D1"/>
    <w:rsid w:val="00733BFA"/>
    <w:rsid w:val="0073623E"/>
    <w:rsid w:val="00747EC1"/>
    <w:rsid w:val="00754374"/>
    <w:rsid w:val="007601A4"/>
    <w:rsid w:val="008308E2"/>
    <w:rsid w:val="008A0DDF"/>
    <w:rsid w:val="008B5A24"/>
    <w:rsid w:val="008D6C7F"/>
    <w:rsid w:val="008F4A00"/>
    <w:rsid w:val="008F6F28"/>
    <w:rsid w:val="00906A15"/>
    <w:rsid w:val="00916F54"/>
    <w:rsid w:val="0092000F"/>
    <w:rsid w:val="00924614"/>
    <w:rsid w:val="00936E1A"/>
    <w:rsid w:val="00956119"/>
    <w:rsid w:val="00973F01"/>
    <w:rsid w:val="009F2E17"/>
    <w:rsid w:val="00A17FC6"/>
    <w:rsid w:val="00A41552"/>
    <w:rsid w:val="00A44102"/>
    <w:rsid w:val="00A44FF4"/>
    <w:rsid w:val="00A65F28"/>
    <w:rsid w:val="00AB5805"/>
    <w:rsid w:val="00AD51E1"/>
    <w:rsid w:val="00AE0C5F"/>
    <w:rsid w:val="00AE1188"/>
    <w:rsid w:val="00AE40C5"/>
    <w:rsid w:val="00B528DF"/>
    <w:rsid w:val="00B66877"/>
    <w:rsid w:val="00B8514D"/>
    <w:rsid w:val="00B9798C"/>
    <w:rsid w:val="00BB480C"/>
    <w:rsid w:val="00BD042B"/>
    <w:rsid w:val="00BD23BB"/>
    <w:rsid w:val="00BE33AC"/>
    <w:rsid w:val="00BF6E10"/>
    <w:rsid w:val="00C306F4"/>
    <w:rsid w:val="00C42071"/>
    <w:rsid w:val="00C477E0"/>
    <w:rsid w:val="00C5472E"/>
    <w:rsid w:val="00C57AC4"/>
    <w:rsid w:val="00CA0246"/>
    <w:rsid w:val="00CB052C"/>
    <w:rsid w:val="00E37904"/>
    <w:rsid w:val="00E70988"/>
    <w:rsid w:val="00E84FCE"/>
    <w:rsid w:val="00E851F6"/>
    <w:rsid w:val="00EA4359"/>
    <w:rsid w:val="00F12A43"/>
    <w:rsid w:val="00F13B6E"/>
    <w:rsid w:val="00F50E8F"/>
    <w:rsid w:val="00F70877"/>
    <w:rsid w:val="00F802E5"/>
    <w:rsid w:val="00F826FC"/>
    <w:rsid w:val="00F9115D"/>
    <w:rsid w:val="00FF51F8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D0C9"/>
  <w15:chartTrackingRefBased/>
  <w15:docId w15:val="{BC7B4A0E-FDBF-407A-9A5A-E1ADC651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3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3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3721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dc:description/>
  <cp:lastModifiedBy>Suzanna Bolich</cp:lastModifiedBy>
  <cp:revision>92</cp:revision>
  <dcterms:created xsi:type="dcterms:W3CDTF">2024-09-05T16:12:00Z</dcterms:created>
  <dcterms:modified xsi:type="dcterms:W3CDTF">2024-09-08T09:36:00Z</dcterms:modified>
</cp:coreProperties>
</file>