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p>
    <w:p>
      <w:pPr>
        <w:spacing w:after="60" w:before="0"/>
        <w:jc w:val="center"/>
      </w:pPr>
      <w:r>
        <w:rPr>
          <w:rFonts w:ascii="Arial" w:cs="Arial" w:eastAsia="Arial" w:hAnsi="Arial"/>
          <w:b/>
          <w:bCs/>
          <w:color w:val="5C1A1A"/>
          <w:sz w:val="72"/>
          <w:szCs w:val="72"/>
        </w:rPr>
        <w:t xml:space="preserve">DMG</w:t>
      </w:r>
    </w:p>
    <w:p>
      <w:pPr>
        <w:spacing w:after="240" w:before="0"/>
        <w:jc w:val="center"/>
      </w:pPr>
      <w:r>
        <w:rPr>
          <w:rFonts w:ascii="Arial" w:cs="Arial" w:eastAsia="Arial" w:hAnsi="Arial"/>
          <w:color w:val="555555"/>
          <w:sz w:val="28"/>
          <w:szCs w:val="28"/>
        </w:rPr>
        <w:t xml:space="preserve">Dar Al Mimar Group</w:t>
      </w:r>
    </w:p>
    <w:p>
      <w:pPr>
        <w:shd w:fill="5C1A1A" w:val="clear"/>
        <w:spacing w:after="80" w:before="0"/>
        <w:jc w:val="center"/>
      </w:pPr>
      <w:r>
        <w:rPr>
          <w:rFonts w:ascii="Arial" w:cs="Arial" w:eastAsia="Arial" w:hAnsi="Arial"/>
          <w:sz w:val="10"/>
          <w:szCs w:val="10"/>
        </w:rPr>
        <w:t xml:space="preserve"> </w:t>
      </w:r>
    </w:p>
    <w:p>
      <w:pPr>
        <w:spacing w:after="120" w:before="240"/>
        <w:jc w:val="center"/>
      </w:pPr>
      <w:r>
        <w:rPr>
          <w:rFonts w:ascii="Arial" w:cs="Arial" w:eastAsia="Arial" w:hAnsi="Arial"/>
          <w:b/>
          <w:bCs/>
          <w:color w:val="5C1A1A"/>
          <w:sz w:val="52"/>
          <w:szCs w:val="52"/>
        </w:rPr>
        <w:t xml:space="preserve">Standard Operating Procedure</w:t>
      </w:r>
    </w:p>
    <w:p>
      <w:pPr>
        <w:spacing w:after="400" w:before="0"/>
        <w:jc w:val="center"/>
      </w:pPr>
      <w:r>
        <w:rPr>
          <w:rFonts w:ascii="Arial" w:cs="Arial" w:eastAsia="Arial" w:hAnsi="Arial"/>
          <w:i/>
          <w:iCs/>
          <w:color w:val="8B2E2E"/>
          <w:sz w:val="30"/>
          <w:szCs w:val="30"/>
        </w:rPr>
        <w:t xml:space="preserve">Candidate Application
(External Candidate)</w:t>
      </w:r>
    </w:p>
    <w:p>
      <w:pPr>
        <w:shd w:fill="8B2E2E" w:val="clear"/>
        <w:spacing w:after="80" w:before="0"/>
        <w:jc w:val="center"/>
      </w:pPr>
      <w:r>
        <w:rPr>
          <w:rFonts w:ascii="Arial" w:cs="Arial" w:eastAsia="Arial" w:hAnsi="Arial"/>
          <w:sz w:val="6"/>
          <w:szCs w:val="6"/>
        </w:rPr>
        <w:t xml:space="preserve"> </w:t>
      </w:r>
    </w:p>
    <w:p>
      <w:pPr>
        <w:spacing w:after="100" w:before="400"/>
      </w:pPr>
    </w:p>
    <w:p>
      <w:pPr>
        <w:spacing w:after="60" w:before="0"/>
        <w:jc w:val="center"/>
      </w:pPr>
      <w:r>
        <w:rPr>
          <w:rFonts w:ascii="Arial" w:cs="Arial" w:eastAsia="Arial" w:hAnsi="Arial"/>
          <w:color w:val="555555"/>
          <w:sz w:val="22"/>
          <w:szCs w:val="22"/>
        </w:rPr>
        <w:t xml:space="preserve">System: Oracle HCM — Oracle Recruiting Cloud (ORC) Career Site</w:t>
      </w:r>
    </w:p>
    <w:p>
      <w:pPr>
        <w:spacing w:after="60" w:before="0"/>
        <w:jc w:val="center"/>
      </w:pPr>
      <w:r>
        <w:rPr>
          <w:rFonts w:ascii="Arial" w:cs="Arial" w:eastAsia="Arial" w:hAnsi="Arial"/>
          <w:color w:val="555555"/>
          <w:sz w:val="22"/>
          <w:szCs w:val="22"/>
        </w:rPr>
        <w:t xml:space="preserve">Process Owner: External Candidate (End User Guidance)</w:t>
      </w:r>
    </w:p>
    <w:p>
      <w:pPr>
        <w:spacing w:after="60" w:before="0"/>
        <w:jc w:val="center"/>
      </w:pPr>
      <w:r>
        <w:rPr>
          <w:rFonts w:ascii="Arial" w:cs="Arial" w:eastAsia="Arial" w:hAnsi="Arial"/>
          <w:color w:val="555555"/>
          <w:sz w:val="22"/>
          <w:szCs w:val="22"/>
        </w:rPr>
        <w:t xml:space="preserve">Version: 1.0  |  Date: April 2026</w:t>
      </w:r>
    </w:p>
    <w:p>
      <w:pPr>
        <w:spacing w:after="60" w:before="0"/>
        <w:jc w:val="center"/>
      </w:pPr>
      <w:r>
        <w:rPr>
          <w:rFonts w:ascii="Arial" w:cs="Arial" w:eastAsia="Arial" w:hAnsi="Arial"/>
          <w:b/>
          <w:bCs/>
          <w:color w:val="C0392B"/>
          <w:sz w:val="22"/>
          <w:szCs w:val="22"/>
        </w:rPr>
        <w:t xml:space="preserve">Classification: Confidential — Internal</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 ID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SOP-ORC-APP-EXT-001</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Process Name</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Candidate Application — External Candidate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Oracle HCM — Oracle Recruiting Cloud (ORC)</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Process Owner</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Recruitment Team (for guidance purposes)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Reviewer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HR Director</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Effective Date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External candidates applying for open positions via DMG career site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Confidential — Internal</w:t>
            </w:r>
          </w:p>
        </w:tc>
      </w:tr>
    </w:tbl>
    <w:p>
      <w:pPr>
        <w:spacing w:after="100" w:before="20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3600"/>
      </w:tblGrid>
      <w:tr>
        <w:trPr>
          <w:tblHeader/>
        </w:trPr>
        <w:tc>
          <w:tcPr>
            <w:tcW w:type="dxa" w:w="1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18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7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Author</w:t>
            </w:r>
          </w:p>
        </w:tc>
        <w:tc>
          <w:tcPr>
            <w:tcW w:type="dxa" w:w="36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HR Systems Team</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100" w:before="200"/>
      </w:pPr>
    </w:p>
    <w:p>
      <w:pPr>
        <w:pStyle w:val="Heading1"/>
      </w:pPr>
      <w:r>
        <w:t xml:space="preserve">1. Purpose</w:t>
      </w:r>
    </w:p>
    <w:p>
      <w:pPr>
        <w:spacing w:after="80" w:before="80"/>
      </w:pPr>
      <w:r>
        <w:rPr>
          <w:rFonts w:ascii="Arial" w:cs="Arial" w:eastAsia="Arial" w:hAnsi="Arial"/>
          <w:color w:val="1A1A1A"/>
          <w:sz w:val="22"/>
          <w:szCs w:val="22"/>
        </w:rPr>
        <w:t xml:space="preserve">This SOP describes how an external candidate (i.e., someone not currently employed by DMG) applies for an open position through the DMG career site, which is powered by Oracle HCM Oracle Recruiting Cloud. This document may be used as a candidate guide or by the Recruitment team to support candidate onboarding to the application process.</w:t>
      </w:r>
    </w:p>
    <w:p>
      <w:pPr>
        <w:spacing w:after="100" w:before="100"/>
      </w:pPr>
    </w:p>
    <w:p>
      <w:pPr>
        <w:pStyle w:val="Heading1"/>
      </w:pPr>
      <w:r>
        <w:t xml:space="preserve">2. Scope</w:t>
      </w:r>
    </w:p>
    <w:p>
      <w:pPr>
        <w:spacing w:after="80" w:before="80"/>
      </w:pPr>
      <w:r>
        <w:rPr>
          <w:rFonts w:ascii="Arial" w:cs="Arial" w:eastAsia="Arial" w:hAnsi="Arial"/>
          <w:color w:val="1A1A1A"/>
          <w:sz w:val="22"/>
          <w:szCs w:val="22"/>
        </w:rPr>
        <w:t xml:space="preserve">Applies to:</w:t>
      </w:r>
    </w:p>
    <w:p>
      <w:pPr>
        <w:pStyle w:val="ListParagraph"/>
        <w:numPr>
          <w:ilvl w:val="0"/>
          <w:numId w:val="2"/>
        </w:numPr>
        <w:spacing w:after="60" w:before="60"/>
      </w:pPr>
      <w:r>
        <w:rPr>
          <w:rFonts w:ascii="Arial" w:cs="Arial" w:eastAsia="Arial" w:hAnsi="Arial"/>
          <w:b w:val="false"/>
          <w:bCs w:val="false"/>
          <w:sz w:val="22"/>
          <w:szCs w:val="22"/>
        </w:rPr>
        <w:t xml:space="preserve">All external individuals applying for positions at DMG via the company career portal</w:t>
      </w:r>
    </w:p>
    <w:p>
      <w:pPr>
        <w:pStyle w:val="ListParagraph"/>
        <w:numPr>
          <w:ilvl w:val="0"/>
          <w:numId w:val="2"/>
        </w:numPr>
        <w:spacing w:after="60" w:before="60"/>
      </w:pPr>
      <w:r>
        <w:rPr>
          <w:rFonts w:ascii="Arial" w:cs="Arial" w:eastAsia="Arial" w:hAnsi="Arial"/>
          <w:b w:val="false"/>
          <w:bCs w:val="false"/>
          <w:sz w:val="22"/>
          <w:szCs w:val="22"/>
        </w:rPr>
        <w:t xml:space="preserve">Positions that have been posted to the External career site by the Recruiter</w:t>
      </w:r>
    </w:p>
    <w:p>
      <w:pPr>
        <w:spacing w:after="80" w:before="80"/>
      </w:pPr>
      <w:r>
        <w:rPr>
          <w:rFonts w:ascii="Arial" w:cs="Arial" w:eastAsia="Arial" w:hAnsi="Arial"/>
          <w:color w:val="1A1A1A"/>
          <w:sz w:val="22"/>
          <w:szCs w:val="22"/>
        </w:rPr>
        <w:t xml:space="preserve">Does NOT cover:</w:t>
      </w:r>
    </w:p>
    <w:p>
      <w:pPr>
        <w:pStyle w:val="ListParagraph"/>
        <w:numPr>
          <w:ilvl w:val="0"/>
          <w:numId w:val="2"/>
        </w:numPr>
        <w:spacing w:after="60" w:before="60"/>
      </w:pPr>
      <w:r>
        <w:rPr>
          <w:rFonts w:ascii="Arial" w:cs="Arial" w:eastAsia="Arial" w:hAnsi="Arial"/>
          <w:b w:val="false"/>
          <w:bCs w:val="false"/>
          <w:sz w:val="22"/>
          <w:szCs w:val="22"/>
        </w:rPr>
        <w:t xml:space="preserve">Internal employees applying for internal positions (refer to SOP-ORC-APP-INT-001)</w:t>
      </w:r>
    </w:p>
    <w:p>
      <w:pPr>
        <w:pStyle w:val="ListParagraph"/>
        <w:numPr>
          <w:ilvl w:val="0"/>
          <w:numId w:val="2"/>
        </w:numPr>
        <w:spacing w:after="60" w:before="60"/>
      </w:pPr>
      <w:r>
        <w:rPr>
          <w:rFonts w:ascii="Arial" w:cs="Arial" w:eastAsia="Arial" w:hAnsi="Arial"/>
          <w:b w:val="false"/>
          <w:bCs w:val="false"/>
          <w:sz w:val="22"/>
          <w:szCs w:val="22"/>
        </w:rPr>
        <w:t xml:space="preserve">Candidates added directly to a requisition by a Recruiter without self-applying</w:t>
      </w:r>
    </w:p>
    <w:p>
      <w:pPr>
        <w:spacing w:after="100" w:before="100"/>
      </w:pPr>
    </w:p>
    <w:p>
      <w:pPr>
        <w:pStyle w:val="Heading1"/>
      </w:pPr>
      <w:r>
        <w:t xml:space="preserve">3. Prerequisites</w:t>
      </w:r>
    </w:p>
    <w:p>
      <w:pPr>
        <w:pStyle w:val="ListParagraph"/>
        <w:numPr>
          <w:ilvl w:val="0"/>
          <w:numId w:val="2"/>
        </w:numPr>
        <w:spacing w:after="60" w:before="60"/>
      </w:pPr>
      <w:r>
        <w:rPr>
          <w:rFonts w:ascii="Arial" w:cs="Arial" w:eastAsia="Arial" w:hAnsi="Arial"/>
          <w:b w:val="false"/>
          <w:bCs w:val="false"/>
          <w:sz w:val="22"/>
          <w:szCs w:val="22"/>
        </w:rPr>
        <w:t xml:space="preserve">A valid job requisition must be posted on the DMG external career site</w:t>
      </w:r>
    </w:p>
    <w:p>
      <w:pPr>
        <w:pStyle w:val="ListParagraph"/>
        <w:numPr>
          <w:ilvl w:val="0"/>
          <w:numId w:val="2"/>
        </w:numPr>
        <w:spacing w:after="60" w:before="60"/>
      </w:pPr>
      <w:r>
        <w:rPr>
          <w:rFonts w:ascii="Arial" w:cs="Arial" w:eastAsia="Arial" w:hAnsi="Arial"/>
          <w:b w:val="false"/>
          <w:bCs w:val="false"/>
          <w:sz w:val="22"/>
          <w:szCs w:val="22"/>
        </w:rPr>
        <w:t xml:space="preserve">The candidate must have a valid email address</w:t>
      </w:r>
    </w:p>
    <w:p>
      <w:pPr>
        <w:pStyle w:val="ListParagraph"/>
        <w:numPr>
          <w:ilvl w:val="0"/>
          <w:numId w:val="2"/>
        </w:numPr>
        <w:spacing w:after="60" w:before="60"/>
      </w:pPr>
      <w:r>
        <w:rPr>
          <w:rFonts w:ascii="Arial" w:cs="Arial" w:eastAsia="Arial" w:hAnsi="Arial"/>
          <w:b w:val="false"/>
          <w:bCs w:val="false"/>
          <w:sz w:val="22"/>
          <w:szCs w:val="22"/>
        </w:rPr>
        <w:t xml:space="preserve">The candidate must have a ready CV/resume in digital format (PDF or Word)</w:t>
      </w:r>
    </w:p>
    <w:p>
      <w:pPr>
        <w:pStyle w:val="ListParagraph"/>
        <w:numPr>
          <w:ilvl w:val="0"/>
          <w:numId w:val="2"/>
        </w:numPr>
        <w:spacing w:after="60" w:before="60"/>
      </w:pPr>
      <w:r>
        <w:rPr>
          <w:rFonts w:ascii="Arial" w:cs="Arial" w:eastAsia="Arial" w:hAnsi="Arial"/>
          <w:b w:val="false"/>
          <w:bCs w:val="false"/>
          <w:sz w:val="22"/>
          <w:szCs w:val="22"/>
        </w:rPr>
        <w:t xml:space="preserve">The candidate must have personal information ready: national ID, address, citizenship details, date of birth</w:t>
      </w:r>
    </w:p>
    <w:p>
      <w:pPr>
        <w:spacing w:after="100" w:before="100"/>
      </w:pPr>
    </w:p>
    <w:p>
      <w:pPr>
        <w:pStyle w:val="Heading1"/>
      </w:pPr>
      <w:r>
        <w:t xml:space="preserve">4.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65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External Candidate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Any individual not currently employed at DMG who applies via the career site.</w:t>
            </w:r>
          </w:p>
        </w:tc>
      </w:tr>
      <w:tr>
        <w:tc>
          <w:tcPr>
            <w:tcW w:type="dxa" w:w="28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Recruiter</w:t>
            </w:r>
          </w:p>
        </w:tc>
        <w:tc>
          <w:tcPr>
            <w:tcW w:type="dxa" w:w="65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DMG HR professional who reviews submitted applications. Does not participate in the application submission step.</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System (Oracle ORC)</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Receives the application, creates a candidate profile, and notifies the Recruiter.</w:t>
            </w:r>
          </w:p>
        </w:tc>
      </w:tr>
    </w:tbl>
    <w:p>
      <w:pPr>
        <w:spacing w:after="100" w:before="200"/>
      </w:pPr>
    </w:p>
    <w:p>
      <w:pPr>
        <w:pStyle w:val="Heading1"/>
      </w:pPr>
      <w:r>
        <w:t xml:space="preserve">5. Step-by-Step Procedure</w:t>
      </w:r>
    </w:p>
    <w:p>
      <w:pPr>
        <w:pStyle w:val="Heading2"/>
      </w:pPr>
      <w:r>
        <w:t xml:space="preserve">Step 1 — Access the DMG Career Site</w:t>
      </w:r>
    </w:p>
    <w:p>
      <w:pPr>
        <w:pStyle w:val="ListParagraph"/>
        <w:numPr>
          <w:ilvl w:val="0"/>
          <w:numId w:val="2"/>
        </w:numPr>
        <w:spacing w:after="60" w:before="60"/>
      </w:pPr>
      <w:r>
        <w:rPr>
          <w:rFonts w:ascii="Arial" w:cs="Arial" w:eastAsia="Arial" w:hAnsi="Arial"/>
          <w:b w:val="false"/>
          <w:bCs w:val="false"/>
          <w:sz w:val="22"/>
          <w:szCs w:val="22"/>
        </w:rPr>
        <w:t xml:space="preserve">Open a web browser and navigate to the DMG company website</w:t>
      </w:r>
    </w:p>
    <w:p>
      <w:pPr>
        <w:pStyle w:val="ListParagraph"/>
        <w:numPr>
          <w:ilvl w:val="0"/>
          <w:numId w:val="2"/>
        </w:numPr>
        <w:spacing w:after="60" w:before="60"/>
      </w:pPr>
      <w:r>
        <w:rPr>
          <w:rFonts w:ascii="Arial" w:cs="Arial" w:eastAsia="Arial" w:hAnsi="Arial"/>
          <w:b w:val="false"/>
          <w:bCs w:val="false"/>
          <w:sz w:val="22"/>
          <w:szCs w:val="22"/>
        </w:rPr>
        <w:t xml:space="preserve">Locate and click the Careers section</w:t>
      </w:r>
    </w:p>
    <w:p>
      <w:pPr>
        <w:pStyle w:val="ListParagraph"/>
        <w:numPr>
          <w:ilvl w:val="0"/>
          <w:numId w:val="2"/>
        </w:numPr>
        <w:spacing w:after="60" w:before="60"/>
      </w:pPr>
      <w:r>
        <w:rPr>
          <w:rFonts w:ascii="Arial" w:cs="Arial" w:eastAsia="Arial" w:hAnsi="Arial"/>
          <w:b w:val="false"/>
          <w:bCs w:val="false"/>
          <w:sz w:val="22"/>
          <w:szCs w:val="22"/>
        </w:rPr>
        <w:t xml:space="preserve">The Oracle Recruiting Cloud career portal will open, showing all available positions</w:t>
      </w:r>
    </w:p>
    <w:p>
      <w:pPr>
        <w:spacing w:after="100" w:before="100"/>
      </w:pPr>
    </w:p>
    <w:p>
      <w:pPr>
        <w:pStyle w:val="Heading2"/>
      </w:pPr>
      <w:r>
        <w:t xml:space="preserve">Step 2 — Search and Find a Position</w:t>
      </w:r>
    </w:p>
    <w:p>
      <w:pPr>
        <w:spacing w:after="80" w:before="80"/>
      </w:pPr>
      <w:r>
        <w:rPr>
          <w:rFonts w:ascii="Arial" w:cs="Arial" w:eastAsia="Arial" w:hAnsi="Arial"/>
          <w:color w:val="1A1A1A"/>
          <w:sz w:val="22"/>
          <w:szCs w:val="22"/>
        </w:rPr>
        <w:t xml:space="preserve">On the career site:</w:t>
      </w:r>
    </w:p>
    <w:p>
      <w:pPr>
        <w:pStyle w:val="ListParagraph"/>
        <w:numPr>
          <w:ilvl w:val="0"/>
          <w:numId w:val="2"/>
        </w:numPr>
        <w:spacing w:after="60" w:before="60"/>
      </w:pPr>
      <w:r>
        <w:rPr>
          <w:rFonts w:ascii="Arial" w:cs="Arial" w:eastAsia="Arial" w:hAnsi="Arial"/>
          <w:b w:val="false"/>
          <w:bCs w:val="false"/>
          <w:sz w:val="22"/>
          <w:szCs w:val="22"/>
        </w:rPr>
        <w:t xml:space="preserve">Use the search bar to search by Job Title, Skill, or Keyword</w:t>
      </w:r>
    </w:p>
    <w:p>
      <w:pPr>
        <w:pStyle w:val="ListParagraph"/>
        <w:numPr>
          <w:ilvl w:val="0"/>
          <w:numId w:val="2"/>
        </w:numPr>
        <w:spacing w:after="60" w:before="60"/>
      </w:pPr>
      <w:r>
        <w:rPr>
          <w:rFonts w:ascii="Arial" w:cs="Arial" w:eastAsia="Arial" w:hAnsi="Arial"/>
          <w:b w:val="false"/>
          <w:bCs w:val="false"/>
          <w:sz w:val="22"/>
          <w:szCs w:val="22"/>
        </w:rPr>
        <w:t xml:space="preserve">Use Location filter to narrow by city/country</w:t>
      </w:r>
    </w:p>
    <w:p>
      <w:pPr>
        <w:pStyle w:val="ListParagraph"/>
        <w:numPr>
          <w:ilvl w:val="0"/>
          <w:numId w:val="2"/>
        </w:numPr>
        <w:spacing w:after="60" w:before="60"/>
      </w:pPr>
      <w:r>
        <w:rPr>
          <w:rFonts w:ascii="Arial" w:cs="Arial" w:eastAsia="Arial" w:hAnsi="Arial"/>
          <w:b w:val="false"/>
          <w:bCs w:val="false"/>
          <w:sz w:val="22"/>
          <w:szCs w:val="22"/>
        </w:rPr>
        <w:t xml:space="preserve">Use Categories, Posting Dates, and other filter options as available</w:t>
      </w:r>
    </w:p>
    <w:p>
      <w:pPr>
        <w:pStyle w:val="ListParagraph"/>
        <w:numPr>
          <w:ilvl w:val="0"/>
          <w:numId w:val="2"/>
        </w:numPr>
        <w:spacing w:after="60" w:before="60"/>
      </w:pPr>
      <w:r>
        <w:rPr>
          <w:rFonts w:ascii="Arial" w:cs="Arial" w:eastAsia="Arial" w:hAnsi="Arial"/>
          <w:b w:val="false"/>
          <w:bCs w:val="false"/>
          <w:sz w:val="22"/>
          <w:szCs w:val="22"/>
        </w:rPr>
        <w:t xml:space="preserve">Browse the list of available positions</w:t>
      </w:r>
    </w:p>
    <w:p>
      <w:pPr>
        <w:pStyle w:val="ListParagraph"/>
        <w:numPr>
          <w:ilvl w:val="0"/>
          <w:numId w:val="2"/>
        </w:numPr>
        <w:spacing w:after="60" w:before="60"/>
      </w:pPr>
      <w:r>
        <w:rPr>
          <w:rFonts w:ascii="Arial" w:cs="Arial" w:eastAsia="Arial" w:hAnsi="Arial"/>
          <w:b w:val="false"/>
          <w:bCs w:val="false"/>
          <w:sz w:val="22"/>
          <w:szCs w:val="22"/>
        </w:rPr>
        <w:t xml:space="preserve">Click on a job title to view full job details</w:t>
      </w:r>
    </w:p>
    <w:p>
      <w:pPr>
        <w:spacing w:after="100" w:before="100"/>
      </w:pPr>
    </w:p>
    <w:p>
      <w:pPr>
        <w:pStyle w:val="Heading2"/>
      </w:pPr>
      <w:r>
        <w:t xml:space="preserve">Step 3 — Review Job Details and Apply</w:t>
      </w:r>
    </w:p>
    <w:p>
      <w:pPr>
        <w:spacing w:after="80" w:before="80"/>
      </w:pPr>
      <w:r>
        <w:rPr>
          <w:rFonts w:ascii="Arial" w:cs="Arial" w:eastAsia="Arial" w:hAnsi="Arial"/>
          <w:color w:val="1A1A1A"/>
          <w:sz w:val="22"/>
          <w:szCs w:val="22"/>
        </w:rPr>
        <w:t xml:space="preserve">On the job detail page:</w:t>
      </w:r>
    </w:p>
    <w:p>
      <w:pPr>
        <w:pStyle w:val="ListParagraph"/>
        <w:numPr>
          <w:ilvl w:val="0"/>
          <w:numId w:val="2"/>
        </w:numPr>
        <w:spacing w:after="60" w:before="60"/>
      </w:pPr>
      <w:r>
        <w:rPr>
          <w:rFonts w:ascii="Arial" w:cs="Arial" w:eastAsia="Arial" w:hAnsi="Arial"/>
          <w:b w:val="false"/>
          <w:bCs w:val="false"/>
          <w:sz w:val="22"/>
          <w:szCs w:val="22"/>
        </w:rPr>
        <w:t xml:space="preserve">Review the full Job Description, requirements, and contact information</w:t>
      </w:r>
    </w:p>
    <w:p>
      <w:pPr>
        <w:pStyle w:val="ListParagraph"/>
        <w:numPr>
          <w:ilvl w:val="0"/>
          <w:numId w:val="2"/>
        </w:numPr>
        <w:spacing w:after="60" w:before="60"/>
      </w:pPr>
      <w:r>
        <w:rPr>
          <w:rFonts w:ascii="Arial" w:cs="Arial" w:eastAsia="Arial" w:hAnsi="Arial"/>
          <w:b w:val="false"/>
          <w:bCs w:val="false"/>
          <w:sz w:val="22"/>
          <w:szCs w:val="22"/>
        </w:rPr>
        <w:t xml:space="preserve">Verify the role details: Organization, Location, Job Category, Full Time/Part Time, Posting Date</w:t>
      </w:r>
    </w:p>
    <w:p>
      <w:pPr>
        <w:pStyle w:val="ListParagraph"/>
        <w:numPr>
          <w:ilvl w:val="0"/>
          <w:numId w:val="2"/>
        </w:numPr>
        <w:spacing w:after="60" w:before="60"/>
      </w:pPr>
      <w:r>
        <w:rPr>
          <w:rFonts w:ascii="Arial" w:cs="Arial" w:eastAsia="Arial" w:hAnsi="Arial"/>
          <w:b w:val="false"/>
          <w:bCs w:val="false"/>
          <w:sz w:val="22"/>
          <w:szCs w:val="22"/>
        </w:rPr>
        <w:t xml:space="preserve">If interested, click the Apply Now button (top right)</w:t>
      </w:r>
    </w:p>
    <w:p>
      <w:pPr>
        <w:spacing w:after="100" w:before="100"/>
      </w:pPr>
    </w:p>
    <w:p>
      <w:pPr>
        <w:pStyle w:val="Heading2"/>
      </w:pPr>
      <w:r>
        <w:t xml:space="preserve">Step 4 — Enter Email Address</w:t>
      </w:r>
    </w:p>
    <w:p>
      <w:pPr>
        <w:spacing w:after="80" w:before="80"/>
      </w:pPr>
      <w:r>
        <w:rPr>
          <w:rFonts w:ascii="Arial" w:cs="Arial" w:eastAsia="Arial" w:hAnsi="Arial"/>
          <w:color w:val="1A1A1A"/>
          <w:sz w:val="22"/>
          <w:szCs w:val="22"/>
        </w:rPr>
        <w:t xml:space="preserve">The application flow begins:</w:t>
      </w:r>
    </w:p>
    <w:p>
      <w:pPr>
        <w:pStyle w:val="ListParagraph"/>
        <w:numPr>
          <w:ilvl w:val="0"/>
          <w:numId w:val="2"/>
        </w:numPr>
        <w:spacing w:after="60" w:before="60"/>
      </w:pPr>
      <w:r>
        <w:rPr>
          <w:rFonts w:ascii="Arial" w:cs="Arial" w:eastAsia="Arial" w:hAnsi="Arial"/>
          <w:b w:val="false"/>
          <w:bCs w:val="false"/>
          <w:sz w:val="22"/>
          <w:szCs w:val="22"/>
        </w:rPr>
        <w:t xml:space="preserve">A screen will appear: "You don't need to have an account"</w:t>
      </w:r>
    </w:p>
    <w:p>
      <w:pPr>
        <w:pStyle w:val="ListParagraph"/>
        <w:numPr>
          <w:ilvl w:val="0"/>
          <w:numId w:val="2"/>
        </w:numPr>
        <w:spacing w:after="60" w:before="60"/>
      </w:pPr>
      <w:r>
        <w:rPr>
          <w:rFonts w:ascii="Arial" w:cs="Arial" w:eastAsia="Arial" w:hAnsi="Arial"/>
          <w:b w:val="false"/>
          <w:bCs w:val="false"/>
          <w:sz w:val="22"/>
          <w:szCs w:val="22"/>
        </w:rPr>
        <w:t xml:space="preserve">Enter your Email Address in the field provided</w:t>
      </w:r>
    </w:p>
    <w:p>
      <w:pPr>
        <w:pStyle w:val="ListParagraph"/>
        <w:numPr>
          <w:ilvl w:val="0"/>
          <w:numId w:val="2"/>
        </w:numPr>
        <w:spacing w:after="60" w:before="60"/>
      </w:pPr>
      <w:r>
        <w:rPr>
          <w:rFonts w:ascii="Arial" w:cs="Arial" w:eastAsia="Arial" w:hAnsi="Arial"/>
          <w:b w:val="false"/>
          <w:bCs w:val="false"/>
          <w:sz w:val="22"/>
          <w:szCs w:val="22"/>
        </w:rPr>
        <w:t xml:space="preserve">This email will be used for all communication from DMG regarding your application</w:t>
      </w:r>
    </w:p>
    <w:p>
      <w:pPr>
        <w:pStyle w:val="ListParagraph"/>
        <w:numPr>
          <w:ilvl w:val="0"/>
          <w:numId w:val="2"/>
        </w:numPr>
        <w:spacing w:after="60" w:before="60"/>
      </w:pPr>
      <w:r>
        <w:rPr>
          <w:rFonts w:ascii="Arial" w:cs="Arial" w:eastAsia="Arial" w:hAnsi="Arial"/>
          <w:b w:val="false"/>
          <w:bCs w:val="false"/>
          <w:sz w:val="22"/>
          <w:szCs w:val="22"/>
        </w:rPr>
        <w:t xml:space="preserve">Click NEXT</w:t>
      </w:r>
    </w:p>
    <w:p>
      <w:pPr>
        <w:pBdr>
          <w:left w:val="single" w:color="2980B9" w:sz="12"/>
        </w:pBdr>
        <w:shd w:fill="EAF4FB" w:val="clear"/>
        <w:spacing w:after="120" w:before="120"/>
        <w:ind w:left="240" w:right="240"/>
      </w:pPr>
      <w:r>
        <w:rPr>
          <w:rFonts w:ascii="Arial" w:cs="Arial" w:eastAsia="Arial" w:hAnsi="Arial"/>
          <w:b/>
          <w:bCs/>
          <w:color w:val="1A5276"/>
          <w:sz w:val="22"/>
          <w:szCs w:val="22"/>
        </w:rPr>
        <w:t xml:space="preserve">NOTE: </w:t>
      </w:r>
      <w:r>
        <w:rPr>
          <w:rFonts w:ascii="Arial" w:cs="Arial" w:eastAsia="Arial" w:hAnsi="Arial"/>
          <w:color w:val="1A1A1A"/>
          <w:sz w:val="22"/>
          <w:szCs w:val="22"/>
        </w:rPr>
        <w:t xml:space="preserve">Your profile will be created and kept up to date automatically as you complete applications. This email is your permanent identifier in the system.</w:t>
      </w:r>
    </w:p>
    <w:p>
      <w:pPr>
        <w:spacing w:after="100" w:before="100"/>
      </w:pPr>
    </w:p>
    <w:p>
      <w:pPr>
        <w:pStyle w:val="Heading2"/>
      </w:pPr>
      <w:r>
        <w:t xml:space="preserve">Step 5 — Fill Contact Information</w:t>
      </w:r>
    </w:p>
    <w:p>
      <w:pPr>
        <w:spacing w:after="80" w:before="80"/>
      </w:pPr>
      <w:r>
        <w:rPr>
          <w:rFonts w:ascii="Arial" w:cs="Arial" w:eastAsia="Arial" w:hAnsi="Arial"/>
          <w:color w:val="1A1A1A"/>
          <w:sz w:val="22"/>
          <w:szCs w:val="22"/>
        </w:rPr>
        <w:t xml:space="preserve">Complete the Contact Information page:</w:t>
      </w:r>
    </w:p>
    <w:p>
      <w:pPr>
        <w:pStyle w:val="ListParagraph"/>
        <w:numPr>
          <w:ilvl w:val="0"/>
          <w:numId w:val="2"/>
        </w:numPr>
        <w:spacing w:after="60" w:before="60"/>
      </w:pPr>
      <w:r>
        <w:rPr>
          <w:rFonts w:ascii="Arial" w:cs="Arial" w:eastAsia="Arial" w:hAnsi="Arial"/>
          <w:b w:val="false"/>
          <w:bCs w:val="false"/>
          <w:sz w:val="22"/>
          <w:szCs w:val="22"/>
        </w:rPr>
        <w:t xml:space="preserve">Title: Select Doctor, Miss, Mr., Mrs., or Ms.</w:t>
      </w:r>
    </w:p>
    <w:p>
      <w:pPr>
        <w:pStyle w:val="ListParagraph"/>
        <w:numPr>
          <w:ilvl w:val="0"/>
          <w:numId w:val="2"/>
        </w:numPr>
        <w:spacing w:after="60" w:before="60"/>
      </w:pPr>
      <w:r>
        <w:rPr>
          <w:rFonts w:ascii="Arial" w:cs="Arial" w:eastAsia="Arial" w:hAnsi="Arial"/>
          <w:b w:val="false"/>
          <w:bCs w:val="false"/>
          <w:sz w:val="22"/>
          <w:szCs w:val="22"/>
        </w:rPr>
        <w:t xml:space="preserve">First Name: Enter your legal first name (MANDATORY)</w:t>
      </w:r>
    </w:p>
    <w:p>
      <w:pPr>
        <w:pStyle w:val="ListParagraph"/>
        <w:numPr>
          <w:ilvl w:val="0"/>
          <w:numId w:val="2"/>
        </w:numPr>
        <w:spacing w:after="60" w:before="60"/>
      </w:pPr>
      <w:r>
        <w:rPr>
          <w:rFonts w:ascii="Arial" w:cs="Arial" w:eastAsia="Arial" w:hAnsi="Arial"/>
          <w:b w:val="false"/>
          <w:bCs w:val="false"/>
          <w:sz w:val="22"/>
          <w:szCs w:val="22"/>
        </w:rPr>
        <w:t xml:space="preserve">Middle Name: Enter middle name if applicable</w:t>
      </w:r>
    </w:p>
    <w:p>
      <w:pPr>
        <w:pStyle w:val="ListParagraph"/>
        <w:numPr>
          <w:ilvl w:val="0"/>
          <w:numId w:val="2"/>
        </w:numPr>
        <w:spacing w:after="60" w:before="60"/>
      </w:pPr>
      <w:r>
        <w:rPr>
          <w:rFonts w:ascii="Arial" w:cs="Arial" w:eastAsia="Arial" w:hAnsi="Arial"/>
          <w:b w:val="false"/>
          <w:bCs w:val="false"/>
          <w:sz w:val="22"/>
          <w:szCs w:val="22"/>
        </w:rPr>
        <w:t xml:space="preserve">Last Name: Enter your legal last name (MANDATORY)</w:t>
      </w:r>
    </w:p>
    <w:p>
      <w:pPr>
        <w:pStyle w:val="ListParagraph"/>
        <w:numPr>
          <w:ilvl w:val="0"/>
          <w:numId w:val="2"/>
        </w:numPr>
        <w:spacing w:after="60" w:before="60"/>
      </w:pPr>
      <w:r>
        <w:rPr>
          <w:rFonts w:ascii="Arial" w:cs="Arial" w:eastAsia="Arial" w:hAnsi="Arial"/>
          <w:b w:val="false"/>
          <w:bCs w:val="false"/>
          <w:sz w:val="22"/>
          <w:szCs w:val="22"/>
        </w:rPr>
        <w:t xml:space="preserve">Email Address: Pre-populated from Step 4</w:t>
      </w:r>
    </w:p>
    <w:p>
      <w:pPr>
        <w:pStyle w:val="ListParagraph"/>
        <w:numPr>
          <w:ilvl w:val="0"/>
          <w:numId w:val="2"/>
        </w:numPr>
        <w:spacing w:after="60" w:before="60"/>
      </w:pPr>
      <w:r>
        <w:rPr>
          <w:rFonts w:ascii="Arial" w:cs="Arial" w:eastAsia="Arial" w:hAnsi="Arial"/>
          <w:b w:val="false"/>
          <w:bCs w:val="false"/>
          <w:sz w:val="22"/>
          <w:szCs w:val="22"/>
        </w:rPr>
        <w:t xml:space="preserve">Phone Number: Select country code and enter your mobile number</w:t>
      </w:r>
    </w:p>
    <w:p>
      <w:pPr>
        <w:pStyle w:val="ListParagraph"/>
        <w:numPr>
          <w:ilvl w:val="0"/>
          <w:numId w:val="2"/>
        </w:numPr>
        <w:spacing w:after="60" w:before="60"/>
      </w:pPr>
      <w:r>
        <w:rPr>
          <w:rFonts w:ascii="Arial" w:cs="Arial" w:eastAsia="Arial" w:hAnsi="Arial"/>
          <w:b w:val="false"/>
          <w:bCs w:val="false"/>
          <w:sz w:val="22"/>
          <w:szCs w:val="22"/>
        </w:rPr>
        <w:t xml:space="preserve">Click NEXT</w:t>
      </w:r>
    </w:p>
    <w:p>
      <w:pPr>
        <w:spacing w:after="100" w:before="100"/>
      </w:pPr>
    </w:p>
    <w:p>
      <w:pPr>
        <w:pStyle w:val="Heading2"/>
      </w:pPr>
      <w:r>
        <w:t xml:space="preserve">Step 6 — Enter Address Details</w:t>
      </w:r>
    </w:p>
    <w:p>
      <w:pPr>
        <w:spacing w:after="80" w:before="80"/>
      </w:pPr>
      <w:r>
        <w:rPr>
          <w:rFonts w:ascii="Arial" w:cs="Arial" w:eastAsia="Arial" w:hAnsi="Arial"/>
          <w:color w:val="1A1A1A"/>
          <w:sz w:val="22"/>
          <w:szCs w:val="22"/>
        </w:rPr>
        <w:t xml:space="preserve">Complete your home address:</w:t>
      </w:r>
    </w:p>
    <w:p>
      <w:pPr>
        <w:pStyle w:val="ListParagraph"/>
        <w:numPr>
          <w:ilvl w:val="0"/>
          <w:numId w:val="2"/>
        </w:numPr>
        <w:spacing w:after="60" w:before="60"/>
      </w:pPr>
      <w:r>
        <w:rPr>
          <w:rFonts w:ascii="Arial" w:cs="Arial" w:eastAsia="Arial" w:hAnsi="Arial"/>
          <w:b w:val="false"/>
          <w:bCs w:val="false"/>
          <w:sz w:val="22"/>
          <w:szCs w:val="22"/>
        </w:rPr>
        <w:t xml:space="preserve">Country: Select from dropdown (defaults to Egypt for DMG positions)</w:t>
      </w:r>
    </w:p>
    <w:p>
      <w:pPr>
        <w:pStyle w:val="ListParagraph"/>
        <w:numPr>
          <w:ilvl w:val="0"/>
          <w:numId w:val="2"/>
        </w:numPr>
        <w:spacing w:after="60" w:before="60"/>
      </w:pPr>
      <w:r>
        <w:rPr>
          <w:rFonts w:ascii="Arial" w:cs="Arial" w:eastAsia="Arial" w:hAnsi="Arial"/>
          <w:b w:val="false"/>
          <w:bCs w:val="false"/>
          <w:sz w:val="22"/>
          <w:szCs w:val="22"/>
        </w:rPr>
        <w:t xml:space="preserve">English Address: Enter your street address in English (MANDATORY)</w:t>
      </w:r>
    </w:p>
    <w:p>
      <w:pPr>
        <w:pStyle w:val="ListParagraph"/>
        <w:numPr>
          <w:ilvl w:val="0"/>
          <w:numId w:val="2"/>
        </w:numPr>
        <w:spacing w:after="60" w:before="60"/>
      </w:pPr>
      <w:r>
        <w:rPr>
          <w:rFonts w:ascii="Arial" w:cs="Arial" w:eastAsia="Arial" w:hAnsi="Arial"/>
          <w:b w:val="false"/>
          <w:bCs w:val="false"/>
          <w:sz w:val="22"/>
          <w:szCs w:val="22"/>
        </w:rPr>
        <w:t xml:space="preserve">Arabic Address: Enter your street address in Arabic (if required)</w:t>
      </w:r>
    </w:p>
    <w:p>
      <w:pPr>
        <w:pStyle w:val="ListParagraph"/>
        <w:numPr>
          <w:ilvl w:val="0"/>
          <w:numId w:val="2"/>
        </w:numPr>
        <w:spacing w:after="60" w:before="60"/>
      </w:pPr>
      <w:r>
        <w:rPr>
          <w:rFonts w:ascii="Arial" w:cs="Arial" w:eastAsia="Arial" w:hAnsi="Arial"/>
          <w:b w:val="false"/>
          <w:bCs w:val="false"/>
          <w:sz w:val="22"/>
          <w:szCs w:val="22"/>
        </w:rPr>
        <w:t xml:space="preserve">City: Enter your city</w:t>
      </w:r>
    </w:p>
    <w:p>
      <w:pPr>
        <w:pStyle w:val="ListParagraph"/>
        <w:numPr>
          <w:ilvl w:val="0"/>
          <w:numId w:val="2"/>
        </w:numPr>
        <w:spacing w:after="60" w:before="60"/>
      </w:pPr>
      <w:r>
        <w:rPr>
          <w:rFonts w:ascii="Arial" w:cs="Arial" w:eastAsia="Arial" w:hAnsi="Arial"/>
          <w:b w:val="false"/>
          <w:bCs w:val="false"/>
          <w:sz w:val="22"/>
          <w:szCs w:val="22"/>
        </w:rPr>
        <w:t xml:space="preserve">Building Number: Enter building/flat number</w:t>
      </w:r>
    </w:p>
    <w:p>
      <w:pPr>
        <w:pStyle w:val="ListParagraph"/>
        <w:numPr>
          <w:ilvl w:val="0"/>
          <w:numId w:val="2"/>
        </w:numPr>
        <w:spacing w:after="60" w:before="60"/>
      </w:pPr>
      <w:r>
        <w:rPr>
          <w:rFonts w:ascii="Arial" w:cs="Arial" w:eastAsia="Arial" w:hAnsi="Arial"/>
          <w:b w:val="false"/>
          <w:bCs w:val="false"/>
          <w:sz w:val="22"/>
          <w:szCs w:val="22"/>
        </w:rPr>
        <w:t xml:space="preserve">District / Village: Enter district or village</w:t>
      </w:r>
    </w:p>
    <w:p>
      <w:pPr>
        <w:pStyle w:val="ListParagraph"/>
        <w:numPr>
          <w:ilvl w:val="0"/>
          <w:numId w:val="2"/>
        </w:numPr>
        <w:spacing w:after="60" w:before="60"/>
      </w:pPr>
      <w:r>
        <w:rPr>
          <w:rFonts w:ascii="Arial" w:cs="Arial" w:eastAsia="Arial" w:hAnsi="Arial"/>
          <w:b w:val="false"/>
          <w:bCs w:val="false"/>
          <w:sz w:val="22"/>
          <w:szCs w:val="22"/>
        </w:rPr>
        <w:t xml:space="preserve">Street / Alley: Enter street name</w:t>
      </w:r>
    </w:p>
    <w:p>
      <w:pPr>
        <w:pStyle w:val="ListParagraph"/>
        <w:numPr>
          <w:ilvl w:val="0"/>
          <w:numId w:val="2"/>
        </w:numPr>
        <w:spacing w:after="60" w:before="60"/>
      </w:pPr>
      <w:r>
        <w:rPr>
          <w:rFonts w:ascii="Arial" w:cs="Arial" w:eastAsia="Arial" w:hAnsi="Arial"/>
          <w:b w:val="false"/>
          <w:bCs w:val="false"/>
          <w:sz w:val="22"/>
          <w:szCs w:val="22"/>
        </w:rPr>
        <w:t xml:space="preserve">Police Department/Center: Enter local administrative area</w:t>
      </w:r>
    </w:p>
    <w:p>
      <w:pPr>
        <w:pStyle w:val="ListParagraph"/>
        <w:numPr>
          <w:ilvl w:val="0"/>
          <w:numId w:val="2"/>
        </w:numPr>
        <w:spacing w:after="60" w:before="60"/>
      </w:pPr>
      <w:r>
        <w:rPr>
          <w:rFonts w:ascii="Arial" w:cs="Arial" w:eastAsia="Arial" w:hAnsi="Arial"/>
          <w:b w:val="false"/>
          <w:bCs w:val="false"/>
          <w:sz w:val="22"/>
          <w:szCs w:val="22"/>
        </w:rPr>
        <w:t xml:space="preserve">Governorate: Enter your governorate</w:t>
      </w:r>
    </w:p>
    <w:p>
      <w:pPr>
        <w:pStyle w:val="ListParagraph"/>
        <w:numPr>
          <w:ilvl w:val="0"/>
          <w:numId w:val="2"/>
        </w:numPr>
        <w:spacing w:after="60" w:before="60"/>
      </w:pPr>
      <w:r>
        <w:rPr>
          <w:rFonts w:ascii="Arial" w:cs="Arial" w:eastAsia="Arial" w:hAnsi="Arial"/>
          <w:b w:val="false"/>
          <w:bCs w:val="false"/>
          <w:sz w:val="22"/>
          <w:szCs w:val="22"/>
        </w:rPr>
        <w:t xml:space="preserve">Click NEXT</w:t>
      </w:r>
    </w:p>
    <w:p>
      <w:pPr>
        <w:spacing w:after="100" w:before="100"/>
      </w:pPr>
    </w:p>
    <w:p>
      <w:pPr>
        <w:pStyle w:val="Heading2"/>
      </w:pPr>
      <w:r>
        <w:t xml:space="preserve">Step 7 — Citizenship and Sensitive Personal Information</w:t>
      </w:r>
    </w:p>
    <w:p>
      <w:pPr>
        <w:spacing w:after="80" w:before="80"/>
      </w:pPr>
      <w:r>
        <w:rPr>
          <w:rFonts w:ascii="Arial" w:cs="Arial" w:eastAsia="Arial" w:hAnsi="Arial"/>
          <w:color w:val="1A1A1A"/>
          <w:sz w:val="22"/>
          <w:szCs w:val="22"/>
        </w:rPr>
        <w:t xml:space="preserve">Complete the Citizenship section:</w:t>
      </w:r>
    </w:p>
    <w:p>
      <w:pPr>
        <w:pStyle w:val="ListParagraph"/>
        <w:numPr>
          <w:ilvl w:val="0"/>
          <w:numId w:val="2"/>
        </w:numPr>
        <w:spacing w:after="60" w:before="60"/>
      </w:pPr>
      <w:r>
        <w:rPr>
          <w:rFonts w:ascii="Arial" w:cs="Arial" w:eastAsia="Arial" w:hAnsi="Arial"/>
          <w:b w:val="false"/>
          <w:bCs w:val="false"/>
          <w:sz w:val="22"/>
          <w:szCs w:val="22"/>
        </w:rPr>
        <w:t xml:space="preserve">Click ADD CITIZENSHIP and enter your citizenship/nationality details</w:t>
      </w:r>
    </w:p>
    <w:p>
      <w:pPr>
        <w:spacing w:after="80" w:before="80"/>
      </w:pPr>
      <w:r>
        <w:rPr>
          <w:rFonts w:ascii="Arial" w:cs="Arial" w:eastAsia="Arial" w:hAnsi="Arial"/>
          <w:color w:val="1A1A1A"/>
          <w:sz w:val="22"/>
          <w:szCs w:val="22"/>
        </w:rPr>
        <w:t xml:space="preserve">Complete Sensitive Personal Information:</w:t>
      </w:r>
    </w:p>
    <w:p>
      <w:pPr>
        <w:pStyle w:val="ListParagraph"/>
        <w:numPr>
          <w:ilvl w:val="0"/>
          <w:numId w:val="2"/>
        </w:numPr>
        <w:spacing w:after="60" w:before="60"/>
      </w:pPr>
      <w:r>
        <w:rPr>
          <w:rFonts w:ascii="Arial" w:cs="Arial" w:eastAsia="Arial" w:hAnsi="Arial"/>
          <w:b w:val="false"/>
          <w:bCs w:val="false"/>
          <w:sz w:val="22"/>
          <w:szCs w:val="22"/>
        </w:rPr>
        <w:t xml:space="preserve">Date of Birth: Select Month, Day, and Year</w:t>
      </w:r>
    </w:p>
    <w:p>
      <w:pPr>
        <w:pStyle w:val="ListParagraph"/>
        <w:numPr>
          <w:ilvl w:val="0"/>
          <w:numId w:val="2"/>
        </w:numPr>
        <w:spacing w:after="60" w:before="60"/>
      </w:pPr>
      <w:r>
        <w:rPr>
          <w:rFonts w:ascii="Arial" w:cs="Arial" w:eastAsia="Arial" w:hAnsi="Arial"/>
          <w:b w:val="false"/>
          <w:bCs w:val="false"/>
          <w:sz w:val="22"/>
          <w:szCs w:val="22"/>
        </w:rPr>
        <w:t xml:space="preserve">Click ADD NATIONAL IDENTIFIER</w:t>
      </w:r>
    </w:p>
    <w:p>
      <w:pPr>
        <w:pStyle w:val="ListParagraph"/>
        <w:numPr>
          <w:ilvl w:val="0"/>
          <w:numId w:val="3"/>
        </w:numPr>
        <w:spacing w:after="40" w:before="40"/>
      </w:pPr>
      <w:r>
        <w:rPr>
          <w:rFonts w:ascii="Arial" w:cs="Arial" w:eastAsia="Arial" w:hAnsi="Arial"/>
          <w:sz w:val="20"/>
          <w:szCs w:val="20"/>
        </w:rPr>
        <w:t xml:space="preserve">Select ID Type (e.g., National ID)</w:t>
      </w:r>
    </w:p>
    <w:p>
      <w:pPr>
        <w:pStyle w:val="ListParagraph"/>
        <w:numPr>
          <w:ilvl w:val="0"/>
          <w:numId w:val="3"/>
        </w:numPr>
        <w:spacing w:after="40" w:before="40"/>
      </w:pPr>
      <w:r>
        <w:rPr>
          <w:rFonts w:ascii="Arial" w:cs="Arial" w:eastAsia="Arial" w:hAnsi="Arial"/>
          <w:sz w:val="20"/>
          <w:szCs w:val="20"/>
        </w:rPr>
        <w:t xml:space="preserve">Enter your National ID number</w:t>
      </w:r>
    </w:p>
    <w:p>
      <w:pPr>
        <w:pStyle w:val="ListParagraph"/>
        <w:numPr>
          <w:ilvl w:val="0"/>
          <w:numId w:val="3"/>
        </w:numPr>
        <w:spacing w:after="40" w:before="40"/>
      </w:pPr>
      <w:r>
        <w:rPr>
          <w:rFonts w:ascii="Arial" w:cs="Arial" w:eastAsia="Arial" w:hAnsi="Arial"/>
          <w:sz w:val="20"/>
          <w:szCs w:val="20"/>
        </w:rPr>
        <w:t xml:space="preserve">Enter the issue date and expiry date if applicable</w:t>
      </w:r>
    </w:p>
    <w:p>
      <w:pPr>
        <w:pStyle w:val="ListParagraph"/>
        <w:numPr>
          <w:ilvl w:val="0"/>
          <w:numId w:val="2"/>
        </w:numPr>
        <w:spacing w:after="60" w:before="60"/>
      </w:pPr>
      <w:r>
        <w:rPr>
          <w:rFonts w:ascii="Arial" w:cs="Arial" w:eastAsia="Arial" w:hAnsi="Arial"/>
          <w:b w:val="false"/>
          <w:bCs w:val="false"/>
          <w:sz w:val="22"/>
          <w:szCs w:val="22"/>
        </w:rPr>
        <w:t xml:space="preserve">Click NEXT</w:t>
      </w:r>
    </w:p>
    <w:p>
      <w:pPr>
        <w:spacing w:after="100" w:before="100"/>
      </w:pPr>
    </w:p>
    <w:p>
      <w:pPr>
        <w:pStyle w:val="Heading2"/>
      </w:pPr>
      <w:r>
        <w:t xml:space="preserve">Step 8 — Answer Prescreening Questions</w:t>
      </w:r>
    </w:p>
    <w:p>
      <w:pPr>
        <w:spacing w:after="80" w:before="80"/>
      </w:pPr>
      <w:r>
        <w:rPr>
          <w:rFonts w:ascii="Arial" w:cs="Arial" w:eastAsia="Arial" w:hAnsi="Arial"/>
          <w:color w:val="1A1A1A"/>
          <w:sz w:val="22"/>
          <w:szCs w:val="22"/>
        </w:rPr>
        <w:t xml:space="preserve">If the recruiter has configured prescreening questions for this position:</w:t>
      </w:r>
    </w:p>
    <w:p>
      <w:pPr>
        <w:pStyle w:val="ListParagraph"/>
        <w:numPr>
          <w:ilvl w:val="0"/>
          <w:numId w:val="2"/>
        </w:numPr>
        <w:spacing w:after="60" w:before="60"/>
      </w:pPr>
      <w:r>
        <w:rPr>
          <w:rFonts w:ascii="Arial" w:cs="Arial" w:eastAsia="Arial" w:hAnsi="Arial"/>
          <w:b w:val="false"/>
          <w:bCs w:val="false"/>
          <w:sz w:val="22"/>
          <w:szCs w:val="22"/>
        </w:rPr>
        <w:t xml:space="preserve">An Application Questions screen will appear</w:t>
      </w:r>
    </w:p>
    <w:p>
      <w:pPr>
        <w:pStyle w:val="ListParagraph"/>
        <w:numPr>
          <w:ilvl w:val="0"/>
          <w:numId w:val="2"/>
        </w:numPr>
        <w:spacing w:after="60" w:before="60"/>
      </w:pPr>
      <w:r>
        <w:rPr>
          <w:rFonts w:ascii="Arial" w:cs="Arial" w:eastAsia="Arial" w:hAnsi="Arial"/>
          <w:b w:val="false"/>
          <w:bCs w:val="false"/>
          <w:sz w:val="22"/>
          <w:szCs w:val="22"/>
        </w:rPr>
        <w:t xml:space="preserve">Answer all questions truthfully and completely</w:t>
      </w:r>
    </w:p>
    <w:p>
      <w:pPr>
        <w:pStyle w:val="ListParagraph"/>
        <w:numPr>
          <w:ilvl w:val="0"/>
          <w:numId w:val="2"/>
        </w:numPr>
        <w:spacing w:after="60" w:before="60"/>
      </w:pPr>
      <w:r>
        <w:rPr>
          <w:rFonts w:ascii="Arial" w:cs="Arial" w:eastAsia="Arial" w:hAnsi="Arial"/>
          <w:b w:val="false"/>
          <w:bCs w:val="false"/>
          <w:sz w:val="22"/>
          <w:szCs w:val="22"/>
        </w:rPr>
        <w:t xml:space="preserve">Some questions may be mandatory (marked with *)</w:t>
      </w:r>
    </w:p>
    <w:p>
      <w:pPr>
        <w:pStyle w:val="ListParagraph"/>
        <w:numPr>
          <w:ilvl w:val="0"/>
          <w:numId w:val="2"/>
        </w:numPr>
        <w:spacing w:after="60" w:before="60"/>
      </w:pPr>
      <w:r>
        <w:rPr>
          <w:rFonts w:ascii="Arial" w:cs="Arial" w:eastAsia="Arial" w:hAnsi="Arial"/>
          <w:b w:val="false"/>
          <w:bCs w:val="false"/>
          <w:sz w:val="22"/>
          <w:szCs w:val="22"/>
        </w:rPr>
        <w:t xml:space="preserve">Example questions: "Have you managed a team before?" / "What is your current notice period?"</w:t>
      </w:r>
    </w:p>
    <w:p>
      <w:pPr>
        <w:pStyle w:val="ListParagraph"/>
        <w:numPr>
          <w:ilvl w:val="0"/>
          <w:numId w:val="2"/>
        </w:numPr>
        <w:spacing w:after="60" w:before="60"/>
      </w:pPr>
      <w:r>
        <w:rPr>
          <w:rFonts w:ascii="Arial" w:cs="Arial" w:eastAsia="Arial" w:hAnsi="Arial"/>
          <w:b w:val="false"/>
          <w:bCs w:val="false"/>
          <w:sz w:val="22"/>
          <w:szCs w:val="22"/>
        </w:rPr>
        <w:t xml:space="preserve">Click NEXT when complete</w:t>
      </w:r>
    </w:p>
    <w:p>
      <w:pPr>
        <w:spacing w:after="100" w:before="100"/>
      </w:pPr>
    </w:p>
    <w:p>
      <w:pPr>
        <w:pStyle w:val="Heading2"/>
      </w:pPr>
      <w:r>
        <w:t xml:space="preserve">Step 9 — Fill Required Profile Data</w:t>
      </w:r>
    </w:p>
    <w:p>
      <w:pPr>
        <w:spacing w:after="80" w:before="80"/>
      </w:pPr>
      <w:r>
        <w:rPr>
          <w:rFonts w:ascii="Arial" w:cs="Arial" w:eastAsia="Arial" w:hAnsi="Arial"/>
          <w:color w:val="1A1A1A"/>
          <w:sz w:val="22"/>
          <w:szCs w:val="22"/>
        </w:rPr>
        <w:t xml:space="preserve">Complete your professional profile:</w:t>
      </w:r>
    </w:p>
    <w:p>
      <w:pPr>
        <w:pStyle w:val="ListParagraph"/>
        <w:numPr>
          <w:ilvl w:val="0"/>
          <w:numId w:val="2"/>
        </w:numPr>
        <w:spacing w:after="60" w:before="60"/>
      </w:pPr>
      <w:r>
        <w:rPr>
          <w:rFonts w:ascii="Arial" w:cs="Arial" w:eastAsia="Arial" w:hAnsi="Arial"/>
          <w:b w:val="false"/>
          <w:bCs w:val="false"/>
          <w:sz w:val="22"/>
          <w:szCs w:val="22"/>
        </w:rPr>
        <w:t xml:space="preserve">Education: Click ADD EDUCATION — enter institution, degree, field of study, dates</w:t>
      </w:r>
    </w:p>
    <w:p>
      <w:pPr>
        <w:pStyle w:val="ListParagraph"/>
        <w:numPr>
          <w:ilvl w:val="0"/>
          <w:numId w:val="2"/>
        </w:numPr>
        <w:spacing w:after="60" w:before="60"/>
      </w:pPr>
      <w:r>
        <w:rPr>
          <w:rFonts w:ascii="Arial" w:cs="Arial" w:eastAsia="Arial" w:hAnsi="Arial"/>
          <w:b w:val="false"/>
          <w:bCs w:val="false"/>
          <w:sz w:val="22"/>
          <w:szCs w:val="22"/>
        </w:rPr>
        <w:t xml:space="preserve">Licenses and Certificates: Click ADD LICENSE — enter any professional certifications</w:t>
      </w:r>
    </w:p>
    <w:p>
      <w:pPr>
        <w:pStyle w:val="ListParagraph"/>
        <w:numPr>
          <w:ilvl w:val="0"/>
          <w:numId w:val="2"/>
        </w:numPr>
        <w:spacing w:after="60" w:before="60"/>
      </w:pPr>
      <w:r>
        <w:rPr>
          <w:rFonts w:ascii="Arial" w:cs="Arial" w:eastAsia="Arial" w:hAnsi="Arial"/>
          <w:b w:val="false"/>
          <w:bCs w:val="false"/>
          <w:sz w:val="22"/>
          <w:szCs w:val="22"/>
        </w:rPr>
        <w:t xml:space="preserve">Languages: Click ADD LANGUAGE — list all languages you speak and proficiency levels</w:t>
      </w:r>
    </w:p>
    <w:p>
      <w:pPr>
        <w:pStyle w:val="ListParagraph"/>
        <w:numPr>
          <w:ilvl w:val="0"/>
          <w:numId w:val="2"/>
        </w:numPr>
        <w:spacing w:after="60" w:before="60"/>
      </w:pPr>
      <w:r>
        <w:rPr>
          <w:rFonts w:ascii="Arial" w:cs="Arial" w:eastAsia="Arial" w:hAnsi="Arial"/>
          <w:b w:val="false"/>
          <w:bCs w:val="false"/>
          <w:sz w:val="22"/>
          <w:szCs w:val="22"/>
        </w:rPr>
        <w:t xml:space="preserve">Skills: Click ADD SKILL — enter relevant professional skills</w:t>
      </w:r>
    </w:p>
    <w:p>
      <w:pPr>
        <w:pStyle w:val="ListParagraph"/>
        <w:numPr>
          <w:ilvl w:val="0"/>
          <w:numId w:val="2"/>
        </w:numPr>
        <w:spacing w:after="60" w:before="60"/>
      </w:pPr>
      <w:r>
        <w:rPr>
          <w:rFonts w:ascii="Arial" w:cs="Arial" w:eastAsia="Arial" w:hAnsi="Arial"/>
          <w:b w:val="false"/>
          <w:bCs w:val="false"/>
          <w:sz w:val="22"/>
          <w:szCs w:val="22"/>
        </w:rPr>
        <w:t xml:space="preserve">CV: MANDATORY — click Upload Attachment (or drag and drop) to upload your CV/resume</w:t>
      </w:r>
    </w:p>
    <w:p>
      <w:pPr>
        <w:pStyle w:val="ListParagraph"/>
        <w:numPr>
          <w:ilvl w:val="0"/>
          <w:numId w:val="3"/>
        </w:numPr>
        <w:spacing w:after="40" w:before="40"/>
      </w:pPr>
      <w:r>
        <w:rPr>
          <w:rFonts w:ascii="Arial" w:cs="Arial" w:eastAsia="Arial" w:hAnsi="Arial"/>
          <w:sz w:val="20"/>
          <w:szCs w:val="20"/>
        </w:rPr>
        <w:t xml:space="preserve">Accepted formats: PDF, Word (.docx)</w:t>
      </w:r>
    </w:p>
    <w:p>
      <w:pPr>
        <w:pStyle w:val="ListParagraph"/>
        <w:numPr>
          <w:ilvl w:val="0"/>
          <w:numId w:val="3"/>
        </w:numPr>
        <w:spacing w:after="40" w:before="40"/>
      </w:pPr>
      <w:r>
        <w:rPr>
          <w:rFonts w:ascii="Arial" w:cs="Arial" w:eastAsia="Arial" w:hAnsi="Arial"/>
          <w:sz w:val="20"/>
          <w:szCs w:val="20"/>
        </w:rPr>
        <w:t xml:space="preserve">File size limit: check portal for current limit</w:t>
      </w:r>
    </w:p>
    <w:p>
      <w:pPr>
        <w:pStyle w:val="ListParagraph"/>
        <w:numPr>
          <w:ilvl w:val="0"/>
          <w:numId w:val="2"/>
        </w:numPr>
        <w:spacing w:after="60" w:before="60"/>
      </w:pPr>
      <w:r>
        <w:rPr>
          <w:rFonts w:ascii="Arial" w:cs="Arial" w:eastAsia="Arial" w:hAnsi="Arial"/>
          <w:b w:val="false"/>
          <w:bCs w:val="false"/>
          <w:sz w:val="22"/>
          <w:szCs w:val="22"/>
        </w:rPr>
        <w:t xml:space="preserve">Click NEXT</w:t>
      </w:r>
    </w:p>
    <w:p>
      <w:pPr>
        <w:spacing w:after="100" w:before="100"/>
      </w:pPr>
    </w:p>
    <w:p>
      <w:pPr>
        <w:pStyle w:val="Heading2"/>
      </w:pPr>
      <w:r>
        <w:t xml:space="preserve">Step 10 — E-Signature and Submit</w:t>
      </w:r>
    </w:p>
    <w:p>
      <w:pPr>
        <w:spacing w:after="80" w:before="80"/>
      </w:pPr>
      <w:r>
        <w:rPr>
          <w:rFonts w:ascii="Arial" w:cs="Arial" w:eastAsia="Arial" w:hAnsi="Arial"/>
          <w:color w:val="1A1A1A"/>
          <w:sz w:val="22"/>
          <w:szCs w:val="22"/>
        </w:rPr>
        <w:t xml:space="preserve">Final submission step:</w:t>
      </w:r>
    </w:p>
    <w:p>
      <w:pPr>
        <w:pStyle w:val="ListParagraph"/>
        <w:numPr>
          <w:ilvl w:val="0"/>
          <w:numId w:val="2"/>
        </w:numPr>
        <w:spacing w:after="60" w:before="60"/>
      </w:pPr>
      <w:r>
        <w:rPr>
          <w:rFonts w:ascii="Arial" w:cs="Arial" w:eastAsia="Arial" w:hAnsi="Arial"/>
          <w:b w:val="false"/>
          <w:bCs w:val="false"/>
          <w:sz w:val="22"/>
          <w:szCs w:val="22"/>
        </w:rPr>
        <w:t xml:space="preserve">An E-Signature screen will appear</w:t>
      </w:r>
    </w:p>
    <w:p>
      <w:pPr>
        <w:pStyle w:val="ListParagraph"/>
        <w:numPr>
          <w:ilvl w:val="0"/>
          <w:numId w:val="2"/>
        </w:numPr>
        <w:spacing w:after="60" w:before="60"/>
      </w:pPr>
      <w:r>
        <w:rPr>
          <w:rFonts w:ascii="Arial" w:cs="Arial" w:eastAsia="Arial" w:hAnsi="Arial"/>
          <w:b w:val="false"/>
          <w:bCs w:val="false"/>
          <w:sz w:val="22"/>
          <w:szCs w:val="22"/>
        </w:rPr>
        <w:t xml:space="preserve">Full Name: Type your full legal name exactly as it appears on your CV (MANDATORY)</w:t>
      </w:r>
    </w:p>
    <w:p>
      <w:pPr>
        <w:pStyle w:val="ListParagraph"/>
        <w:numPr>
          <w:ilvl w:val="0"/>
          <w:numId w:val="2"/>
        </w:numPr>
        <w:spacing w:after="60" w:before="60"/>
      </w:pPr>
      <w:r>
        <w:rPr>
          <w:rFonts w:ascii="Arial" w:cs="Arial" w:eastAsia="Arial" w:hAnsi="Arial"/>
          <w:b w:val="false"/>
          <w:bCs w:val="false"/>
          <w:sz w:val="22"/>
          <w:szCs w:val="22"/>
        </w:rPr>
        <w:t xml:space="preserve">By entering your name, you are confirming the accuracy of all information provided</w:t>
      </w:r>
    </w:p>
    <w:p>
      <w:pPr>
        <w:pStyle w:val="ListParagraph"/>
        <w:numPr>
          <w:ilvl w:val="0"/>
          <w:numId w:val="2"/>
        </w:numPr>
        <w:spacing w:after="60" w:before="60"/>
      </w:pPr>
      <w:r>
        <w:rPr>
          <w:rFonts w:ascii="Arial" w:cs="Arial" w:eastAsia="Arial" w:hAnsi="Arial"/>
          <w:b w:val="false"/>
          <w:bCs w:val="false"/>
          <w:sz w:val="22"/>
          <w:szCs w:val="22"/>
        </w:rPr>
        <w:t xml:space="preserve">Click SUBMIT</w:t>
      </w:r>
    </w:p>
    <w:p>
      <w:pPr>
        <w:spacing w:after="100" w:before="100"/>
      </w:pPr>
    </w:p>
    <w:p>
      <w:pPr>
        <w:pStyle w:val="Heading2"/>
      </w:pPr>
      <w:r>
        <w:t xml:space="preserve">Step 11 — Confirmation</w:t>
      </w:r>
    </w:p>
    <w:p>
      <w:pPr>
        <w:spacing w:after="80" w:before="80"/>
      </w:pPr>
      <w:r>
        <w:rPr>
          <w:rFonts w:ascii="Arial" w:cs="Arial" w:eastAsia="Arial" w:hAnsi="Arial"/>
          <w:color w:val="1A1A1A"/>
          <w:sz w:val="22"/>
          <w:szCs w:val="22"/>
        </w:rPr>
        <w:t xml:space="preserve">After successful submission:</w:t>
      </w:r>
    </w:p>
    <w:p>
      <w:pPr>
        <w:pStyle w:val="ListParagraph"/>
        <w:numPr>
          <w:ilvl w:val="0"/>
          <w:numId w:val="2"/>
        </w:numPr>
        <w:spacing w:after="60" w:before="60"/>
      </w:pPr>
      <w:r>
        <w:rPr>
          <w:rFonts w:ascii="Arial" w:cs="Arial" w:eastAsia="Arial" w:hAnsi="Arial"/>
          <w:b w:val="false"/>
          <w:bCs w:val="false"/>
          <w:sz w:val="22"/>
          <w:szCs w:val="22"/>
        </w:rPr>
        <w:t xml:space="preserve">A confirmation message will appear: "Thank you for your job application."</w:t>
      </w:r>
    </w:p>
    <w:p>
      <w:pPr>
        <w:pStyle w:val="ListParagraph"/>
        <w:numPr>
          <w:ilvl w:val="0"/>
          <w:numId w:val="2"/>
        </w:numPr>
        <w:spacing w:after="60" w:before="60"/>
      </w:pPr>
      <w:r>
        <w:rPr>
          <w:rFonts w:ascii="Arial" w:cs="Arial" w:eastAsia="Arial" w:hAnsi="Arial"/>
          <w:b w:val="false"/>
          <w:bCs w:val="false"/>
          <w:sz w:val="22"/>
          <w:szCs w:val="22"/>
        </w:rPr>
        <w:t xml:space="preserve">Your candidate profile is created and stored in the system</w:t>
      </w:r>
    </w:p>
    <w:p>
      <w:pPr>
        <w:pStyle w:val="ListParagraph"/>
        <w:numPr>
          <w:ilvl w:val="0"/>
          <w:numId w:val="2"/>
        </w:numPr>
        <w:spacing w:after="60" w:before="60"/>
      </w:pPr>
      <w:r>
        <w:rPr>
          <w:rFonts w:ascii="Arial" w:cs="Arial" w:eastAsia="Arial" w:hAnsi="Arial"/>
          <w:b w:val="false"/>
          <w:bCs w:val="false"/>
          <w:sz w:val="22"/>
          <w:szCs w:val="22"/>
        </w:rPr>
        <w:t xml:space="preserve">Your application will appear under "My Applications" with status: Under Consideration</w:t>
      </w:r>
    </w:p>
    <w:p>
      <w:pPr>
        <w:pStyle w:val="ListParagraph"/>
        <w:numPr>
          <w:ilvl w:val="0"/>
          <w:numId w:val="2"/>
        </w:numPr>
        <w:spacing w:after="60" w:before="60"/>
      </w:pPr>
      <w:r>
        <w:rPr>
          <w:rFonts w:ascii="Arial" w:cs="Arial" w:eastAsia="Arial" w:hAnsi="Arial"/>
          <w:b w:val="false"/>
          <w:bCs w:val="false"/>
          <w:sz w:val="22"/>
          <w:szCs w:val="22"/>
        </w:rPr>
        <w:t xml:space="preserve">The Recruiter will be notified of your application automatically</w:t>
      </w:r>
    </w:p>
    <w:p>
      <w:pPr>
        <w:pStyle w:val="ListParagraph"/>
        <w:numPr>
          <w:ilvl w:val="0"/>
          <w:numId w:val="2"/>
        </w:numPr>
        <w:spacing w:after="60" w:before="60"/>
      </w:pPr>
      <w:r>
        <w:rPr>
          <w:rFonts w:ascii="Arial" w:cs="Arial" w:eastAsia="Arial" w:hAnsi="Arial"/>
          <w:b w:val="false"/>
          <w:bCs w:val="false"/>
          <w:sz w:val="22"/>
          <w:szCs w:val="22"/>
        </w:rPr>
        <w:t xml:space="preserve">Your profile data is saved for future applications — you will not need to re-enter it next time</w:t>
      </w:r>
    </w:p>
    <w:p>
      <w:pPr>
        <w:spacing w:after="100" w:before="200"/>
      </w:pPr>
    </w:p>
    <w:p>
      <w:pPr>
        <w:pStyle w:val="Heading1"/>
      </w:pPr>
      <w:r>
        <w:t xml:space="preserve">6. Important Notes for Candidates</w:t>
      </w:r>
    </w:p>
    <w:p>
      <w:pPr>
        <w:pBdr>
          <w:left w:val="single" w:color="E74C3C" w:sz="12"/>
        </w:pBdr>
        <w:shd w:fill="FDEDEC" w:val="clear"/>
        <w:spacing w:after="120" w:before="120"/>
        <w:ind w:left="240" w:right="240"/>
      </w:pPr>
      <w:r>
        <w:rPr>
          <w:rFonts w:ascii="Arial" w:cs="Arial" w:eastAsia="Arial" w:hAnsi="Arial"/>
          <w:b/>
          <w:bCs/>
          <w:color w:val="922B21"/>
          <w:sz w:val="22"/>
          <w:szCs w:val="22"/>
        </w:rPr>
        <w:t xml:space="preserve">WARNING: </w:t>
      </w:r>
      <w:r>
        <w:rPr>
          <w:rFonts w:ascii="Arial" w:cs="Arial" w:eastAsia="Arial" w:hAnsi="Arial"/>
          <w:color w:val="1A1A1A"/>
          <w:sz w:val="22"/>
          <w:szCs w:val="22"/>
        </w:rPr>
        <w:t xml:space="preserve">All information provided in your application is subject to verification. Providing false or inaccurate information will result in disqualification.</w:t>
      </w:r>
    </w:p>
    <w:p>
      <w:pPr>
        <w:pBdr>
          <w:left w:val="single" w:color="2980B9" w:sz="12"/>
        </w:pBdr>
        <w:shd w:fill="EAF4FB" w:val="clear"/>
        <w:spacing w:after="120" w:before="120"/>
        <w:ind w:left="240" w:right="240"/>
      </w:pPr>
      <w:r>
        <w:rPr>
          <w:rFonts w:ascii="Arial" w:cs="Arial" w:eastAsia="Arial" w:hAnsi="Arial"/>
          <w:b/>
          <w:bCs/>
          <w:color w:val="1A5276"/>
          <w:sz w:val="22"/>
          <w:szCs w:val="22"/>
        </w:rPr>
        <w:t xml:space="preserve">NOTE: </w:t>
      </w:r>
      <w:r>
        <w:rPr>
          <w:rFonts w:ascii="Arial" w:cs="Arial" w:eastAsia="Arial" w:hAnsi="Arial"/>
          <w:color w:val="1A1A1A"/>
          <w:sz w:val="22"/>
          <w:szCs w:val="22"/>
        </w:rPr>
        <w:t xml:space="preserve">Your data is stored securely in Oracle HCM. DMG will use your information solely for recruitment purposes in line with data protection policies.</w:t>
      </w:r>
    </w:p>
    <w:p>
      <w:pPr>
        <w:pStyle w:val="ListParagraph"/>
        <w:numPr>
          <w:ilvl w:val="0"/>
          <w:numId w:val="2"/>
        </w:numPr>
        <w:spacing w:after="60" w:before="60"/>
      </w:pPr>
      <w:r>
        <w:rPr>
          <w:rFonts w:ascii="Arial" w:cs="Arial" w:eastAsia="Arial" w:hAnsi="Arial"/>
          <w:b w:val="false"/>
          <w:bCs w:val="false"/>
          <w:sz w:val="22"/>
          <w:szCs w:val="22"/>
        </w:rPr>
        <w:t xml:space="preserve">You can log back into the career site using your email address to check the status of your application</w:t>
      </w:r>
    </w:p>
    <w:p>
      <w:pPr>
        <w:pStyle w:val="ListParagraph"/>
        <w:numPr>
          <w:ilvl w:val="0"/>
          <w:numId w:val="2"/>
        </w:numPr>
        <w:spacing w:after="60" w:before="60"/>
      </w:pPr>
      <w:r>
        <w:rPr>
          <w:rFonts w:ascii="Arial" w:cs="Arial" w:eastAsia="Arial" w:hAnsi="Arial"/>
          <w:b w:val="false"/>
          <w:bCs w:val="false"/>
          <w:sz w:val="22"/>
          <w:szCs w:val="22"/>
        </w:rPr>
        <w:t xml:space="preserve">If you apply for additional positions in the future, your profile will be pre-populated with your saved information</w:t>
      </w:r>
    </w:p>
    <w:p>
      <w:pPr>
        <w:pStyle w:val="ListParagraph"/>
        <w:numPr>
          <w:ilvl w:val="0"/>
          <w:numId w:val="2"/>
        </w:numPr>
        <w:spacing w:after="60" w:before="60"/>
      </w:pPr>
      <w:r>
        <w:rPr>
          <w:rFonts w:ascii="Arial" w:cs="Arial" w:eastAsia="Arial" w:hAnsi="Arial"/>
          <w:b w:val="false"/>
          <w:bCs w:val="false"/>
          <w:sz w:val="22"/>
          <w:szCs w:val="22"/>
        </w:rPr>
        <w:t xml:space="preserve">You will receive email notifications at key stages of the recruitment process</w:t>
      </w:r>
    </w:p>
    <w:p>
      <w:pPr>
        <w:spacing w:after="100" w:before="200"/>
      </w:pP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Issue</w:t>
            </w:r>
          </w:p>
        </w:tc>
        <w:tc>
          <w:tcPr>
            <w:tcW w:type="dxa" w:w="30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Possible Cause</w:t>
            </w:r>
          </w:p>
        </w:tc>
        <w:tc>
          <w:tcPr>
            <w:tcW w:type="dxa" w:w="39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Resolution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Cannot submit application</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Mandatory field missing</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Scroll through each page to identify and complete all fields marked with *</w:t>
            </w:r>
          </w:p>
        </w:tc>
      </w:tr>
      <w:tr>
        <w:tc>
          <w:tcPr>
            <w:tcW w:type="dxa" w:w="24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Cannot upload CV</w:t>
            </w:r>
          </w:p>
        </w:tc>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File format not supported or file too large</w:t>
            </w:r>
          </w:p>
        </w:tc>
        <w:tc>
          <w:tcPr>
            <w:tcW w:type="dxa" w:w="39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Convert CV to PDF or reduce file size. Check portal file size requirements.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Did not receive confirmation email</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Email address entered incorrectly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Check spam/junk folder. Contact DMG Recruitment team with your application details.</w:t>
            </w:r>
          </w:p>
        </w:tc>
      </w:tr>
      <w:tr>
        <w:tc>
          <w:tcPr>
            <w:tcW w:type="dxa" w:w="24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Position no longer appears</w:t>
            </w:r>
          </w:p>
        </w:tc>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Requisition closed or expired</w:t>
            </w:r>
          </w:p>
        </w:tc>
        <w:tc>
          <w:tcPr>
            <w:tcW w:type="dxa" w:w="39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The position may have been filled. Check for other open positions on the career site.</w:t>
            </w:r>
          </w:p>
        </w:tc>
      </w:tr>
    </w:tbl>
    <w:p>
      <w:pPr>
        <w:spacing w:after="100" w:before="200"/>
      </w:pPr>
    </w:p>
    <w:p>
      <w:pPr>
        <w:pStyle w:val="Heading1"/>
      </w:pPr>
      <w:r>
        <w:t xml:space="preserve">8. Related SOPs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SOP ID</w:t>
            </w:r>
          </w:p>
        </w:tc>
        <w:tc>
          <w:tcPr>
            <w:tcW w:type="dxa" w:w="35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Process Name</w:t>
            </w:r>
          </w:p>
        </w:tc>
        <w:tc>
          <w:tcPr>
            <w:tcW w:type="dxa" w:w="36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Relationship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SOP-ORC-APP-INT-001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Candidate Application — Internal Employee</w:t>
            </w:r>
          </w:p>
        </w:tc>
        <w:tc>
          <w:tcPr>
            <w:tcW w:type="dxa" w:w="3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Same process for current employees via internal portal</w:t>
            </w:r>
          </w:p>
        </w:tc>
      </w:tr>
      <w:tr>
        <w:tc>
          <w:tcPr>
            <w:tcW w:type="dxa" w:w="2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SOP-ORC-SEL-001</w:t>
            </w:r>
          </w:p>
        </w:tc>
        <w:tc>
          <w:tcPr>
            <w:tcW w:type="dxa" w:w="35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Candidate Selection</w:t>
            </w:r>
          </w:p>
        </w:tc>
        <w:tc>
          <w:tcPr>
            <w:tcW w:type="dxa" w:w="36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What happens to the application after submission — from Recruiter perspective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SOP-ORC-HM-001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Create a Job Requisition — Hiring Manager</w:t>
            </w:r>
          </w:p>
        </w:tc>
        <w:tc>
          <w:tcPr>
            <w:tcW w:type="dxa" w:w="3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How the position was posted for applications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tabs>
        <w:tab w:val="right" w:pos="9026"/>
      </w:tabs>
    </w:pPr>
    <w:r>
      <w:rPr>
        <w:rFonts w:ascii="Arial" w:cs="Arial" w:eastAsia="Arial" w:hAnsi="Arial"/>
        <w:b/>
        <w:bCs/>
        <w:color w:val="5C1A1A"/>
        <w:sz w:val="18"/>
        <w:szCs w:val="18"/>
      </w:rPr>
      <w:t xml:space="preserve">DMG | Oracle HCM — Recruiting</w:t>
    </w:r>
    <w:r>
      <w:rPr>
        <w:rFonts w:ascii="Arial" w:cs="Arial" w:eastAsia="Arial" w:hAnsi="Arial"/>
      </w:rPr>
      <w:t xml:space="preserve">	</w:t>
    </w:r>
    <w:r>
      <w:rPr>
        <w:rFonts w:ascii="Arial" w:cs="Arial" w:eastAsia="Arial" w:hAnsi="Arial"/>
        <w:color w:val="888888"/>
        <w:sz w:val="18"/>
        <w:szCs w:val="18"/>
      </w:rPr>
      <w:t xml:space="preserve">SOP-ORC-APP-EXT-001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80" w:before="360"/>
      <w:outlineLvl w:val="0"/>
    </w:pPr>
    <w:rPr>
      <w:rFonts w:ascii="Arial" w:cs="Arial" w:eastAsia="Arial" w:hAnsi="Arial"/>
      <w:b/>
      <w:bCs/>
      <w:color w:val="5C1A1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8B2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2026-04-05T11:16:49.481Z</dcterms:created>
  <dcterms:modified xsi:type="dcterms:W3CDTF">2026-04-05T11:16:49.481Z</dcterms:modified>
</cp:coreProperties>
</file>

<file path=docProps/custom.xml><?xml version="1.0" encoding="utf-8"?>
<Properties xmlns="http://schemas.openxmlformats.org/officeDocument/2006/custom-properties" xmlns:vt="http://schemas.openxmlformats.org/officeDocument/2006/docPropsVTypes"/>
</file>