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HR SPECIALIST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SOP-HCM-018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Create Position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HR Specialist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SOP-HCM-018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SOP-HCM-018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Create Position – HR Specialist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the process for creating a new approved Position in Oracle HCM Fusion. Positions are foundational to the HR data model — every employee must be hired against a valid, approved position. Creating accurate positions ensures correct headcount management, grade alignment, and reporting structure.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All new position creation requests resulting from: new headcount approvals, restructures, or replacements requiring a re-defined role.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HR Specialists with position management permissions.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A position must be created BEFORE a hire, promotion, or transfer can be processed against it. No employee should ever be assigned to an informal or unapproved position.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Position creation request approved by: Department Head, Finance (budget confirmation), CHRO.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Job code, job family, and grade confirmed by Compensation team.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Reporting line (line manager position) confirmed.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Head count number allocated in the approved headcount plan.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Full Edit – Position Mgmt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Create position in Oracle HCM following approved request. Confirm attributes.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Compensation Team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Advisory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Confirm grade, salary range, and job code for the new position.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Finance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Budget Approver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Confirm headcount budget before position is created.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System Admin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Configure new job codes or grade structures if not yet in system.</w:t>
            </w:r>
          </w:p>
        </w:tc>
      </w:tr>
    </w:tbl>
    <w:p/>
    <w:p>
      <w:pPr>
        <w:pStyle w:val="Heading2"/>
      </w:pPr>
      <w:r>
        <w:t>6. Navigation Path — HR Specialist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Navigator → My Client Groups → Workforce Structures → Positions → Create Position</w:t>
      </w:r>
    </w:p>
    <w:p>
      <w:pPr>
        <w:pStyle w:val="Heading2"/>
      </w:pPr>
      <w:r>
        <w:t>7. Step-by-Step: Creating a Position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Receive approved position creation request: Position Title, Department, Job Code, Grade, FTE, Location, Manager Position, HC Budget Reference.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/ Headcount approval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Request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Navigate: Navigator → My Client Groups → Workforce Structures → Positions.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Navigator → Workforce Structures → Positions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Positions management screen.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Create Position. Select Effective Start Date (= date the position is authorised from).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Create Position → Effective Start Date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Creation form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Position Name: follow naming convention [Department] – [Job Title] – [Unique Identifier].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Position Name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Name entered per convention.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Position Type: Single Incumbent (one person) or Shared (multiple incumbents).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Position Type dropdown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Type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Job: link the position to the correct Job code from the Job catalogue.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Job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Job linked.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Department and Location.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Department / Location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Org placement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Grade: enter the approved grade for this position.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Grade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Grade assigned.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Set FTE: standard is 1.0 for full-time. Adjust for part-time positions.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FTE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FTE set.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10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Set Reports To: select the manager position this position reports to in the hierarchy.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Reports To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Reporting line established.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Set Hiring Status = Active (allows hiring against this position).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Hiring Status → Active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Position opened for hiring.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Review all fields for accuracy against the approved request. Submit.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Review → Submit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Position created and active in Oracle HCM.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Confirm position appears in Position Management reports and org chart.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Positions report → Org Chart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Position confirmed.</w:t>
            </w:r>
          </w:p>
        </w:tc>
      </w:tr>
    </w:tbl>
    <w:p/>
    <w:p>
      <w:pPr>
        <w:pStyle w:val="Heading2"/>
      </w:pPr>
      <w:r>
        <w:t>8. Decision Points &amp; Exceptions</w:t>
      </w:r>
    </w:p>
    <w:p>
      <w:pPr>
        <w:pStyle w:val="Heading3"/>
      </w:pPr>
      <w:r>
        <w:t>8.1 Job Code Not in Oracle HCM</w:t>
      </w:r>
    </w:p>
    <w:p>
      <w:pPr>
        <w:spacing w:after="80"/>
      </w:pPr>
      <w:r>
        <w:rPr>
          <w:rFonts w:ascii="Calibri" w:hAnsi="Calibri"/>
          <w:sz w:val="22"/>
        </w:rPr>
        <w:t>If the required Job is not in the system, HRIS Administrator must create the Job entry first (Setup → Workforce Structures → Jobs). HR Specialist cannot create a position without a valid Job.</w:t>
      </w:r>
    </w:p>
    <w:p>
      <w:pPr>
        <w:pStyle w:val="Heading3"/>
      </w:pPr>
      <w:r>
        <w:t>8.2 Grade Not Yet Configured</w:t>
      </w:r>
    </w:p>
    <w:p>
      <w:pPr>
        <w:spacing w:after="80"/>
      </w:pPr>
      <w:r>
        <w:rPr>
          <w:rFonts w:ascii="Calibri" w:hAnsi="Calibri"/>
          <w:sz w:val="22"/>
        </w:rPr>
        <w:t>If the required Grade is new, Compensation team and HRIS Administrator must add it to the Grade structure before the position can be created.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Never create a position using an approximate or incorrect grade. Grade accuracy at the position level is the foundation of compensation compliance and reporting.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Position creation SLA from approval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2 business days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Oracle HCM position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Position accuracy (grade, FTE, dept)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100% match to approved HC request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Monthly position audit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Positions with no incumbent and no hire plan &gt; 90 days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Flagged for review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Headcount review meeting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SOP-HCM-019: Edit Position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SOP-HCM-001: Hire Employee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Create Positions – HR Specialist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EB56E7-91A2-4DCA-B5A2-D06908F3DD3E}"/>
</file>

<file path=customXml/itemProps3.xml><?xml version="1.0" encoding="utf-8"?>
<ds:datastoreItem xmlns:ds="http://schemas.openxmlformats.org/officeDocument/2006/customXml" ds:itemID="{014BAAD9-8600-4800-B70B-E71C9A4C4E3B}"/>
</file>

<file path=customXml/itemProps4.xml><?xml version="1.0" encoding="utf-8"?>
<ds:datastoreItem xmlns:ds="http://schemas.openxmlformats.org/officeDocument/2006/customXml" ds:itemID="{519A242E-A187-47F8-9799-998E1BA5D9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