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FEF3C7"/>
      </w:pPr>
      <w:r>
        <w:rPr>
          <w:rFonts w:ascii="Calibri" w:hAnsi="Calibri"/>
          <w:b/>
          <w:color w:val="2D2B55"/>
          <w:sz w:val="20"/>
        </w:rPr>
        <w:t xml:space="preserve">  ROLE: EMPLOYEE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SOP-OTL-001C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Time Card &amp; Time Change Request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Employee Self-Service | Oracle Time &amp; Labor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SOP-OTL-001C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SOP-OTL-001C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Time Card &amp; Time Change Request – Employee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Employee views their time card and submits a Time Change Request in Oracle Time &amp; Labor (OTL). Employees can view their reported hours, calculated time elements (lateness, overtime), and submit a correction request if a punch is missing or incorrect.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employees with access to Oracle HCM Self-Service.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Actions covered: view current and historical time cards, submit time change requests.</w:t>
      </w:r>
    </w:p>
    <w:p>
      <w:pPr>
        <w:pStyle w:val="Heading2"/>
      </w:pPr>
      <w:r>
        <w:t>4. Navigation Path — Employee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Me → Time &amp; Absence → Current Time Card</w:t>
        <w:br/>
        <w:t>Me → Time &amp; Absence → Existing Time Cards</w:t>
        <w:br/>
        <w:t>Me → Time &amp; Absence → Request Time Change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Employee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Self-Service – View + Request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own time card. Submit time change requests for missing or incorrect punches.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Review and approve/reject employee time change requests.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Override / Support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Manually correct entries after approved time change requests.</w:t>
            </w:r>
          </w:p>
        </w:tc>
      </w:tr>
    </w:tbl>
    <w:p/>
    <w:p>
      <w:pPr>
        <w:pStyle w:val="Heading2"/>
      </w:pPr>
      <w:r>
        <w:t>6. Step-by-Step: Viewing Current Time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Me from the navigation bar.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icon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menu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Time &amp; Absence icon.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&amp; Absence tile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&amp; Absence work area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Current Time Card.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Current Time Card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Current month time card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Default view shows Reported Hours (from time machine). Toggle to view Calculated Details (daily lateness/OT) or Calculated Summary (monthly totals).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View toggle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Selected time view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If the time card status is Approved, the time card has been processed and sent to payroll.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Status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Status confirmed.</w:t>
            </w:r>
          </w:p>
        </w:tc>
      </w:tr>
    </w:tbl>
    <w:p/>
    <w:p>
      <w:pPr>
        <w:pStyle w:val="Heading2"/>
      </w:pPr>
      <w:r>
        <w:t>7. Step-by-Step: Viewing Existing (Historical) Time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Time &amp; Absence → Existing Time Cards.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Existing Time Cards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List of all previous time card periods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the time card for the required period.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Period selection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Historical time card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entries and status for the selected period.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card 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Historical data confirmed.</w:t>
            </w:r>
          </w:p>
        </w:tc>
      </w:tr>
    </w:tbl>
    <w:p/>
    <w:p>
      <w:pPr>
        <w:pStyle w:val="Heading2"/>
      </w:pPr>
      <w:r>
        <w:t>8. Step-by-Step: Submitting a Time Change Request</w:t>
      </w:r>
    </w:p>
    <w:p>
      <w:pPr>
        <w:spacing w:after="80"/>
      </w:pPr>
      <w:r>
        <w:rPr>
          <w:rFonts w:ascii="Calibri" w:hAnsi="Calibri"/>
          <w:sz w:val="22"/>
        </w:rPr>
        <w:t>If a punch is missing or recorded incorrectly, submit a Time Change Request. If approved by the Line Manager, the correction will reflect on your time card.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Time &amp; Absence → Request Time Change.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Request Time Change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change request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the day for which the change is required.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Date selector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Selected date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If an existing entry exists for that date, it will appear in the Time Entries section. Review the current entry.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Entries section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Existing entry shown (if any).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Update the time as required: enter the corrected In or Out time.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entry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Corrected time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a reason or comments for the change request.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Comments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Reason recorded.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Submit. The request goes to the Line Manager for approval.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change request submitted. LM notified.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Monitor the request status. If approved, the correction will be reflected in the next available time card calculation.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Notification / Time card status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Correction applied on approval.</w:t>
            </w:r>
          </w:p>
        </w:tc>
      </w:tr>
    </w:tbl>
    <w:p/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Employees cannot directly edit their own time card entries. All corrections must be submitted as a Time Change Request and approved by the Line Manager or HR Admin.</w:t>
      </w:r>
    </w:p>
    <w:p>
      <w:pPr>
        <w:pStyle w:val="Heading2"/>
      </w:pPr>
      <w:r>
        <w:t>9. Time Card Status Reference</w:t>
      </w:r>
    </w:p>
    <w:p>
      <w:pPr>
        <w:spacing w:after="80"/>
      </w:pPr>
      <w:r>
        <w:rPr>
          <w:rFonts w:ascii="Calibri" w:hAnsi="Calibri"/>
          <w:sz w:val="22"/>
        </w:rPr>
        <w:t>Incomplete: Missing in or out punch — not yet resolved. Saved: Entries saved but not submitted. Pending Approval: Submitted and awaiting approval. Rejected: Submitted but rejected — resubmit after correction. Approved: Fully approved and sent to payroll.</w:t>
      </w:r>
    </w:p>
    <w:p>
      <w:pPr>
        <w:pStyle w:val="Heading2"/>
      </w:pPr>
      <w:r>
        <w:t>10.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Employee time change request submission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1 business day of the missed punch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OTL request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Manager approval of time change request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1 business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Notification timestamp</w:t>
            </w:r>
          </w:p>
        </w:tc>
      </w:tr>
    </w:tbl>
    <w:p/>
    <w:p>
      <w:pPr>
        <w:pStyle w:val="Heading2"/>
      </w:pPr>
      <w:r>
        <w:t>11.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SOP-OTL-001A: Team Time Cards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SOP-OTL-001B: Team Time Cards – Line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OTL – Employee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