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2D2B55"/>
        <w:spacing w:before="0" w:after="0"/>
      </w:pPr>
    </w:p>
    <w:p>
      <w:pPr>
        <w:shd w:val="clear" w:color="auto" w:fill="2D2B55"/>
        <w:spacing w:before="0" w:after="0"/>
      </w:pPr>
    </w:p>
    <w:p>
      <w:pPr>
        <w:shd w:val="clear" w:color="auto" w:fill="2D2B55"/>
        <w:spacing w:before="0" w:after="0"/>
      </w:pPr>
    </w:p>
    <w:p/>
    <w:p/>
    <w:p>
      <w:pPr>
        <w:jc w:val="center"/>
        <w:shd w:val="clear" w:color="auto" w:fill="DBEAFE"/>
      </w:pPr>
      <w:r>
        <w:rPr>
          <w:rFonts w:ascii="Calibri" w:hAnsi="Calibri"/>
          <w:b/>
          <w:color w:val="2D2B55"/>
          <w:sz w:val="20"/>
        </w:rPr>
        <w:t xml:space="preserve">  ROLE: HRIS ADMIN  </w:t>
      </w:r>
    </w:p>
    <w:p/>
    <w:p>
      <w:pPr>
        <w:jc w:val="center"/>
      </w:pPr>
      <w:r>
        <w:rPr>
          <w:rFonts w:ascii="Calibri" w:hAnsi="Calibri"/>
          <w:b/>
          <w:color w:val="5B5BD6"/>
          <w:sz w:val="28"/>
        </w:rPr>
        <w:t>HR PROCESS PORTAL</w:t>
      </w:r>
    </w:p>
    <w:p>
      <w:pPr>
        <w:jc w:val="center"/>
      </w:pPr>
      <w:r>
        <w:rPr>
          <w:rFonts w:ascii="Calibri" w:hAnsi="Calibri"/>
          <w:color w:val="6B7280"/>
          <w:sz w:val="22"/>
        </w:rPr>
        <w:t>Oracle HCM Fusion</w:t>
      </w:r>
    </w:p>
    <w:p/>
    <w:p/>
    <w:p>
      <w:pPr>
        <w:jc w:val="center"/>
      </w:pPr>
      <w:r>
        <w:rPr>
          <w:rFonts w:ascii="Calibri" w:hAnsi="Calibri"/>
          <w:b/>
          <w:color w:val="7C3AED"/>
          <w:sz w:val="22"/>
        </w:rPr>
        <w:t>SOP-OTL-004</w:t>
      </w:r>
    </w:p>
    <w:p>
      <w:pPr>
        <w:jc w:val="center"/>
      </w:pPr>
      <w:r>
        <w:rPr>
          <w:rFonts w:ascii="Calibri" w:hAnsi="Calibri"/>
          <w:b/>
          <w:color w:val="2D2B55"/>
          <w:sz w:val="48"/>
        </w:rPr>
        <w:t>Work Shifts, Patterns &amp; Schedules</w:t>
      </w:r>
    </w:p>
    <w:p>
      <w:pPr>
        <w:jc w:val="center"/>
      </w:pPr>
      <w:r>
        <w:rPr>
          <w:rFonts w:ascii="Calibri" w:hAnsi="Calibri"/>
          <w:color w:val="6B7280"/>
          <w:sz w:val="24"/>
        </w:rPr>
        <w:t>HRIS Admin Setup | Oracle Time &amp; Labor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SOP Reference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SOP-OTL-004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Version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Effective Date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April 2026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Process Owner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HR Operations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Classification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Internal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System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Oracle HCM Fusion</w:t>
            </w:r>
          </w:p>
        </w:tc>
      </w:tr>
    </w:tbl>
    <w:p>
      <w:r>
        <w:br w:type="page"/>
      </w:r>
    </w:p>
    <w:p>
      <w:pPr>
        <w:pStyle w:val="Heading2"/>
      </w:pPr>
      <w:r>
        <w:t>1. 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Document ID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SOP-OTL-004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Title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Work Shifts, Patterns &amp; Schedules – HRIS Admin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Version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Effective Date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April 2026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Process Owner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HR Operations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Approved By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CHRO / HR Director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Next Review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April 2027</w:t>
            </w:r>
          </w:p>
        </w:tc>
      </w:tr>
    </w:tbl>
    <w:p/>
    <w:p>
      <w:pPr>
        <w:pStyle w:val="Heading2"/>
      </w:pPr>
      <w:r>
        <w:t>2. Purpose</w:t>
      </w:r>
    </w:p>
    <w:p>
      <w:pPr>
        <w:spacing w:after="80"/>
      </w:pPr>
      <w:r>
        <w:rPr>
          <w:rFonts w:ascii="Calibri" w:hAnsi="Calibri"/>
          <w:sz w:val="22"/>
        </w:rPr>
        <w:t>This SOP defines how an HRIS Administrator creates and manages Work Shifts, Work Patterns, Work Schedules, and Work Schedule Assignments in Oracle OTL Setup &amp; Maintenance. These configurations are the foundation for all time calculation, lateness detection, and overtime computation in Oracle HCM.</w:t>
      </w:r>
    </w:p>
    <w:p>
      <w:pPr>
        <w:pStyle w:val="Heading2"/>
      </w:pPr>
      <w:r>
        <w:t>3. Scope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Creating and editing Work Shifts (specific start/end times).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Creating Work Patterns (sequences of shifts across a week).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Creating Work Schedules (calendar-based schedule definitions).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Assigning employees to Work Schedules via Work Schedule Assignment Administration.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Creating Calendar Events (public holidays, company events).</w:t>
      </w:r>
    </w:p>
    <w:p>
      <w:pPr>
        <w:pStyle w:val="Heading2"/>
      </w:pPr>
      <w:r>
        <w:t>4. Prerequisites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HRIS Admin has access to Setup &amp; Maintenance in Oracle HCM.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Shift times, working days, and public holidays are approved by HR and confirmed in writing.</w:t>
      </w:r>
    </w:p>
    <w:p>
      <w:pPr>
        <w:pStyle w:val="Heading2"/>
      </w:pPr>
      <w:r>
        <w:t>5. Roles &amp;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5B5BD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5B5BD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System Access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5B5BD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Key Responsibilities</w:t>
            </w:r>
          </w:p>
        </w:tc>
      </w:tr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sz w:val="18"/>
              </w:rPr>
              <w:t>HRIS Administrator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System Config Owner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Create, edit, and assign all time-related schedule configurations.</w:t>
            </w:r>
          </w:p>
        </w:tc>
      </w:tr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/>
                <w:sz w:val="18"/>
              </w:rPr>
              <w:t>HR Operations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Business Owner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Approve shift patterns and schedule changes before HRIS configuration.</w:t>
            </w:r>
          </w:p>
        </w:tc>
      </w:tr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sz w:val="18"/>
              </w:rPr>
              <w:t>Payroll Team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Validation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Confirm schedule configuration aligns with payroll rules (OT thresholds, night shift premiums).</w:t>
            </w:r>
          </w:p>
        </w:tc>
      </w:tr>
    </w:tbl>
    <w:p/>
    <w:p>
      <w:pPr>
        <w:pStyle w:val="Heading2"/>
      </w:pPr>
      <w:r>
        <w:t>6. Navigation Path</w:t>
      </w:r>
    </w:p>
    <w:p>
      <w:pPr>
        <w:shd w:val="clear" w:color="auto" w:fill="CCFBF1"/>
        <w:spacing w:before="80" w:after="160"/>
      </w:pPr>
      <w:r>
        <w:rPr>
          <w:rFonts w:ascii="Calibri" w:hAnsi="Calibri"/>
          <w:b/>
          <w:color w:val="0F766E"/>
          <w:sz w:val="20"/>
        </w:rPr>
        <w:t xml:space="preserve">Oracle HCM Tip:  </w:t>
      </w:r>
      <w:r>
        <w:rPr>
          <w:rFonts w:ascii="Calibri" w:hAnsi="Calibri"/>
          <w:color w:val="111827"/>
          <w:sz w:val="20"/>
        </w:rPr>
        <w:t>All configuration via: Setup &amp; Maintenance (gear icon, top right)</w:t>
        <w:br/>
        <w:t>Search for: Work Shifts / Work Workday Patterns / Work Schedules / Work Schedule Assignment Administration / Calendar Events</w:t>
      </w:r>
    </w:p>
    <w:p>
      <w:pPr>
        <w:pStyle w:val="Heading2"/>
      </w:pPr>
      <w:r>
        <w:t>7. Work Shifts — Create or 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Action / Description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Oracle HCM Navigation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Outcome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1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Click Setup &amp; Maintenance (gear icon, top right of Oracle HCM).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HRIS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Gear icon → Setup &amp; Maintenance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Setup &amp; Maintenance opens.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2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In the search box, type "Work Shifts". Click the Work Shifts task.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HRIS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Search → Work Shifts task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Work Shifts list displayed.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3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To view existing shifts: scroll the list. To create: click Create (+ icon).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HRIS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Create icon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Create Shift form opens.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4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Enter: Shift Name, Start Time, End Time, Duration. Mark overnight if applicable.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HRIS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Shift detail fields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Shift details entered.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5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Click Save. The shift is now available for use in Work Patterns.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HRIS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Save button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Shift saved.</w:t>
            </w:r>
          </w:p>
        </w:tc>
      </w:tr>
    </w:tbl>
    <w:p/>
    <w:p>
      <w:pPr>
        <w:pStyle w:val="Heading2"/>
      </w:pPr>
      <w:r>
        <w:t>8. Work Patterns — Create or 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Action / Description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Oracle HCM Navigation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Outcome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1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In Setup &amp; Maintenance, search for "Work Workday Patterns". Click the task.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HRIS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Work Workday Patterns task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Work Patterns list displayed.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2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Click Create. Enter: Pattern Name, Total Days in Pattern, Start Day (e.g., Sunday).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HRIS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Create → Pattern fields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Pattern header entered.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3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For each day: assign a Shift or mark as Off/Rest Day.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HRIS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Day rows → Shift assignment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Weekly pattern defined.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4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Click Save. Pattern is available for use in Work Schedules.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HRIS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Save button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Pattern saved.</w:t>
            </w:r>
          </w:p>
        </w:tc>
      </w:tr>
    </w:tbl>
    <w:p/>
    <w:p>
      <w:pPr>
        <w:pStyle w:val="Heading2"/>
      </w:pPr>
      <w:r>
        <w:t>9. Work Schedules — Create or 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Action / Description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Oracle HCM Navigation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Outcome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1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In Setup &amp; Maintenance, search for "Work Schedules". Click the task.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HRIS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Work Schedules task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Work Schedules list displayed.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2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Click Create. Enter: Schedule Name, Start Date, Legislative Data Group.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HRIS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Create → Schedule fields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Schedule header entered.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3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Assign the Work Pattern to the schedule. Set the Calendar (to incorporate public holidays).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HRIS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Work Pattern + Calendar fields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Pattern and calendar linked.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4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Click Save. Schedule is now available for assignment to employees.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HRIS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Save button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Work Schedule saved.</w:t>
            </w:r>
          </w:p>
        </w:tc>
      </w:tr>
    </w:tbl>
    <w:p/>
    <w:p>
      <w:pPr>
        <w:pStyle w:val="Heading2"/>
      </w:pPr>
      <w:r>
        <w:t>10. Work Schedule Assignment Administration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Action / Description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Oracle HCM Navigation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Outcome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1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In Setup &amp; Maintenance, search for "Work Schedule Assignment Administration". Click the task.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HRIS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Work Schedule Assignment Administration task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Assignment screen opens.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2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Search for the Work Schedule to be assigned.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HRIS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Schedule search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Schedule selected.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3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View currently assigned employees. To assign new employees: click Add.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HRIS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Add button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Employee assignment form opens.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4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Search for the employee(s) by name or number. Set the effective start date.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HRIS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Employee search + Effective date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Employee and date selected.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5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Click Submit. Employee is now assigned to the work schedule.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HRIS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Submit button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Assignment saved. Schedule active from effective date.</w:t>
            </w:r>
          </w:p>
        </w:tc>
      </w:tr>
    </w:tbl>
    <w:p/>
    <w:p>
      <w:pPr>
        <w:pStyle w:val="Heading2"/>
      </w:pPr>
      <w:r>
        <w:t>11. Calendar Events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Action / Description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Oracle HCM Navigation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Outcome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1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In Setup &amp; Maintenance, search for "Calendar Events". Click the task.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HRIS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Calendar Events task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Calendar Events list displayed.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2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Click Create. Enter: Event Name, Date, Type (Public Holiday / Company Event).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HRIS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Create → Event fields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Event details entered.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3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Assign the Calendar Event to the relevant Country/Location group.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HRIS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Location/Country assignment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Event scoped correctly.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4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Click Save. The event will be excluded from working day calculations for assigned locations.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HRIS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Save button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Calendar event saved.</w:t>
            </w:r>
          </w:p>
        </w:tc>
      </w:tr>
    </w:tbl>
    <w:p/>
    <w:p>
      <w:pPr>
        <w:shd w:val="clear" w:color="auto" w:fill="FEE2E2"/>
        <w:spacing w:before="80" w:after="160"/>
      </w:pPr>
      <w:r>
        <w:rPr>
          <w:rFonts w:ascii="Calibri" w:hAnsi="Calibri"/>
          <w:b/>
          <w:color w:val="991B1B"/>
          <w:sz w:val="20"/>
        </w:rPr>
        <w:t xml:space="preserve">Warning:  </w:t>
      </w:r>
      <w:r>
        <w:rPr>
          <w:rFonts w:ascii="Calibri" w:hAnsi="Calibri"/>
          <w:color w:val="111827"/>
          <w:sz w:val="20"/>
        </w:rPr>
        <w:t>Work schedule changes affecting payroll (OT rules, shift premiums) must be approved by HR and Payroll before configuration. Document all changes in the HRIS change log.</w:t>
      </w:r>
    </w:p>
    <w:p>
      <w:pPr>
        <w:pStyle w:val="Heading2"/>
      </w:pPr>
      <w:r>
        <w:t>12. SLAs &amp;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7C3AE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KPI / Metric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7C3AE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7C3AE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Measurement Source</w:t>
            </w:r>
          </w:p>
        </w:tc>
      </w:tr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sz w:val="18"/>
              </w:rPr>
              <w:t>New schedule configuration TAT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≤ 3 business days from approval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HRIS change log</w:t>
            </w:r>
          </w:p>
        </w:tc>
      </w:tr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/>
                <w:sz w:val="18"/>
              </w:rPr>
              <w:t>Employee schedule assignment accuracy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100% — verified monthly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Schedule assignment audit</w:t>
            </w:r>
          </w:p>
        </w:tc>
      </w:tr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sz w:val="18"/>
              </w:rPr>
              <w:t>Calendar events loaded before new year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100% by Dec 15 each year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HRIS setup checklist</w:t>
            </w:r>
          </w:p>
        </w:tc>
      </w:tr>
    </w:tbl>
    <w:p/>
    <w:p>
      <w:pPr>
        <w:pStyle w:val="Heading2"/>
      </w:pPr>
      <w:r>
        <w:t>13. Related Documents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SOP-OTL-001A: Team Time Cards – HR Admin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SOP-HCM-009: Change Working Hours – HR Specialist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Oracle HCM User Guide: OTL – Work Schedules &amp; Patterns</w:t>
      </w:r>
    </w:p>
    <w:p>
      <w:pPr>
        <w:pStyle w:val="Heading2"/>
      </w:pPr>
      <w:r>
        <w:t>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Version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Date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Author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Description</w:t>
            </w:r>
          </w:p>
        </w:tc>
      </w:tr>
      <w:tr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1.0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April 2026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HR Operations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Initial release</w:t>
            </w:r>
          </w:p>
        </w:tc>
      </w:tr>
    </w:tbl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D2B5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5B5BD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7C3AE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