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SOP-HCM-013A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Direct Reports Management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View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SOP-HCM-013A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SOP-HCM-013A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Direct Reports Management – HR Specialist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HR Specialist manages, reviews, and corrects direct report relationships in Oracle HCM Fusion. Accurate manager-to-employee reporting lines are critical for approval hierarchies, org chart accuracy, and workforce analytics.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Reviewing and validating reporting line accuracy for any employee population.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Correcting incorrect manager assignments.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Processing bulk manager changes during restructures.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Identifying employees with no line manager (orphaned records).</w:t>
      </w:r>
    </w:p>
    <w:p>
      <w:pPr>
        <w:pStyle w:val="Heading2"/>
      </w:pPr>
      <w:r>
        <w:t>4.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Person Management → Employee Record → Employment → Assignment</w:t>
        <w:br/>
        <w:t>For org view: Navigator → My Client Groups → Workforce Structures → Organization Chart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Person Management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and correct manager assignments. Process bulk changes. Identify and resolve orphaned records.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Run mass manager reassignment reports. Configure org hierarchy for reporting.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HRBP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Advisor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Approve reporting line changes outside normal lifecycle actions.</w:t>
            </w:r>
          </w:p>
        </w:tc>
      </w:tr>
    </w:tbl>
    <w:p/>
    <w:p>
      <w:pPr>
        <w:pStyle w:val="Heading2"/>
      </w:pPr>
      <w:r>
        <w:t>6. Step-by-Step: Reviewing Direct Report Relationships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Identify scope: targeted review (one employee), team review (one manager's team), or org-wide audit.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HCM Analytics → Org Chart / Reporting Line Report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Scope defined.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 review one employee's manager: Navigate to Person Management → Search employee → Employment → Assignment → Line Manager field.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 Management → Assignment → Line Manager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Current manager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To review all direct reports of a manager: search the manager in Person Management → Direct Reports tab.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Management → Manager record → Direct Reports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Full team list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Run the "Manager and Direct Reports" report in HCM Analytics for org-wide validation.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HCM Analytics → Workforce → Manager Hierarchy Report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Report generated for review.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Identify anomalies: employees with no manager, incorrect manager, or reporting to an inactive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Analytics report 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Anomalies flagged for correction.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 correct an individual manager: Process a Change Manager action (SOP-HCM-008) for each affected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Actions → Change Manager → Correct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Manager updated.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For bulk manager changes (e.g., a manager leaves): HRIS Administrator runs mass reassignment. HR Specialist validates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 / 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Mass Update tool → Validate output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Bulk reassignment completed and validated.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Confirm approval hierarchies are updated: test by checking a workflow notification for an affected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Test workflow submission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Approval hierarchy correct.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Update org chart and notify affected employees and new managers of the reporting line change.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Oracle Journey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Communication sent.</w:t>
            </w:r>
          </w:p>
        </w:tc>
      </w:tr>
    </w:tbl>
    <w:p/>
    <w:p>
      <w:pPr>
        <w:pStyle w:val="Heading2"/>
      </w:pPr>
      <w:r>
        <w:t>7. Decision Points &amp; Exceptions</w:t>
      </w:r>
    </w:p>
    <w:p>
      <w:pPr>
        <w:pStyle w:val="Heading3"/>
      </w:pPr>
      <w:r>
        <w:t>7.1 Employee Reports to Terminated Manager</w:t>
      </w:r>
    </w:p>
    <w:p>
      <w:pPr>
        <w:spacing w:after="80"/>
      </w:pPr>
      <w:r>
        <w:rPr>
          <w:rFonts w:ascii="Calibri" w:hAnsi="Calibri"/>
          <w:sz w:val="22"/>
        </w:rPr>
        <w:t>This is a critical issue. Run the "Active Employees with Terminated Manager" report immediately after any termination. Reassign all affected employees via Change Manager (SOP-HCM-008) before the termination effective date where possible.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Employees reporting to a terminated manager will have broken approval workflows. This must be resolved on or before the manager's last working day.</w:t>
      </w:r>
    </w:p>
    <w:p>
      <w:pPr>
        <w:pStyle w:val="Heading3"/>
      </w:pPr>
      <w:r>
        <w:t>7.2 Matrix / Dotted-Line Relationships</w:t>
      </w:r>
    </w:p>
    <w:p>
      <w:pPr>
        <w:spacing w:after="80"/>
      </w:pPr>
      <w:r>
        <w:rPr>
          <w:rFonts w:ascii="Calibri" w:hAnsi="Calibri"/>
          <w:sz w:val="22"/>
        </w:rPr>
        <w:t>Oracle HCM supports a primary line manager only in the standard assignment record. Dotted-line or matrix relationships can be documented in Area of Responsibility (SOP-HCM-013 - AOR) or captured in a custom information record.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Orphaned manager records (active employees with no manager)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0 at all times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HRIS monthly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Manager accuracy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≥ 99.5%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HCM Analytics org validation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Bulk manager reassignment (post-termination)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Completed on or before last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Transaction log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SOP-HCM-008: Change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SOP-HCM-013B: Direct Reports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Direct Reports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54D5F4-52C0-4DC0-A4B2-5B7EE4971000}"/>
</file>

<file path=customXml/itemProps3.xml><?xml version="1.0" encoding="utf-8"?>
<ds:datastoreItem xmlns:ds="http://schemas.openxmlformats.org/officeDocument/2006/customXml" ds:itemID="{42A9B5CA-3762-4E5C-AA53-A6768381881B}"/>
</file>

<file path=customXml/itemProps4.xml><?xml version="1.0" encoding="utf-8"?>
<ds:datastoreItem xmlns:ds="http://schemas.openxmlformats.org/officeDocument/2006/customXml" ds:itemID="{3826EDF7-4481-4854-A6C4-697B43B922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