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CCFBF1"/>
      </w:pPr>
      <w:r>
        <w:rPr>
          <w:rFonts w:ascii="Calibri" w:hAnsi="Calibri"/>
          <w:b/>
          <w:color w:val="2D2B55"/>
          <w:sz w:val="20"/>
        </w:rPr>
        <w:t xml:space="preserve">  ROLE: LINE MANAGER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SOP-HCM-016B</w:t>
      </w:r>
    </w:p>
    <w:p>
      <w:pPr>
        <w:jc w:val="center"/>
      </w:pPr>
      <w:r>
        <w:rPr>
          <w:rFonts w:ascii="Calibri" w:hAnsi="Calibri"/>
          <w:b/>
          <w:color w:val="2D2B55"/>
          <w:sz w:val="48"/>
        </w:rPr>
        <w:t>Journeys</w:t>
      </w:r>
    </w:p>
    <w:p>
      <w:pPr>
        <w:jc w:val="center"/>
      </w:pPr>
      <w:r>
        <w:rPr>
          <w:rFonts w:ascii="Calibri" w:hAnsi="Calibri"/>
          <w:color w:val="6B7280"/>
          <w:sz w:val="24"/>
        </w:rPr>
        <w:t>Line Manager View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SOP-HCM-016B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SOP-HCM-016B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Journeys – Line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 Line Manager accesses and completes their assigned Journey tasks in Oracle HCM Fusion. Line Managers have specific tasks in onboarding, offboarding, and lifecycle change Journeys that must be completed to ensure a complete and compliant employee experience.</w:t>
      </w:r>
    </w:p>
    <w:p>
      <w:pPr>
        <w:pStyle w:val="Heading2"/>
      </w:pPr>
      <w:r>
        <w:t>3. Scope</w:t>
      </w:r>
    </w:p>
    <w:p>
      <w:pPr>
        <w:pStyle w:val="ListBullet"/>
        <w:spacing w:after="60"/>
      </w:pPr>
      <w:r>
        <w:rPr>
          <w:rFonts w:ascii="Calibri" w:hAnsi="Calibri"/>
          <w:sz w:val="22"/>
        </w:rPr>
        <w:t>Line Managers completing assigned Journey tasks for their direct reports.</w:t>
      </w:r>
    </w:p>
    <w:p>
      <w:pPr>
        <w:pStyle w:val="ListBullet"/>
        <w:spacing w:after="60"/>
      </w:pPr>
      <w:r>
        <w:rPr>
          <w:rFonts w:ascii="Calibri" w:hAnsi="Calibri"/>
          <w:sz w:val="22"/>
        </w:rPr>
        <w:t>Tracking Journey progress and escalating incomplete employee tasks.</w:t>
      </w:r>
    </w:p>
    <w:p>
      <w:pPr>
        <w:pStyle w:val="ListBullet"/>
        <w:spacing w:after="60"/>
      </w:pPr>
      <w:r>
        <w:rPr>
          <w:rFonts w:ascii="Calibri" w:hAnsi="Calibri"/>
          <w:sz w:val="22"/>
        </w:rPr>
        <w:t>Requesting HR to assign additional Journeys when needed.</w:t>
      </w:r>
    </w:p>
    <w:p>
      <w:pPr>
        <w:pStyle w:val="Heading2"/>
      </w:pPr>
      <w:r>
        <w:t>4. Navigation Path — Line Manager</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Home → Journeys tile (Me section)</w:t>
        <w:br/>
        <w:t>OR: My Team → [Employee Name] → Journeys</w:t>
        <w:br/>
        <w:t>OR: Bell notifications → Journey task alerts</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Journey Task Owner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Complete manager-assigned Journey tasks within SLA. Prompt employee to complete their tasks.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Journey Owner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Assign and monitor Journeys. Follow up on overdue items.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Self-Service</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Complete employee-assigned Journey tasks (forms, document submissions, acknowledgements).</w:t>
            </w:r>
          </w:p>
        </w:tc>
      </w:tr>
    </w:tbl>
    <w:p/>
    <w:p>
      <w:pPr>
        <w:pStyle w:val="Heading2"/>
      </w:pPr>
      <w:r>
        <w:t>6. Step-by-Step: Completing Journey Tasks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Journey task notification via Bell icon or email alert.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notifications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 notification received.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the notification or navigate to: My Team → Employee → Journeys.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My Team → Journeys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task list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your assigned tasks for the Journey. Tasks show: task name, due date, status.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task list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Open a task to view instructions and complete the required action (e.g., schedule 1:1 meeting, complete manager onboarding form, confirm workspace is ready).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 Open → Complete action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Action completed.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Mark the task as Complete. Some tasks auto-complete when the action is done (e.g., form submitted).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Mark Complete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 marked complete.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Check on the employee's Journey tasks: My Team → Employee → Journeys → Employee Tasks tab.</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 Employee Tasks tab</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task status visible.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Prompt the employee to complete overdue tasks. Escalate to HR Specialist if tasks remain blocked.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direct conversation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prompted. HR notified if needed.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Confirm all Journey tasks are complete by the Journey milestone date.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summary screen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All tasks marked complete.</w:t>
            </w:r>
          </w:p>
        </w:tc>
      </w:tr>
    </w:tbl>
    <w:p/>
    <w:p>
      <w:pPr>
        <w:pStyle w:val="Heading2"/>
      </w:pPr>
      <w:r>
        <w:t>7. Common Manager Journey Tasks</w:t>
      </w:r>
    </w:p>
    <w:p>
      <w:pPr>
        <w:spacing w:after="80"/>
      </w:pPr>
      <w:r>
        <w:rPr>
          <w:rFonts w:ascii="Calibri" w:hAnsi="Calibri"/>
          <w:sz w:val="22"/>
        </w:rPr>
        <w:t>Typical Line Manager tasks in standard Journeys include:</w:t>
      </w:r>
    </w:p>
    <w:p>
      <w:pPr>
        <w:pStyle w:val="ListBullet"/>
        <w:spacing w:after="60"/>
      </w:pPr>
      <w:r>
        <w:rPr>
          <w:rFonts w:ascii="Calibri" w:hAnsi="Calibri"/>
          <w:sz w:val="22"/>
        </w:rPr>
        <w:t>New Hire Onboarding: Confirm workspace is ready, schedule Day 1 agenda, complete 30/60/90-day check-in forms.</w:t>
      </w:r>
    </w:p>
    <w:p>
      <w:pPr>
        <w:pStyle w:val="ListBullet"/>
        <w:spacing w:after="60"/>
      </w:pPr>
      <w:r>
        <w:rPr>
          <w:rFonts w:ascii="Calibri" w:hAnsi="Calibri"/>
          <w:sz w:val="22"/>
        </w:rPr>
        <w:t>Exit Journey: Complete knowledge transfer, confirm asset return, approve final timesheet.</w:t>
      </w:r>
    </w:p>
    <w:p>
      <w:pPr>
        <w:pStyle w:val="ListBullet"/>
        <w:spacing w:after="60"/>
      </w:pPr>
      <w:r>
        <w:rPr>
          <w:rFonts w:ascii="Calibri" w:hAnsi="Calibri"/>
          <w:sz w:val="22"/>
        </w:rPr>
        <w:t>Transfer Onboarding: Introduce new team member, assign buddy, confirm access requirements.</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Manager Journey tasks have a direct impact on the employee experience and onboarding success. Incomplete tasks reflect poorly in Journey completion KPIs tracked by HR.</w:t>
      </w:r>
    </w:p>
    <w:p>
      <w:pPr>
        <w:pStyle w:val="Heading2"/>
      </w:pPr>
      <w:r>
        <w:t>8.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Manager task completion rate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95% within due date</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Journey completion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Overdue manager tasks (&gt; 3 days past due)</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0 per manager per Journey</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 monitoring</w:t>
            </w:r>
          </w:p>
        </w:tc>
      </w:tr>
    </w:tbl>
    <w:p/>
    <w:p>
      <w:pPr>
        <w:pStyle w:val="Heading2"/>
      </w:pPr>
      <w:r>
        <w:t>10. Related Documents</w:t>
      </w:r>
    </w:p>
    <w:p>
      <w:pPr>
        <w:pStyle w:val="ListBullet"/>
        <w:spacing w:after="60"/>
      </w:pPr>
      <w:r>
        <w:rPr>
          <w:rFonts w:ascii="Calibri" w:hAnsi="Calibri"/>
          <w:sz w:val="22"/>
        </w:rPr>
        <w:t>SOP-HCM-016A: Journeys – HR Specialist</w:t>
      </w:r>
    </w:p>
    <w:p>
      <w:pPr>
        <w:pStyle w:val="ListBullet"/>
        <w:spacing w:after="60"/>
      </w:pPr>
      <w:r>
        <w:rPr>
          <w:rFonts w:ascii="Calibri" w:hAnsi="Calibri"/>
          <w:sz w:val="22"/>
        </w:rPr>
        <w:t>Oracle HCM User Guide: Journey – Line Manager</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24C06D2-4F2A-498A-B8AC-EF21560F91E7}"/>
</file>

<file path=customXml/itemProps3.xml><?xml version="1.0" encoding="utf-8"?>
<ds:datastoreItem xmlns:ds="http://schemas.openxmlformats.org/officeDocument/2006/customXml" ds:itemID="{AB3C8314-8127-4DD1-8D65-F271A9BD619E}"/>
</file>

<file path=customXml/itemProps4.xml><?xml version="1.0" encoding="utf-8"?>
<ds:datastoreItem xmlns:ds="http://schemas.openxmlformats.org/officeDocument/2006/customXml" ds:itemID="{126DDA03-379A-4334-A824-55EEFBD6CBC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