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290F0" w14:textId="77777777" w:rsidR="00DC5345" w:rsidRDefault="00DC5345"/>
    <w:p w14:paraId="22EEE7B5" w14:textId="77777777" w:rsidR="00DC5345" w:rsidRDefault="009E2830">
      <w:pPr>
        <w:spacing w:after="60"/>
      </w:pPr>
      <w:r>
        <w:rPr>
          <w:rFonts w:ascii="Arial" w:eastAsia="Arial" w:hAnsi="Arial" w:cs="Arial"/>
          <w:b/>
          <w:bCs/>
          <w:color w:val="7F8C8D"/>
          <w:sz w:val="18"/>
          <w:szCs w:val="18"/>
        </w:rPr>
        <w:t xml:space="preserve">CPJ </w:t>
      </w:r>
      <w:proofErr w:type="gramStart"/>
      <w:r>
        <w:rPr>
          <w:rFonts w:ascii="Arial" w:eastAsia="Arial" w:hAnsi="Arial" w:cs="Arial"/>
          <w:b/>
          <w:bCs/>
          <w:color w:val="7F8C8D"/>
          <w:sz w:val="18"/>
          <w:szCs w:val="18"/>
        </w:rPr>
        <w:t>ENTERPRISE  ·</w:t>
      </w:r>
      <w:proofErr w:type="gramEnd"/>
      <w:r>
        <w:rPr>
          <w:rFonts w:ascii="Arial" w:eastAsia="Arial" w:hAnsi="Arial" w:cs="Arial"/>
          <w:b/>
          <w:bCs/>
          <w:color w:val="7F8C8D"/>
          <w:sz w:val="18"/>
          <w:szCs w:val="18"/>
        </w:rPr>
        <w:t xml:space="preserve">  ARI FIELD ASSISTANT</w:t>
      </w:r>
    </w:p>
    <w:p w14:paraId="423BDE26" w14:textId="77777777" w:rsidR="00DC5345" w:rsidRDefault="009E2830">
      <w:pPr>
        <w:spacing w:after="80"/>
      </w:pPr>
      <w:r>
        <w:rPr>
          <w:rFonts w:ascii="Arial" w:eastAsia="Arial" w:hAnsi="Arial" w:cs="Arial"/>
          <w:color w:val="7F8C8D"/>
          <w:sz w:val="16"/>
          <w:szCs w:val="16"/>
        </w:rPr>
        <w:t xml:space="preserve">Built by </w:t>
      </w:r>
      <w:proofErr w:type="spellStart"/>
      <w:r>
        <w:rPr>
          <w:rFonts w:ascii="Arial" w:eastAsia="Arial" w:hAnsi="Arial" w:cs="Arial"/>
          <w:color w:val="7F8C8D"/>
          <w:sz w:val="16"/>
          <w:szCs w:val="16"/>
        </w:rPr>
        <w:t>Skilldora</w:t>
      </w:r>
      <w:proofErr w:type="spellEnd"/>
    </w:p>
    <w:p w14:paraId="0DC63804" w14:textId="77777777" w:rsidR="00DC5345" w:rsidRDefault="009E2830">
      <w:pPr>
        <w:pBdr>
          <w:left w:val="single" w:sz="30" w:space="6" w:color="C0392B"/>
        </w:pBdr>
        <w:spacing w:before="160" w:after="80"/>
      </w:pPr>
      <w:r>
        <w:rPr>
          <w:rFonts w:ascii="Arial" w:eastAsia="Arial" w:hAnsi="Arial" w:cs="Arial"/>
          <w:b/>
          <w:bCs/>
          <w:color w:val="1A1A2E"/>
          <w:sz w:val="60"/>
          <w:szCs w:val="60"/>
        </w:rPr>
        <w:t xml:space="preserve">  The Superintendent's</w:t>
      </w:r>
    </w:p>
    <w:p w14:paraId="085FADA0" w14:textId="77777777" w:rsidR="00DC5345" w:rsidRDefault="009E2830">
      <w:pPr>
        <w:pBdr>
          <w:left w:val="single" w:sz="30" w:space="6" w:color="C0392B"/>
        </w:pBdr>
        <w:spacing w:after="80"/>
      </w:pPr>
      <w:r>
        <w:rPr>
          <w:rFonts w:ascii="Arial" w:eastAsia="Arial" w:hAnsi="Arial" w:cs="Arial"/>
          <w:b/>
          <w:bCs/>
          <w:color w:val="C0392B"/>
          <w:sz w:val="60"/>
          <w:szCs w:val="60"/>
        </w:rPr>
        <w:t xml:space="preserve">  World</w:t>
      </w:r>
    </w:p>
    <w:p w14:paraId="59948121" w14:textId="77777777" w:rsidR="00DC5345" w:rsidRDefault="00DC5345">
      <w:pPr>
        <w:pBdr>
          <w:bottom w:val="single" w:sz="6" w:space="1" w:color="D5D8DC"/>
        </w:pBdr>
        <w:spacing w:before="80"/>
      </w:pPr>
    </w:p>
    <w:p w14:paraId="312ABD0F" w14:textId="77777777" w:rsidR="00DC5345" w:rsidRDefault="009E2830">
      <w:pPr>
        <w:spacing w:before="120" w:after="400"/>
      </w:pPr>
      <w:r>
        <w:rPr>
          <w:rFonts w:ascii="Arial" w:eastAsia="Arial" w:hAnsi="Arial" w:cs="Arial"/>
          <w:i/>
          <w:iCs/>
          <w:color w:val="7F8C8D"/>
        </w:rPr>
        <w:t>What ARI needs to know about commercial construction superintendents — their daily reality, pain points, standard protocols, and insider knowledge — to serve as a trusted field AI coordination assistant.</w:t>
      </w:r>
    </w:p>
    <w:p w14:paraId="4FA3BBC5" w14:textId="77777777" w:rsidR="00DC5345" w:rsidRDefault="009E2830">
      <w:pPr>
        <w:spacing w:after="80"/>
      </w:pPr>
      <w:r>
        <w:rPr>
          <w:rFonts w:ascii="Arial" w:eastAsia="Arial" w:hAnsi="Arial" w:cs="Arial"/>
          <w:color w:val="7F8C8D"/>
          <w:sz w:val="18"/>
          <w:szCs w:val="18"/>
        </w:rPr>
        <w:t xml:space="preserve">Prepared by CPJ </w:t>
      </w:r>
      <w:proofErr w:type="gramStart"/>
      <w:r>
        <w:rPr>
          <w:rFonts w:ascii="Arial" w:eastAsia="Arial" w:hAnsi="Arial" w:cs="Arial"/>
          <w:color w:val="7F8C8D"/>
          <w:sz w:val="18"/>
          <w:szCs w:val="18"/>
        </w:rPr>
        <w:t>Enterprise  |</w:t>
      </w:r>
      <w:proofErr w:type="gramEnd"/>
      <w:r>
        <w:rPr>
          <w:rFonts w:ascii="Arial" w:eastAsia="Arial" w:hAnsi="Arial" w:cs="Arial"/>
          <w:color w:val="7F8C8D"/>
          <w:sz w:val="18"/>
          <w:szCs w:val="18"/>
        </w:rPr>
        <w:t xml:space="preserve">  May </w:t>
      </w:r>
      <w:proofErr w:type="gramStart"/>
      <w:r>
        <w:rPr>
          <w:rFonts w:ascii="Arial" w:eastAsia="Arial" w:hAnsi="Arial" w:cs="Arial"/>
          <w:color w:val="7F8C8D"/>
          <w:sz w:val="18"/>
          <w:szCs w:val="18"/>
        </w:rPr>
        <w:t>2026  |</w:t>
      </w:r>
      <w:proofErr w:type="gramEnd"/>
      <w:r>
        <w:rPr>
          <w:rFonts w:ascii="Arial" w:eastAsia="Arial" w:hAnsi="Arial" w:cs="Arial"/>
          <w:color w:val="7F8C8D"/>
          <w:sz w:val="18"/>
          <w:szCs w:val="18"/>
        </w:rPr>
        <w:t xml:space="preserve">  Confidential</w:t>
      </w:r>
    </w:p>
    <w:p w14:paraId="57674DCE" w14:textId="77777777" w:rsidR="00DC5345" w:rsidRDefault="00DC5345">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503895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12F3D"/>
            <w:tcMar>
              <w:top w:w="160" w:type="dxa"/>
              <w:left w:w="240" w:type="dxa"/>
              <w:bottom w:w="160" w:type="dxa"/>
              <w:right w:w="240" w:type="dxa"/>
            </w:tcMar>
          </w:tcPr>
          <w:p w14:paraId="3120BE7D" w14:textId="77777777" w:rsidR="00DC5345" w:rsidRDefault="009E2830">
            <w:proofErr w:type="gramStart"/>
            <w:r>
              <w:rPr>
                <w:rFonts w:ascii="Arial" w:eastAsia="Arial" w:hAnsi="Arial" w:cs="Arial"/>
                <w:b/>
                <w:bCs/>
                <w:color w:val="FFFFFF"/>
                <w:sz w:val="28"/>
                <w:szCs w:val="28"/>
              </w:rPr>
              <w:t>01  |</w:t>
            </w:r>
            <w:proofErr w:type="gramEnd"/>
            <w:r>
              <w:rPr>
                <w:rFonts w:ascii="Arial" w:eastAsia="Arial" w:hAnsi="Arial" w:cs="Arial"/>
                <w:b/>
                <w:bCs/>
                <w:color w:val="FFFFFF"/>
                <w:sz w:val="28"/>
                <w:szCs w:val="28"/>
              </w:rPr>
              <w:t xml:space="preserve">  WHO IS THE SUPERINTENDENT?</w:t>
            </w:r>
          </w:p>
        </w:tc>
      </w:tr>
    </w:tbl>
    <w:p w14:paraId="25C88203" w14:textId="77777777" w:rsidR="00DC5345" w:rsidRDefault="00DC5345">
      <w:pPr>
        <w:spacing w:before="160"/>
      </w:pPr>
    </w:p>
    <w:p w14:paraId="18306EA8" w14:textId="77777777" w:rsidR="00DC5345" w:rsidRDefault="009E2830">
      <w:pPr>
        <w:spacing w:after="100"/>
      </w:pPr>
      <w:r>
        <w:rPr>
          <w:rFonts w:ascii="Arial" w:eastAsia="Arial" w:hAnsi="Arial" w:cs="Arial"/>
          <w:color w:val="2C3E50"/>
        </w:rPr>
        <w:t xml:space="preserve">The superintendent (called the 'super') is </w:t>
      </w:r>
      <w:proofErr w:type="gramStart"/>
      <w:r>
        <w:rPr>
          <w:rFonts w:ascii="Arial" w:eastAsia="Arial" w:hAnsi="Arial" w:cs="Arial"/>
          <w:color w:val="2C3E50"/>
        </w:rPr>
        <w:t>the GC's</w:t>
      </w:r>
      <w:proofErr w:type="gramEnd"/>
      <w:r>
        <w:rPr>
          <w:rFonts w:ascii="Arial" w:eastAsia="Arial" w:hAnsi="Arial" w:cs="Arial"/>
          <w:color w:val="2C3E50"/>
        </w:rPr>
        <w:t xml:space="preserve"> on-site leader. They are the single most important person on the commercial jobsite. Everything that physically happens — scheduling, safety, quality, subcontractor coordination — runs through them. They are not </w:t>
      </w:r>
      <w:proofErr w:type="gramStart"/>
      <w:r>
        <w:rPr>
          <w:rFonts w:ascii="Arial" w:eastAsia="Arial" w:hAnsi="Arial" w:cs="Arial"/>
          <w:color w:val="2C3E50"/>
        </w:rPr>
        <w:t>a desk job</w:t>
      </w:r>
      <w:proofErr w:type="gramEnd"/>
      <w:r>
        <w:rPr>
          <w:rFonts w:ascii="Arial" w:eastAsia="Arial" w:hAnsi="Arial" w:cs="Arial"/>
          <w:color w:val="2C3E50"/>
        </w:rPr>
        <w:t>. They are on their feet, in the field, solving problems in real time from before sunrise to well after the last trade leaves.</w:t>
      </w:r>
    </w:p>
    <w:p w14:paraId="1511D40A" w14:textId="77777777" w:rsidR="00DC5345" w:rsidRDefault="00DC5345">
      <w:pPr>
        <w:spacing w:before="120"/>
      </w:pPr>
    </w:p>
    <w:p w14:paraId="68002F2A" w14:textId="77777777" w:rsidR="00DC5345" w:rsidRDefault="009E2830">
      <w:pPr>
        <w:spacing w:before="240" w:after="80"/>
      </w:pPr>
      <w:r>
        <w:rPr>
          <w:rFonts w:ascii="Arial" w:eastAsia="Arial" w:hAnsi="Arial" w:cs="Arial"/>
          <w:b/>
          <w:bCs/>
          <w:color w:val="212F3D"/>
          <w:sz w:val="22"/>
          <w:szCs w:val="22"/>
        </w:rPr>
        <w:t>What They Are Responsible For</w:t>
      </w:r>
    </w:p>
    <w:p w14:paraId="6A1E4C8D" w14:textId="77777777" w:rsidR="00DC5345" w:rsidRDefault="009E2830">
      <w:pPr>
        <w:spacing w:before="40" w:after="60"/>
        <w:ind w:left="360"/>
      </w:pPr>
      <w:proofErr w:type="gramStart"/>
      <w:r>
        <w:rPr>
          <w:rFonts w:ascii="Arial" w:eastAsia="Arial" w:hAnsi="Arial" w:cs="Arial"/>
          <w:color w:val="2C3E50"/>
        </w:rPr>
        <w:t>→  Managing</w:t>
      </w:r>
      <w:proofErr w:type="gramEnd"/>
      <w:r>
        <w:rPr>
          <w:rFonts w:ascii="Arial" w:eastAsia="Arial" w:hAnsi="Arial" w:cs="Arial"/>
          <w:color w:val="2C3E50"/>
        </w:rPr>
        <w:t xml:space="preserve"> all subcontractor crews and trade sequencing on-site daily</w:t>
      </w:r>
    </w:p>
    <w:p w14:paraId="276BA573" w14:textId="77777777" w:rsidR="00DC5345" w:rsidRDefault="009E2830">
      <w:pPr>
        <w:spacing w:before="40" w:after="60"/>
        <w:ind w:left="360"/>
      </w:pPr>
      <w:proofErr w:type="gramStart"/>
      <w:r>
        <w:rPr>
          <w:rFonts w:ascii="Arial" w:eastAsia="Arial" w:hAnsi="Arial" w:cs="Arial"/>
          <w:color w:val="2C3E50"/>
        </w:rPr>
        <w:t>→  Enforcing</w:t>
      </w:r>
      <w:proofErr w:type="gramEnd"/>
      <w:r>
        <w:rPr>
          <w:rFonts w:ascii="Arial" w:eastAsia="Arial" w:hAnsi="Arial" w:cs="Arial"/>
          <w:color w:val="2C3E50"/>
        </w:rPr>
        <w:t xml:space="preserve"> safety compliance and running toolbox talks</w:t>
      </w:r>
    </w:p>
    <w:p w14:paraId="67B6F9A7" w14:textId="77777777" w:rsidR="00DC5345" w:rsidRDefault="009E2830">
      <w:pPr>
        <w:spacing w:before="40" w:after="60"/>
        <w:ind w:left="360"/>
      </w:pPr>
      <w:proofErr w:type="gramStart"/>
      <w:r>
        <w:rPr>
          <w:rFonts w:ascii="Arial" w:eastAsia="Arial" w:hAnsi="Arial" w:cs="Arial"/>
          <w:color w:val="2C3E50"/>
        </w:rPr>
        <w:t>→  Maintaining</w:t>
      </w:r>
      <w:proofErr w:type="gramEnd"/>
      <w:r>
        <w:rPr>
          <w:rFonts w:ascii="Arial" w:eastAsia="Arial" w:hAnsi="Arial" w:cs="Arial"/>
          <w:color w:val="2C3E50"/>
        </w:rPr>
        <w:t xml:space="preserve"> quality control — catching issues before work is covered up</w:t>
      </w:r>
    </w:p>
    <w:p w14:paraId="71946371" w14:textId="77777777" w:rsidR="00DC5345" w:rsidRDefault="009E2830">
      <w:pPr>
        <w:spacing w:before="40" w:after="60"/>
        <w:ind w:left="360"/>
      </w:pPr>
      <w:proofErr w:type="gramStart"/>
      <w:r>
        <w:rPr>
          <w:rFonts w:ascii="Arial" w:eastAsia="Arial" w:hAnsi="Arial" w:cs="Arial"/>
          <w:color w:val="2C3E50"/>
        </w:rPr>
        <w:t>→  Writing</w:t>
      </w:r>
      <w:proofErr w:type="gramEnd"/>
      <w:r>
        <w:rPr>
          <w:rFonts w:ascii="Arial" w:eastAsia="Arial" w:hAnsi="Arial" w:cs="Arial"/>
          <w:color w:val="2C3E50"/>
        </w:rPr>
        <w:t xml:space="preserve"> and submitting daily field reports and logs</w:t>
      </w:r>
    </w:p>
    <w:p w14:paraId="64B7D5D8" w14:textId="77777777" w:rsidR="00DC5345" w:rsidRDefault="009E2830">
      <w:pPr>
        <w:spacing w:before="40" w:after="60"/>
        <w:ind w:left="360"/>
      </w:pPr>
      <w:proofErr w:type="gramStart"/>
      <w:r>
        <w:rPr>
          <w:rFonts w:ascii="Arial" w:eastAsia="Arial" w:hAnsi="Arial" w:cs="Arial"/>
          <w:color w:val="2C3E50"/>
        </w:rPr>
        <w:t>→  Updating</w:t>
      </w:r>
      <w:proofErr w:type="gramEnd"/>
      <w:r>
        <w:rPr>
          <w:rFonts w:ascii="Arial" w:eastAsia="Arial" w:hAnsi="Arial" w:cs="Arial"/>
          <w:color w:val="2C3E50"/>
        </w:rPr>
        <w:t xml:space="preserve"> and communicating the short-interval (look-ahead) schedule</w:t>
      </w:r>
    </w:p>
    <w:p w14:paraId="7B93999B" w14:textId="77777777" w:rsidR="00DC5345" w:rsidRDefault="009E2830">
      <w:pPr>
        <w:spacing w:before="40" w:after="60"/>
        <w:ind w:left="360"/>
      </w:pPr>
      <w:proofErr w:type="gramStart"/>
      <w:r>
        <w:rPr>
          <w:rFonts w:ascii="Arial" w:eastAsia="Arial" w:hAnsi="Arial" w:cs="Arial"/>
          <w:color w:val="2C3E50"/>
        </w:rPr>
        <w:t>→  Coordinating</w:t>
      </w:r>
      <w:proofErr w:type="gramEnd"/>
      <w:r>
        <w:rPr>
          <w:rFonts w:ascii="Arial" w:eastAsia="Arial" w:hAnsi="Arial" w:cs="Arial"/>
          <w:color w:val="2C3E50"/>
        </w:rPr>
        <w:t xml:space="preserve"> deliveries, laydown areas, and material staging</w:t>
      </w:r>
    </w:p>
    <w:p w14:paraId="6878BCDA" w14:textId="77777777" w:rsidR="00DC5345" w:rsidRDefault="009E2830">
      <w:pPr>
        <w:spacing w:before="40" w:after="60"/>
        <w:ind w:left="360"/>
      </w:pPr>
      <w:proofErr w:type="gramStart"/>
      <w:r>
        <w:rPr>
          <w:rFonts w:ascii="Arial" w:eastAsia="Arial" w:hAnsi="Arial" w:cs="Arial"/>
          <w:color w:val="2C3E50"/>
        </w:rPr>
        <w:t>→  Managing</w:t>
      </w:r>
      <w:proofErr w:type="gramEnd"/>
      <w:r>
        <w:rPr>
          <w:rFonts w:ascii="Arial" w:eastAsia="Arial" w:hAnsi="Arial" w:cs="Arial"/>
          <w:color w:val="2C3E50"/>
        </w:rPr>
        <w:t xml:space="preserve"> owner, architect, and inspector site visits</w:t>
      </w:r>
    </w:p>
    <w:p w14:paraId="7AF1E69C" w14:textId="77777777" w:rsidR="00DC5345" w:rsidRDefault="009E2830">
      <w:pPr>
        <w:spacing w:before="40" w:after="60"/>
        <w:ind w:left="360"/>
      </w:pPr>
      <w:proofErr w:type="gramStart"/>
      <w:r>
        <w:rPr>
          <w:rFonts w:ascii="Arial" w:eastAsia="Arial" w:hAnsi="Arial" w:cs="Arial"/>
          <w:color w:val="2C3E50"/>
        </w:rPr>
        <w:t>→  Documenting</w:t>
      </w:r>
      <w:proofErr w:type="gramEnd"/>
      <w:r>
        <w:rPr>
          <w:rFonts w:ascii="Arial" w:eastAsia="Arial" w:hAnsi="Arial" w:cs="Arial"/>
          <w:color w:val="2C3E50"/>
        </w:rPr>
        <w:t xml:space="preserve"> everything — weather, manpower, issues, verbal directions</w:t>
      </w:r>
    </w:p>
    <w:p w14:paraId="2D28F2B2" w14:textId="77777777" w:rsidR="00DC5345" w:rsidRDefault="009E2830">
      <w:pPr>
        <w:spacing w:before="40" w:after="60"/>
        <w:ind w:left="360"/>
      </w:pPr>
      <w:proofErr w:type="gramStart"/>
      <w:r>
        <w:rPr>
          <w:rFonts w:ascii="Arial" w:eastAsia="Arial" w:hAnsi="Arial" w:cs="Arial"/>
          <w:color w:val="2C3E50"/>
        </w:rPr>
        <w:t>→  Identifying</w:t>
      </w:r>
      <w:proofErr w:type="gramEnd"/>
      <w:r>
        <w:rPr>
          <w:rFonts w:ascii="Arial" w:eastAsia="Arial" w:hAnsi="Arial" w:cs="Arial"/>
          <w:color w:val="2C3E50"/>
        </w:rPr>
        <w:t xml:space="preserve"> and escalating RFIs before they become delays</w:t>
      </w:r>
    </w:p>
    <w:p w14:paraId="16F3729B" w14:textId="77777777" w:rsidR="00DC5345" w:rsidRDefault="009E2830">
      <w:pPr>
        <w:spacing w:before="40" w:after="60"/>
        <w:ind w:left="360"/>
      </w:pPr>
      <w:proofErr w:type="gramStart"/>
      <w:r>
        <w:rPr>
          <w:rFonts w:ascii="Arial" w:eastAsia="Arial" w:hAnsi="Arial" w:cs="Arial"/>
          <w:color w:val="2C3E50"/>
        </w:rPr>
        <w:t>→  Keeping</w:t>
      </w:r>
      <w:proofErr w:type="gramEnd"/>
      <w:r>
        <w:rPr>
          <w:rFonts w:ascii="Arial" w:eastAsia="Arial" w:hAnsi="Arial" w:cs="Arial"/>
          <w:color w:val="2C3E50"/>
        </w:rPr>
        <w:t xml:space="preserve"> the job moving when the PM is in the office</w:t>
      </w:r>
    </w:p>
    <w:p w14:paraId="148052EB" w14:textId="77777777" w:rsidR="00DC5345" w:rsidRDefault="00DC534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718E9D58"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EF9E7"/>
            <w:tcMar>
              <w:top w:w="120" w:type="dxa"/>
              <w:left w:w="180" w:type="dxa"/>
              <w:bottom w:w="120" w:type="dxa"/>
              <w:right w:w="180" w:type="dxa"/>
            </w:tcMar>
          </w:tcPr>
          <w:p w14:paraId="19F9B41A" w14:textId="77777777" w:rsidR="00DC5345" w:rsidRDefault="009E2830">
            <w:pPr>
              <w:spacing w:after="60"/>
            </w:pPr>
            <w:proofErr w:type="gramStart"/>
            <w:r>
              <w:rPr>
                <w:rFonts w:ascii="Arial" w:eastAsia="Arial" w:hAnsi="Arial" w:cs="Arial"/>
                <w:b/>
                <w:bCs/>
                <w:color w:val="D68910"/>
                <w:sz w:val="22"/>
                <w:szCs w:val="22"/>
              </w:rPr>
              <w:t>⚡</w:t>
            </w:r>
            <w:r>
              <w:rPr>
                <w:rFonts w:ascii="Arial" w:eastAsia="Arial" w:hAnsi="Arial" w:cs="Arial"/>
                <w:b/>
                <w:bCs/>
                <w:color w:val="D68910"/>
                <w:sz w:val="22"/>
                <w:szCs w:val="22"/>
              </w:rPr>
              <w:t xml:space="preserve">  ARI</w:t>
            </w:r>
            <w:proofErr w:type="gramEnd"/>
            <w:r>
              <w:rPr>
                <w:rFonts w:ascii="Arial" w:eastAsia="Arial" w:hAnsi="Arial" w:cs="Arial"/>
                <w:b/>
                <w:bCs/>
                <w:color w:val="D68910"/>
                <w:sz w:val="22"/>
                <w:szCs w:val="22"/>
              </w:rPr>
              <w:t xml:space="preserve"> Must Know:</w:t>
            </w:r>
          </w:p>
          <w:p w14:paraId="1B7EFBCD" w14:textId="77777777" w:rsidR="00DC5345" w:rsidRDefault="009E2830">
            <w:r>
              <w:rPr>
                <w:rFonts w:ascii="Arial" w:eastAsia="Arial" w:hAnsi="Arial" w:cs="Arial"/>
                <w:color w:val="2C3E50"/>
              </w:rPr>
              <w:t>The superintendent is almost never sitting still. They need help that is fast, frictionless, and speaks their language. If ARI makes documentation feel like extra work, supers won't use it. ARI's job is to reduce the admin burden so the super can stay focused on the field.</w:t>
            </w:r>
          </w:p>
        </w:tc>
      </w:tr>
    </w:tbl>
    <w:p w14:paraId="073729D1" w14:textId="77777777" w:rsidR="00DC5345" w:rsidRDefault="00DC5345">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7ADCE0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12F3D"/>
            <w:tcMar>
              <w:top w:w="160" w:type="dxa"/>
              <w:left w:w="240" w:type="dxa"/>
              <w:bottom w:w="160" w:type="dxa"/>
              <w:right w:w="240" w:type="dxa"/>
            </w:tcMar>
          </w:tcPr>
          <w:p w14:paraId="6A4BD951" w14:textId="77777777" w:rsidR="00DC5345" w:rsidRDefault="009E2830">
            <w:proofErr w:type="gramStart"/>
            <w:r>
              <w:rPr>
                <w:rFonts w:ascii="Arial" w:eastAsia="Arial" w:hAnsi="Arial" w:cs="Arial"/>
                <w:b/>
                <w:bCs/>
                <w:color w:val="FFFFFF"/>
                <w:sz w:val="28"/>
                <w:szCs w:val="28"/>
              </w:rPr>
              <w:t>02  |</w:t>
            </w:r>
            <w:proofErr w:type="gramEnd"/>
            <w:r>
              <w:rPr>
                <w:rFonts w:ascii="Arial" w:eastAsia="Arial" w:hAnsi="Arial" w:cs="Arial"/>
                <w:b/>
                <w:bCs/>
                <w:color w:val="FFFFFF"/>
                <w:sz w:val="28"/>
                <w:szCs w:val="28"/>
              </w:rPr>
              <w:t xml:space="preserve">  THE SUPERINTENDENT'S DAILY RHYTHM</w:t>
            </w:r>
          </w:p>
        </w:tc>
      </w:tr>
    </w:tbl>
    <w:p w14:paraId="06A053AD" w14:textId="77777777" w:rsidR="00DC5345" w:rsidRDefault="00DC5345">
      <w:pPr>
        <w:spacing w:before="160"/>
      </w:pPr>
    </w:p>
    <w:p w14:paraId="4FB6D975" w14:textId="77777777" w:rsidR="00DC5345" w:rsidRDefault="009E2830">
      <w:pPr>
        <w:spacing w:after="100"/>
      </w:pPr>
      <w:r>
        <w:rPr>
          <w:rFonts w:ascii="Arial" w:eastAsia="Arial" w:hAnsi="Arial" w:cs="Arial"/>
          <w:color w:val="2C3E50"/>
        </w:rPr>
        <w:lastRenderedPageBreak/>
        <w:t>Commercial construction runs on a predictable daily rhythm. Understanding this rhythm is critical for ARI to know when to prompt, what to ask, and how to format output for maximum usability in the field.</w:t>
      </w:r>
    </w:p>
    <w:p w14:paraId="34C12D87" w14:textId="77777777" w:rsidR="00DC5345" w:rsidRDefault="00DC534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360"/>
      </w:tblGrid>
      <w:tr w:rsidR="00DC5345" w14:paraId="620E7005" w14:textId="77777777">
        <w:tblPrEx>
          <w:tblCellMar>
            <w:top w:w="0" w:type="dxa"/>
            <w:bottom w:w="0" w:type="dxa"/>
          </w:tblCellMar>
        </w:tblPrEx>
        <w:trPr>
          <w:tblHeader/>
        </w:trPr>
        <w:tc>
          <w:tcPr>
            <w:tcW w:w="150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20" w:type="dxa"/>
              <w:bottom w:w="100" w:type="dxa"/>
              <w:right w:w="120" w:type="dxa"/>
            </w:tcMar>
          </w:tcPr>
          <w:p w14:paraId="71FC6D94" w14:textId="77777777" w:rsidR="00DC5345" w:rsidRDefault="009E2830">
            <w:r>
              <w:rPr>
                <w:rFonts w:ascii="Arial" w:eastAsia="Arial" w:hAnsi="Arial" w:cs="Arial"/>
                <w:b/>
                <w:bCs/>
                <w:color w:val="FFFFFF"/>
                <w:sz w:val="18"/>
                <w:szCs w:val="18"/>
              </w:rPr>
              <w:t>Time</w:t>
            </w:r>
          </w:p>
        </w:tc>
        <w:tc>
          <w:tcPr>
            <w:tcW w:w="150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20" w:type="dxa"/>
              <w:bottom w:w="100" w:type="dxa"/>
              <w:right w:w="120" w:type="dxa"/>
            </w:tcMar>
          </w:tcPr>
          <w:p w14:paraId="7C04C94A" w14:textId="77777777" w:rsidR="00DC5345" w:rsidRDefault="009E2830">
            <w:r>
              <w:rPr>
                <w:rFonts w:ascii="Arial" w:eastAsia="Arial" w:hAnsi="Arial" w:cs="Arial"/>
                <w:b/>
                <w:bCs/>
                <w:color w:val="FFFFFF"/>
                <w:sz w:val="18"/>
                <w:szCs w:val="18"/>
              </w:rPr>
              <w:t>Phase</w:t>
            </w:r>
          </w:p>
        </w:tc>
        <w:tc>
          <w:tcPr>
            <w:tcW w:w="6360" w:type="dxa"/>
            <w:tcBorders>
              <w:top w:val="single" w:sz="1" w:space="0" w:color="D5D8DC"/>
              <w:left w:val="single" w:sz="1" w:space="0" w:color="D5D8DC"/>
              <w:bottom w:val="single" w:sz="1" w:space="0" w:color="D5D8DC"/>
              <w:right w:val="single" w:sz="1" w:space="0" w:color="D5D8DC"/>
            </w:tcBorders>
            <w:shd w:val="clear" w:color="auto" w:fill="C0392B"/>
            <w:tcMar>
              <w:top w:w="100" w:type="dxa"/>
              <w:left w:w="120" w:type="dxa"/>
              <w:bottom w:w="100" w:type="dxa"/>
              <w:right w:w="120" w:type="dxa"/>
            </w:tcMar>
          </w:tcPr>
          <w:p w14:paraId="5EAB05E8" w14:textId="77777777" w:rsidR="00DC5345" w:rsidRDefault="009E2830">
            <w:r>
              <w:rPr>
                <w:rFonts w:ascii="Arial" w:eastAsia="Arial" w:hAnsi="Arial" w:cs="Arial"/>
                <w:b/>
                <w:bCs/>
                <w:color w:val="FFFFFF"/>
                <w:sz w:val="18"/>
                <w:szCs w:val="18"/>
              </w:rPr>
              <w:t>What the Super Is Doing</w:t>
            </w:r>
          </w:p>
        </w:tc>
      </w:tr>
      <w:tr w:rsidR="00DC5345" w14:paraId="27BC9870" w14:textId="77777777">
        <w:tblPrEx>
          <w:tblCellMar>
            <w:top w:w="0" w:type="dxa"/>
            <w:bottom w:w="0" w:type="dxa"/>
          </w:tblCellMar>
        </w:tblPrEx>
        <w:tc>
          <w:tcPr>
            <w:tcW w:w="1500" w:type="dxa"/>
            <w:tcBorders>
              <w:top w:val="single" w:sz="1" w:space="0" w:color="D5D8DC"/>
              <w:left w:val="single" w:sz="1" w:space="0" w:color="D5D8DC"/>
              <w:bottom w:val="single" w:sz="1" w:space="0" w:color="D5D8DC"/>
              <w:right w:val="single" w:sz="1" w:space="0" w:color="D5D8DC"/>
            </w:tcBorders>
            <w:shd w:val="clear" w:color="auto" w:fill="F4F6F7"/>
            <w:tcMar>
              <w:top w:w="100" w:type="dxa"/>
              <w:left w:w="120" w:type="dxa"/>
              <w:bottom w:w="100" w:type="dxa"/>
              <w:right w:w="120" w:type="dxa"/>
            </w:tcMar>
          </w:tcPr>
          <w:p w14:paraId="5EEC4861" w14:textId="77777777" w:rsidR="00DC5345" w:rsidRDefault="009E2830">
            <w:r>
              <w:rPr>
                <w:rFonts w:ascii="Arial" w:eastAsia="Arial" w:hAnsi="Arial" w:cs="Arial"/>
                <w:b/>
                <w:bCs/>
                <w:color w:val="C0392B"/>
                <w:sz w:val="18"/>
                <w:szCs w:val="18"/>
              </w:rPr>
              <w:t>5:30–6:30 AM</w:t>
            </w:r>
          </w:p>
        </w:tc>
        <w:tc>
          <w:tcPr>
            <w:tcW w:w="1500" w:type="dxa"/>
            <w:tcBorders>
              <w:top w:val="single" w:sz="1" w:space="0" w:color="D5D8DC"/>
              <w:left w:val="single" w:sz="1" w:space="0" w:color="D5D8DC"/>
              <w:bottom w:val="single" w:sz="1" w:space="0" w:color="D5D8DC"/>
              <w:right w:val="single" w:sz="1" w:space="0" w:color="D5D8DC"/>
            </w:tcBorders>
            <w:shd w:val="clear" w:color="auto" w:fill="F4F6F7"/>
            <w:tcMar>
              <w:top w:w="100" w:type="dxa"/>
              <w:left w:w="120" w:type="dxa"/>
              <w:bottom w:w="100" w:type="dxa"/>
              <w:right w:w="120" w:type="dxa"/>
            </w:tcMar>
          </w:tcPr>
          <w:p w14:paraId="29A1A5E7" w14:textId="77777777" w:rsidR="00DC5345" w:rsidRDefault="009E2830">
            <w:r>
              <w:rPr>
                <w:rFonts w:ascii="Arial" w:eastAsia="Arial" w:hAnsi="Arial" w:cs="Arial"/>
                <w:b/>
                <w:bCs/>
                <w:color w:val="1A1A2E"/>
                <w:sz w:val="18"/>
                <w:szCs w:val="18"/>
              </w:rPr>
              <w:t>Pre-Start</w:t>
            </w:r>
          </w:p>
        </w:tc>
        <w:tc>
          <w:tcPr>
            <w:tcW w:w="6360" w:type="dxa"/>
            <w:tcBorders>
              <w:top w:val="single" w:sz="1" w:space="0" w:color="D5D8DC"/>
              <w:left w:val="single" w:sz="1" w:space="0" w:color="D5D8DC"/>
              <w:bottom w:val="single" w:sz="1" w:space="0" w:color="D5D8DC"/>
              <w:right w:val="single" w:sz="1" w:space="0" w:color="D5D8DC"/>
            </w:tcBorders>
            <w:shd w:val="clear" w:color="auto" w:fill="F4F6F7"/>
            <w:tcMar>
              <w:top w:w="100" w:type="dxa"/>
              <w:left w:w="120" w:type="dxa"/>
              <w:bottom w:w="100" w:type="dxa"/>
              <w:right w:w="120" w:type="dxa"/>
            </w:tcMar>
          </w:tcPr>
          <w:p w14:paraId="396661A4" w14:textId="77777777" w:rsidR="00DC5345" w:rsidRDefault="009E2830">
            <w:r>
              <w:rPr>
                <w:rFonts w:ascii="Arial" w:eastAsia="Arial" w:hAnsi="Arial" w:cs="Arial"/>
                <w:color w:val="2C3E50"/>
                <w:sz w:val="18"/>
                <w:szCs w:val="18"/>
              </w:rPr>
              <w:t>Arrive before trades. Walk the site. Review drawings. Confirm delivery schedule. Check plan for the day. Set up any pre-task safety requirements. Make sure there are no surprises waiting for the crew.</w:t>
            </w:r>
          </w:p>
        </w:tc>
      </w:tr>
      <w:tr w:rsidR="00DC5345" w14:paraId="4E02947E" w14:textId="77777777">
        <w:tblPrEx>
          <w:tblCellMar>
            <w:top w:w="0" w:type="dxa"/>
            <w:bottom w:w="0" w:type="dxa"/>
          </w:tblCellMar>
        </w:tblPrEx>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20" w:type="dxa"/>
              <w:bottom w:w="100" w:type="dxa"/>
              <w:right w:w="120" w:type="dxa"/>
            </w:tcMar>
          </w:tcPr>
          <w:p w14:paraId="0930BB96" w14:textId="77777777" w:rsidR="00DC5345" w:rsidRDefault="009E2830">
            <w:r>
              <w:rPr>
                <w:rFonts w:ascii="Arial" w:eastAsia="Arial" w:hAnsi="Arial" w:cs="Arial"/>
                <w:b/>
                <w:bCs/>
                <w:color w:val="C0392B"/>
                <w:sz w:val="18"/>
                <w:szCs w:val="18"/>
              </w:rPr>
              <w:t>6:30–7:00 AM</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20" w:type="dxa"/>
              <w:bottom w:w="100" w:type="dxa"/>
              <w:right w:w="120" w:type="dxa"/>
            </w:tcMar>
          </w:tcPr>
          <w:p w14:paraId="2D991421" w14:textId="77777777" w:rsidR="00DC5345" w:rsidRDefault="009E2830">
            <w:r>
              <w:rPr>
                <w:rFonts w:ascii="Arial" w:eastAsia="Arial" w:hAnsi="Arial" w:cs="Arial"/>
                <w:b/>
                <w:bCs/>
                <w:color w:val="1A1A2E"/>
                <w:sz w:val="18"/>
                <w:szCs w:val="18"/>
              </w:rPr>
              <w:t>Mobilization</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20" w:type="dxa"/>
              <w:bottom w:w="100" w:type="dxa"/>
              <w:right w:w="120" w:type="dxa"/>
            </w:tcMar>
          </w:tcPr>
          <w:p w14:paraId="64A5F706" w14:textId="77777777" w:rsidR="00DC5345" w:rsidRDefault="009E2830">
            <w:r>
              <w:rPr>
                <w:rFonts w:ascii="Arial" w:eastAsia="Arial" w:hAnsi="Arial" w:cs="Arial"/>
                <w:color w:val="2C3E50"/>
                <w:sz w:val="18"/>
                <w:szCs w:val="18"/>
              </w:rPr>
              <w:t>Trades arrive. Toolbox talk (safety topic of the day). Confirm manpower counts. Give the foremen their marching orders for the day. Verify all PPE compliance.</w:t>
            </w:r>
          </w:p>
        </w:tc>
      </w:tr>
      <w:tr w:rsidR="00DC5345" w14:paraId="7897CA3C" w14:textId="77777777">
        <w:tblPrEx>
          <w:tblCellMar>
            <w:top w:w="0" w:type="dxa"/>
            <w:bottom w:w="0" w:type="dxa"/>
          </w:tblCellMar>
        </w:tblPrEx>
        <w:tc>
          <w:tcPr>
            <w:tcW w:w="1500" w:type="dxa"/>
            <w:tcBorders>
              <w:top w:val="single" w:sz="1" w:space="0" w:color="D5D8DC"/>
              <w:left w:val="single" w:sz="1" w:space="0" w:color="D5D8DC"/>
              <w:bottom w:val="single" w:sz="1" w:space="0" w:color="D5D8DC"/>
              <w:right w:val="single" w:sz="1" w:space="0" w:color="D5D8DC"/>
            </w:tcBorders>
            <w:shd w:val="clear" w:color="auto" w:fill="F4F6F7"/>
            <w:tcMar>
              <w:top w:w="100" w:type="dxa"/>
              <w:left w:w="120" w:type="dxa"/>
              <w:bottom w:w="100" w:type="dxa"/>
              <w:right w:w="120" w:type="dxa"/>
            </w:tcMar>
          </w:tcPr>
          <w:p w14:paraId="54079484" w14:textId="77777777" w:rsidR="00DC5345" w:rsidRDefault="009E2830">
            <w:r>
              <w:rPr>
                <w:rFonts w:ascii="Arial" w:eastAsia="Arial" w:hAnsi="Arial" w:cs="Arial"/>
                <w:b/>
                <w:bCs/>
                <w:color w:val="C0392B"/>
                <w:sz w:val="18"/>
                <w:szCs w:val="18"/>
              </w:rPr>
              <w:t>7:00 AM–12:00 PM</w:t>
            </w:r>
          </w:p>
        </w:tc>
        <w:tc>
          <w:tcPr>
            <w:tcW w:w="1500" w:type="dxa"/>
            <w:tcBorders>
              <w:top w:val="single" w:sz="1" w:space="0" w:color="D5D8DC"/>
              <w:left w:val="single" w:sz="1" w:space="0" w:color="D5D8DC"/>
              <w:bottom w:val="single" w:sz="1" w:space="0" w:color="D5D8DC"/>
              <w:right w:val="single" w:sz="1" w:space="0" w:color="D5D8DC"/>
            </w:tcBorders>
            <w:shd w:val="clear" w:color="auto" w:fill="F4F6F7"/>
            <w:tcMar>
              <w:top w:w="100" w:type="dxa"/>
              <w:left w:w="120" w:type="dxa"/>
              <w:bottom w:w="100" w:type="dxa"/>
              <w:right w:w="120" w:type="dxa"/>
            </w:tcMar>
          </w:tcPr>
          <w:p w14:paraId="41D977A0" w14:textId="77777777" w:rsidR="00DC5345" w:rsidRDefault="009E2830">
            <w:r>
              <w:rPr>
                <w:rFonts w:ascii="Arial" w:eastAsia="Arial" w:hAnsi="Arial" w:cs="Arial"/>
                <w:b/>
                <w:bCs/>
                <w:color w:val="1A1A2E"/>
                <w:sz w:val="18"/>
                <w:szCs w:val="18"/>
              </w:rPr>
              <w:t>Morning Push</w:t>
            </w:r>
          </w:p>
        </w:tc>
        <w:tc>
          <w:tcPr>
            <w:tcW w:w="6360" w:type="dxa"/>
            <w:tcBorders>
              <w:top w:val="single" w:sz="1" w:space="0" w:color="D5D8DC"/>
              <w:left w:val="single" w:sz="1" w:space="0" w:color="D5D8DC"/>
              <w:bottom w:val="single" w:sz="1" w:space="0" w:color="D5D8DC"/>
              <w:right w:val="single" w:sz="1" w:space="0" w:color="D5D8DC"/>
            </w:tcBorders>
            <w:shd w:val="clear" w:color="auto" w:fill="F4F6F7"/>
            <w:tcMar>
              <w:top w:w="100" w:type="dxa"/>
              <w:left w:w="120" w:type="dxa"/>
              <w:bottom w:w="100" w:type="dxa"/>
              <w:right w:w="120" w:type="dxa"/>
            </w:tcMar>
          </w:tcPr>
          <w:p w14:paraId="4ECF0FA3" w14:textId="77777777" w:rsidR="00DC5345" w:rsidRDefault="009E2830">
            <w:r>
              <w:rPr>
                <w:rFonts w:ascii="Arial" w:eastAsia="Arial" w:hAnsi="Arial" w:cs="Arial"/>
                <w:color w:val="2C3E50"/>
                <w:sz w:val="18"/>
                <w:szCs w:val="18"/>
              </w:rPr>
              <w:t xml:space="preserve">The most productive window on any </w:t>
            </w:r>
            <w:proofErr w:type="gramStart"/>
            <w:r>
              <w:rPr>
                <w:rFonts w:ascii="Arial" w:eastAsia="Arial" w:hAnsi="Arial" w:cs="Arial"/>
                <w:color w:val="2C3E50"/>
                <w:sz w:val="18"/>
                <w:szCs w:val="18"/>
              </w:rPr>
              <w:t>jobsite</w:t>
            </w:r>
            <w:proofErr w:type="gramEnd"/>
            <w:r>
              <w:rPr>
                <w:rFonts w:ascii="Arial" w:eastAsia="Arial" w:hAnsi="Arial" w:cs="Arial"/>
                <w:color w:val="2C3E50"/>
                <w:sz w:val="18"/>
                <w:szCs w:val="18"/>
              </w:rPr>
              <w:t xml:space="preserve">. Superintendent walks the site constantly — checking work quality, </w:t>
            </w:r>
            <w:proofErr w:type="gramStart"/>
            <w:r>
              <w:rPr>
                <w:rFonts w:ascii="Arial" w:eastAsia="Arial" w:hAnsi="Arial" w:cs="Arial"/>
                <w:color w:val="2C3E50"/>
                <w:sz w:val="18"/>
                <w:szCs w:val="18"/>
              </w:rPr>
              <w:t>resolving field</w:t>
            </w:r>
            <w:proofErr w:type="gramEnd"/>
            <w:r>
              <w:rPr>
                <w:rFonts w:ascii="Arial" w:eastAsia="Arial" w:hAnsi="Arial" w:cs="Arial"/>
                <w:color w:val="2C3E50"/>
                <w:sz w:val="18"/>
                <w:szCs w:val="18"/>
              </w:rPr>
              <w:t xml:space="preserve"> conflicts between trades, answering questions, directing </w:t>
            </w:r>
            <w:proofErr w:type="gramStart"/>
            <w:r>
              <w:rPr>
                <w:rFonts w:ascii="Arial" w:eastAsia="Arial" w:hAnsi="Arial" w:cs="Arial"/>
                <w:color w:val="2C3E50"/>
                <w:sz w:val="18"/>
                <w:szCs w:val="18"/>
              </w:rPr>
              <w:t>work flow</w:t>
            </w:r>
            <w:proofErr w:type="gramEnd"/>
            <w:r>
              <w:rPr>
                <w:rFonts w:ascii="Arial" w:eastAsia="Arial" w:hAnsi="Arial" w:cs="Arial"/>
                <w:color w:val="2C3E50"/>
                <w:sz w:val="18"/>
                <w:szCs w:val="18"/>
              </w:rPr>
              <w:t>. RFIs and issues identified in the morning.</w:t>
            </w:r>
          </w:p>
        </w:tc>
      </w:tr>
      <w:tr w:rsidR="00DC5345" w14:paraId="2D14417C" w14:textId="77777777">
        <w:tblPrEx>
          <w:tblCellMar>
            <w:top w:w="0" w:type="dxa"/>
            <w:bottom w:w="0" w:type="dxa"/>
          </w:tblCellMar>
        </w:tblPrEx>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20" w:type="dxa"/>
              <w:bottom w:w="100" w:type="dxa"/>
              <w:right w:w="120" w:type="dxa"/>
            </w:tcMar>
          </w:tcPr>
          <w:p w14:paraId="723660D2" w14:textId="77777777" w:rsidR="00DC5345" w:rsidRDefault="009E2830">
            <w:r>
              <w:rPr>
                <w:rFonts w:ascii="Arial" w:eastAsia="Arial" w:hAnsi="Arial" w:cs="Arial"/>
                <w:b/>
                <w:bCs/>
                <w:color w:val="C0392B"/>
                <w:sz w:val="18"/>
                <w:szCs w:val="18"/>
              </w:rPr>
              <w:t>12:00–1:00 PM</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20" w:type="dxa"/>
              <w:bottom w:w="100" w:type="dxa"/>
              <w:right w:w="120" w:type="dxa"/>
            </w:tcMar>
          </w:tcPr>
          <w:p w14:paraId="2B2D5067" w14:textId="77777777" w:rsidR="00DC5345" w:rsidRDefault="009E2830">
            <w:r>
              <w:rPr>
                <w:rFonts w:ascii="Arial" w:eastAsia="Arial" w:hAnsi="Arial" w:cs="Arial"/>
                <w:b/>
                <w:bCs/>
                <w:color w:val="1A1A2E"/>
                <w:sz w:val="18"/>
                <w:szCs w:val="18"/>
              </w:rPr>
              <w:t>Midday</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20" w:type="dxa"/>
              <w:bottom w:w="100" w:type="dxa"/>
              <w:right w:w="120" w:type="dxa"/>
            </w:tcMar>
          </w:tcPr>
          <w:p w14:paraId="0472397E" w14:textId="77777777" w:rsidR="00DC5345" w:rsidRDefault="009E2830">
            <w:r>
              <w:rPr>
                <w:rFonts w:ascii="Arial" w:eastAsia="Arial" w:hAnsi="Arial" w:cs="Arial"/>
                <w:color w:val="2C3E50"/>
                <w:sz w:val="18"/>
                <w:szCs w:val="18"/>
              </w:rPr>
              <w:t>Lunch break. Super often uses this time to write notes, review the next day's plan, respond to the PM's emails, or deal with material delivery issues.</w:t>
            </w:r>
          </w:p>
        </w:tc>
      </w:tr>
      <w:tr w:rsidR="00DC5345" w14:paraId="78423ED9" w14:textId="77777777">
        <w:tblPrEx>
          <w:tblCellMar>
            <w:top w:w="0" w:type="dxa"/>
            <w:bottom w:w="0" w:type="dxa"/>
          </w:tblCellMar>
        </w:tblPrEx>
        <w:tc>
          <w:tcPr>
            <w:tcW w:w="1500" w:type="dxa"/>
            <w:tcBorders>
              <w:top w:val="single" w:sz="1" w:space="0" w:color="D5D8DC"/>
              <w:left w:val="single" w:sz="1" w:space="0" w:color="D5D8DC"/>
              <w:bottom w:val="single" w:sz="1" w:space="0" w:color="D5D8DC"/>
              <w:right w:val="single" w:sz="1" w:space="0" w:color="D5D8DC"/>
            </w:tcBorders>
            <w:shd w:val="clear" w:color="auto" w:fill="F4F6F7"/>
            <w:tcMar>
              <w:top w:w="100" w:type="dxa"/>
              <w:left w:w="120" w:type="dxa"/>
              <w:bottom w:w="100" w:type="dxa"/>
              <w:right w:w="120" w:type="dxa"/>
            </w:tcMar>
          </w:tcPr>
          <w:p w14:paraId="7D20FA0D" w14:textId="77777777" w:rsidR="00DC5345" w:rsidRDefault="009E2830">
            <w:r>
              <w:rPr>
                <w:rFonts w:ascii="Arial" w:eastAsia="Arial" w:hAnsi="Arial" w:cs="Arial"/>
                <w:b/>
                <w:bCs/>
                <w:color w:val="C0392B"/>
                <w:sz w:val="18"/>
                <w:szCs w:val="18"/>
              </w:rPr>
              <w:t>1:00–3:30 PM</w:t>
            </w:r>
          </w:p>
        </w:tc>
        <w:tc>
          <w:tcPr>
            <w:tcW w:w="1500" w:type="dxa"/>
            <w:tcBorders>
              <w:top w:val="single" w:sz="1" w:space="0" w:color="D5D8DC"/>
              <w:left w:val="single" w:sz="1" w:space="0" w:color="D5D8DC"/>
              <w:bottom w:val="single" w:sz="1" w:space="0" w:color="D5D8DC"/>
              <w:right w:val="single" w:sz="1" w:space="0" w:color="D5D8DC"/>
            </w:tcBorders>
            <w:shd w:val="clear" w:color="auto" w:fill="F4F6F7"/>
            <w:tcMar>
              <w:top w:w="100" w:type="dxa"/>
              <w:left w:w="120" w:type="dxa"/>
              <w:bottom w:w="100" w:type="dxa"/>
              <w:right w:w="120" w:type="dxa"/>
            </w:tcMar>
          </w:tcPr>
          <w:p w14:paraId="7525B3EA" w14:textId="77777777" w:rsidR="00DC5345" w:rsidRDefault="009E2830">
            <w:r>
              <w:rPr>
                <w:rFonts w:ascii="Arial" w:eastAsia="Arial" w:hAnsi="Arial" w:cs="Arial"/>
                <w:b/>
                <w:bCs/>
                <w:color w:val="1A1A2E"/>
                <w:sz w:val="18"/>
                <w:szCs w:val="18"/>
              </w:rPr>
              <w:t>Afternoon Production</w:t>
            </w:r>
          </w:p>
        </w:tc>
        <w:tc>
          <w:tcPr>
            <w:tcW w:w="6360" w:type="dxa"/>
            <w:tcBorders>
              <w:top w:val="single" w:sz="1" w:space="0" w:color="D5D8DC"/>
              <w:left w:val="single" w:sz="1" w:space="0" w:color="D5D8DC"/>
              <w:bottom w:val="single" w:sz="1" w:space="0" w:color="D5D8DC"/>
              <w:right w:val="single" w:sz="1" w:space="0" w:color="D5D8DC"/>
            </w:tcBorders>
            <w:shd w:val="clear" w:color="auto" w:fill="F4F6F7"/>
            <w:tcMar>
              <w:top w:w="100" w:type="dxa"/>
              <w:left w:w="120" w:type="dxa"/>
              <w:bottom w:w="100" w:type="dxa"/>
              <w:right w:w="120" w:type="dxa"/>
            </w:tcMar>
          </w:tcPr>
          <w:p w14:paraId="42740720" w14:textId="77777777" w:rsidR="00DC5345" w:rsidRDefault="009E2830">
            <w:r>
              <w:rPr>
                <w:rFonts w:ascii="Arial" w:eastAsia="Arial" w:hAnsi="Arial" w:cs="Arial"/>
                <w:color w:val="2C3E50"/>
                <w:sz w:val="18"/>
                <w:szCs w:val="18"/>
              </w:rPr>
              <w:t>Second push of the day. Material deliveries often hit in the afternoon. Concrete pours, steel placements, and major operations often run through this window.</w:t>
            </w:r>
          </w:p>
        </w:tc>
      </w:tr>
      <w:tr w:rsidR="00DC5345" w14:paraId="376C1B7B" w14:textId="77777777">
        <w:tblPrEx>
          <w:tblCellMar>
            <w:top w:w="0" w:type="dxa"/>
            <w:bottom w:w="0" w:type="dxa"/>
          </w:tblCellMar>
        </w:tblPrEx>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20" w:type="dxa"/>
              <w:bottom w:w="100" w:type="dxa"/>
              <w:right w:w="120" w:type="dxa"/>
            </w:tcMar>
          </w:tcPr>
          <w:p w14:paraId="2071FE13" w14:textId="77777777" w:rsidR="00DC5345" w:rsidRDefault="009E2830">
            <w:r>
              <w:rPr>
                <w:rFonts w:ascii="Arial" w:eastAsia="Arial" w:hAnsi="Arial" w:cs="Arial"/>
                <w:b/>
                <w:bCs/>
                <w:color w:val="C0392B"/>
                <w:sz w:val="18"/>
                <w:szCs w:val="18"/>
              </w:rPr>
              <w:t>3:30–4:30 PM</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20" w:type="dxa"/>
              <w:bottom w:w="100" w:type="dxa"/>
              <w:right w:w="120" w:type="dxa"/>
            </w:tcMar>
          </w:tcPr>
          <w:p w14:paraId="502CE077" w14:textId="77777777" w:rsidR="00DC5345" w:rsidRDefault="009E2830">
            <w:r>
              <w:rPr>
                <w:rFonts w:ascii="Arial" w:eastAsia="Arial" w:hAnsi="Arial" w:cs="Arial"/>
                <w:b/>
                <w:bCs/>
                <w:color w:val="1A1A2E"/>
                <w:sz w:val="18"/>
                <w:szCs w:val="18"/>
              </w:rPr>
              <w:t>End of Day Walkthrough</w:t>
            </w:r>
          </w:p>
        </w:tc>
        <w:tc>
          <w:tcPr>
            <w:tcW w:w="6360" w:type="dxa"/>
            <w:tcBorders>
              <w:top w:val="single" w:sz="1" w:space="0" w:color="D5D8DC"/>
              <w:left w:val="single" w:sz="1" w:space="0" w:color="D5D8DC"/>
              <w:bottom w:val="single" w:sz="1" w:space="0" w:color="D5D8DC"/>
              <w:right w:val="single" w:sz="1" w:space="0" w:color="D5D8DC"/>
            </w:tcBorders>
            <w:shd w:val="clear" w:color="auto" w:fill="FFFFFF"/>
            <w:tcMar>
              <w:top w:w="100" w:type="dxa"/>
              <w:left w:w="120" w:type="dxa"/>
              <w:bottom w:w="100" w:type="dxa"/>
              <w:right w:w="120" w:type="dxa"/>
            </w:tcMar>
          </w:tcPr>
          <w:p w14:paraId="64AC0C98" w14:textId="77777777" w:rsidR="00DC5345" w:rsidRDefault="009E2830">
            <w:r>
              <w:rPr>
                <w:rFonts w:ascii="Arial" w:eastAsia="Arial" w:hAnsi="Arial" w:cs="Arial"/>
                <w:color w:val="2C3E50"/>
                <w:sz w:val="18"/>
                <w:szCs w:val="18"/>
              </w:rPr>
              <w:t>Final walk of the site. Verify the work that happened today. Identify anything that needs correction. Confirm the site is secured. Document what's incomplete.</w:t>
            </w:r>
          </w:p>
        </w:tc>
      </w:tr>
      <w:tr w:rsidR="00DC5345" w14:paraId="66C480C1" w14:textId="77777777">
        <w:tblPrEx>
          <w:tblCellMar>
            <w:top w:w="0" w:type="dxa"/>
            <w:bottom w:w="0" w:type="dxa"/>
          </w:tblCellMar>
        </w:tblPrEx>
        <w:tc>
          <w:tcPr>
            <w:tcW w:w="1500" w:type="dxa"/>
            <w:tcBorders>
              <w:top w:val="single" w:sz="1" w:space="0" w:color="D5D8DC"/>
              <w:left w:val="single" w:sz="1" w:space="0" w:color="D5D8DC"/>
              <w:bottom w:val="single" w:sz="1" w:space="0" w:color="D5D8DC"/>
              <w:right w:val="single" w:sz="1" w:space="0" w:color="D5D8DC"/>
            </w:tcBorders>
            <w:shd w:val="clear" w:color="auto" w:fill="F4F6F7"/>
            <w:tcMar>
              <w:top w:w="100" w:type="dxa"/>
              <w:left w:w="120" w:type="dxa"/>
              <w:bottom w:w="100" w:type="dxa"/>
              <w:right w:w="120" w:type="dxa"/>
            </w:tcMar>
          </w:tcPr>
          <w:p w14:paraId="4967059D" w14:textId="77777777" w:rsidR="00DC5345" w:rsidRDefault="009E2830">
            <w:r>
              <w:rPr>
                <w:rFonts w:ascii="Arial" w:eastAsia="Arial" w:hAnsi="Arial" w:cs="Arial"/>
                <w:b/>
                <w:bCs/>
                <w:color w:val="C0392B"/>
                <w:sz w:val="18"/>
                <w:szCs w:val="18"/>
              </w:rPr>
              <w:t>4:30–6:00 PM</w:t>
            </w:r>
          </w:p>
        </w:tc>
        <w:tc>
          <w:tcPr>
            <w:tcW w:w="1500" w:type="dxa"/>
            <w:tcBorders>
              <w:top w:val="single" w:sz="1" w:space="0" w:color="D5D8DC"/>
              <w:left w:val="single" w:sz="1" w:space="0" w:color="D5D8DC"/>
              <w:bottom w:val="single" w:sz="1" w:space="0" w:color="D5D8DC"/>
              <w:right w:val="single" w:sz="1" w:space="0" w:color="D5D8DC"/>
            </w:tcBorders>
            <w:shd w:val="clear" w:color="auto" w:fill="F4F6F7"/>
            <w:tcMar>
              <w:top w:w="100" w:type="dxa"/>
              <w:left w:w="120" w:type="dxa"/>
              <w:bottom w:w="100" w:type="dxa"/>
              <w:right w:w="120" w:type="dxa"/>
            </w:tcMar>
          </w:tcPr>
          <w:p w14:paraId="104F4043" w14:textId="77777777" w:rsidR="00DC5345" w:rsidRDefault="009E2830">
            <w:r>
              <w:rPr>
                <w:rFonts w:ascii="Arial" w:eastAsia="Arial" w:hAnsi="Arial" w:cs="Arial"/>
                <w:b/>
                <w:bCs/>
                <w:color w:val="1A1A2E"/>
                <w:sz w:val="18"/>
                <w:szCs w:val="18"/>
              </w:rPr>
              <w:t>Daily Log &amp; Admin</w:t>
            </w:r>
          </w:p>
        </w:tc>
        <w:tc>
          <w:tcPr>
            <w:tcW w:w="6360" w:type="dxa"/>
            <w:tcBorders>
              <w:top w:val="single" w:sz="1" w:space="0" w:color="D5D8DC"/>
              <w:left w:val="single" w:sz="1" w:space="0" w:color="D5D8DC"/>
              <w:bottom w:val="single" w:sz="1" w:space="0" w:color="D5D8DC"/>
              <w:right w:val="single" w:sz="1" w:space="0" w:color="D5D8DC"/>
            </w:tcBorders>
            <w:shd w:val="clear" w:color="auto" w:fill="F4F6F7"/>
            <w:tcMar>
              <w:top w:w="100" w:type="dxa"/>
              <w:left w:w="120" w:type="dxa"/>
              <w:bottom w:w="100" w:type="dxa"/>
              <w:right w:w="120" w:type="dxa"/>
            </w:tcMar>
          </w:tcPr>
          <w:p w14:paraId="4B611737" w14:textId="77777777" w:rsidR="00DC5345" w:rsidRDefault="009E2830">
            <w:r>
              <w:rPr>
                <w:rFonts w:ascii="Arial" w:eastAsia="Arial" w:hAnsi="Arial" w:cs="Arial"/>
                <w:color w:val="2C3E50"/>
                <w:sz w:val="18"/>
                <w:szCs w:val="18"/>
              </w:rPr>
              <w:t>The day's paperwork. Daily report written and submitted. Manpower counts logged. Weather documented. RFIs drafted. Issues escalated to the PM. Next day plan confirmed.</w:t>
            </w:r>
          </w:p>
        </w:tc>
      </w:tr>
    </w:tbl>
    <w:p w14:paraId="1B8C5BE9" w14:textId="77777777" w:rsidR="00DC5345" w:rsidRDefault="00DC5345">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323FCF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12F3D"/>
            <w:tcMar>
              <w:top w:w="160" w:type="dxa"/>
              <w:left w:w="240" w:type="dxa"/>
              <w:bottom w:w="160" w:type="dxa"/>
              <w:right w:w="240" w:type="dxa"/>
            </w:tcMar>
          </w:tcPr>
          <w:p w14:paraId="72AEAD6B" w14:textId="77777777" w:rsidR="00DC5345" w:rsidRDefault="009E2830">
            <w:proofErr w:type="gramStart"/>
            <w:r>
              <w:rPr>
                <w:rFonts w:ascii="Arial" w:eastAsia="Arial" w:hAnsi="Arial" w:cs="Arial"/>
                <w:b/>
                <w:bCs/>
                <w:color w:val="FFFFFF"/>
                <w:sz w:val="28"/>
                <w:szCs w:val="28"/>
              </w:rPr>
              <w:t>03  |</w:t>
            </w:r>
            <w:proofErr w:type="gramEnd"/>
            <w:r>
              <w:rPr>
                <w:rFonts w:ascii="Arial" w:eastAsia="Arial" w:hAnsi="Arial" w:cs="Arial"/>
                <w:b/>
                <w:bCs/>
                <w:color w:val="FFFFFF"/>
                <w:sz w:val="28"/>
                <w:szCs w:val="28"/>
              </w:rPr>
              <w:t xml:space="preserve">  SUPERINTENDENT PAIN POINTS — WHAT KEEPS THEM UP AT NIGHT</w:t>
            </w:r>
          </w:p>
        </w:tc>
      </w:tr>
    </w:tbl>
    <w:p w14:paraId="550504ED" w14:textId="77777777" w:rsidR="00DC5345" w:rsidRDefault="00DC5345">
      <w:pPr>
        <w:spacing w:before="160"/>
      </w:pPr>
    </w:p>
    <w:p w14:paraId="3C9AD5C2" w14:textId="77777777" w:rsidR="00DC5345" w:rsidRDefault="009E2830">
      <w:pPr>
        <w:spacing w:after="100"/>
      </w:pPr>
      <w:r>
        <w:rPr>
          <w:rFonts w:ascii="Arial" w:eastAsia="Arial" w:hAnsi="Arial" w:cs="Arial"/>
          <w:color w:val="2C3E50"/>
        </w:rPr>
        <w:t>These are the real challenges supers face every day. ARI should understand these deeply — not just to sympathize, but to actively help solve them.</w:t>
      </w:r>
    </w:p>
    <w:p w14:paraId="1B074F44" w14:textId="77777777" w:rsidR="00DC5345" w:rsidRDefault="00DC5345">
      <w:pPr>
        <w:spacing w:before="120"/>
      </w:pPr>
    </w:p>
    <w:p w14:paraId="0278AABD" w14:textId="77777777" w:rsidR="00DC5345" w:rsidRDefault="009E2830">
      <w:pPr>
        <w:spacing w:before="240" w:after="80"/>
      </w:pPr>
      <w:r>
        <w:rPr>
          <w:rFonts w:ascii="Arial" w:eastAsia="Arial" w:hAnsi="Arial" w:cs="Arial"/>
          <w:b/>
          <w:bCs/>
          <w:color w:val="1A1A2E"/>
          <w:sz w:val="22"/>
          <w:szCs w:val="22"/>
        </w:rPr>
        <w:t>1</w:t>
      </w:r>
      <w:proofErr w:type="gramStart"/>
      <w:r>
        <w:rPr>
          <w:rFonts w:ascii="Arial" w:eastAsia="Arial" w:hAnsi="Arial" w:cs="Arial"/>
          <w:b/>
          <w:bCs/>
          <w:color w:val="1A1A2E"/>
          <w:sz w:val="22"/>
          <w:szCs w:val="22"/>
        </w:rPr>
        <w:t>.  Documentation</w:t>
      </w:r>
      <w:proofErr w:type="gramEnd"/>
      <w:r>
        <w:rPr>
          <w:rFonts w:ascii="Arial" w:eastAsia="Arial" w:hAnsi="Arial" w:cs="Arial"/>
          <w:b/>
          <w:bCs/>
          <w:color w:val="1A1A2E"/>
          <w:sz w:val="22"/>
          <w:szCs w:val="22"/>
        </w:rPr>
        <w:t xml:space="preserve"> Overload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385BFB6D"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DEDEC"/>
            <w:tcMar>
              <w:top w:w="120" w:type="dxa"/>
              <w:left w:w="180" w:type="dxa"/>
              <w:bottom w:w="120" w:type="dxa"/>
              <w:right w:w="180" w:type="dxa"/>
            </w:tcMar>
          </w:tcPr>
          <w:p w14:paraId="6A3ACFA0" w14:textId="77777777" w:rsidR="00DC5345" w:rsidRDefault="009E2830">
            <w:pPr>
              <w:spacing w:after="60"/>
            </w:pPr>
            <w:proofErr w:type="gramStart"/>
            <w:r>
              <w:rPr>
                <w:rFonts w:ascii="Arial" w:eastAsia="Arial" w:hAnsi="Arial" w:cs="Arial"/>
                <w:b/>
                <w:bCs/>
                <w:color w:val="C0392B"/>
                <w:sz w:val="22"/>
                <w:szCs w:val="22"/>
              </w:rPr>
              <w:t>⚠</w:t>
            </w:r>
            <w:r>
              <w:rPr>
                <w:rFonts w:ascii="Arial" w:eastAsia="Arial" w:hAnsi="Arial" w:cs="Arial"/>
                <w:b/>
                <w:bCs/>
                <w:color w:val="C0392B"/>
                <w:sz w:val="22"/>
                <w:szCs w:val="22"/>
              </w:rPr>
              <w:t xml:space="preserve">  The</w:t>
            </w:r>
            <w:proofErr w:type="gramEnd"/>
            <w:r>
              <w:rPr>
                <w:rFonts w:ascii="Arial" w:eastAsia="Arial" w:hAnsi="Arial" w:cs="Arial"/>
                <w:b/>
                <w:bCs/>
                <w:color w:val="C0392B"/>
                <w:sz w:val="22"/>
                <w:szCs w:val="22"/>
              </w:rPr>
              <w:t xml:space="preserve"> Problem:</w:t>
            </w:r>
          </w:p>
          <w:p w14:paraId="6D3C2B74" w14:textId="77777777" w:rsidR="00DC5345" w:rsidRDefault="009E2830">
            <w:r>
              <w:rPr>
                <w:rFonts w:ascii="Arial" w:eastAsia="Arial" w:hAnsi="Arial" w:cs="Arial"/>
                <w:color w:val="2C3E50"/>
              </w:rPr>
              <w:t xml:space="preserve">The super is the most productive person on the job </w:t>
            </w:r>
            <w:proofErr w:type="gramStart"/>
            <w:r>
              <w:rPr>
                <w:rFonts w:ascii="Arial" w:eastAsia="Arial" w:hAnsi="Arial" w:cs="Arial"/>
                <w:color w:val="2C3E50"/>
              </w:rPr>
              <w:t>and also</w:t>
            </w:r>
            <w:proofErr w:type="gramEnd"/>
            <w:r>
              <w:rPr>
                <w:rFonts w:ascii="Arial" w:eastAsia="Arial" w:hAnsi="Arial" w:cs="Arial"/>
                <w:color w:val="2C3E50"/>
              </w:rPr>
              <w:t xml:space="preserve"> expected to produce the most paperwork. Daily logs, RFI logs, safety reports, meeting minutes, weekly look-ahead updates — it never stops. Most supers are strong field operators, not natural writers. This gap between field skill and admin expectation is where projects break down.</w:t>
            </w:r>
          </w:p>
        </w:tc>
      </w:tr>
    </w:tbl>
    <w:p w14:paraId="3BC948DC" w14:textId="77777777" w:rsidR="00DC5345" w:rsidRDefault="00DC53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33595964"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AF1"/>
            <w:tcMar>
              <w:top w:w="120" w:type="dxa"/>
              <w:left w:w="180" w:type="dxa"/>
              <w:bottom w:w="120" w:type="dxa"/>
              <w:right w:w="180" w:type="dxa"/>
            </w:tcMar>
          </w:tcPr>
          <w:p w14:paraId="33FCE59B" w14:textId="77777777" w:rsidR="00DC5345" w:rsidRDefault="009E2830">
            <w:pPr>
              <w:spacing w:after="60"/>
            </w:pPr>
            <w:proofErr w:type="gramStart"/>
            <w:r>
              <w:rPr>
                <w:rFonts w:ascii="Arial" w:eastAsia="Arial" w:hAnsi="Arial" w:cs="Arial"/>
                <w:b/>
                <w:bCs/>
                <w:color w:val="1E8449"/>
                <w:sz w:val="22"/>
                <w:szCs w:val="22"/>
              </w:rPr>
              <w:t>✓</w:t>
            </w:r>
            <w:r>
              <w:rPr>
                <w:rFonts w:ascii="Arial" w:eastAsia="Arial" w:hAnsi="Arial" w:cs="Arial"/>
                <w:b/>
                <w:bCs/>
                <w:color w:val="1E8449"/>
                <w:sz w:val="22"/>
                <w:szCs w:val="22"/>
              </w:rPr>
              <w:t xml:space="preserve">  How</w:t>
            </w:r>
            <w:proofErr w:type="gramEnd"/>
            <w:r>
              <w:rPr>
                <w:rFonts w:ascii="Arial" w:eastAsia="Arial" w:hAnsi="Arial" w:cs="Arial"/>
                <w:b/>
                <w:bCs/>
                <w:color w:val="1E8449"/>
                <w:sz w:val="22"/>
                <w:szCs w:val="22"/>
              </w:rPr>
              <w:t xml:space="preserve"> ARI Helps:</w:t>
            </w:r>
          </w:p>
          <w:p w14:paraId="0801424E" w14:textId="77777777" w:rsidR="00DC5345" w:rsidRDefault="009E2830">
            <w:r>
              <w:rPr>
                <w:rFonts w:ascii="Arial" w:eastAsia="Arial" w:hAnsi="Arial" w:cs="Arial"/>
                <w:color w:val="2C3E50"/>
              </w:rPr>
              <w:t>ARI should make documentation near-effortless. Voice-to-log, smart prompting at end of day, and pre-filled templates based on what the super already told ARI during the day are critical.</w:t>
            </w:r>
          </w:p>
        </w:tc>
      </w:tr>
    </w:tbl>
    <w:p w14:paraId="05C72DDE" w14:textId="77777777" w:rsidR="00DC5345" w:rsidRDefault="00DC5345">
      <w:pPr>
        <w:spacing w:before="120"/>
      </w:pPr>
    </w:p>
    <w:p w14:paraId="45375DA3" w14:textId="77777777" w:rsidR="00DC5345" w:rsidRDefault="009E2830">
      <w:pPr>
        <w:spacing w:before="240" w:after="80"/>
      </w:pPr>
      <w:r>
        <w:rPr>
          <w:rFonts w:ascii="Arial" w:eastAsia="Arial" w:hAnsi="Arial" w:cs="Arial"/>
          <w:b/>
          <w:bCs/>
          <w:color w:val="1A1A2E"/>
          <w:sz w:val="22"/>
          <w:szCs w:val="22"/>
        </w:rPr>
        <w:lastRenderedPageBreak/>
        <w:t>2</w:t>
      </w:r>
      <w:proofErr w:type="gramStart"/>
      <w:r>
        <w:rPr>
          <w:rFonts w:ascii="Arial" w:eastAsia="Arial" w:hAnsi="Arial" w:cs="Arial"/>
          <w:b/>
          <w:bCs/>
          <w:color w:val="1A1A2E"/>
          <w:sz w:val="22"/>
          <w:szCs w:val="22"/>
        </w:rPr>
        <w:t>.  Communication</w:t>
      </w:r>
      <w:proofErr w:type="gramEnd"/>
      <w:r>
        <w:rPr>
          <w:rFonts w:ascii="Arial" w:eastAsia="Arial" w:hAnsi="Arial" w:cs="Arial"/>
          <w:b/>
          <w:bCs/>
          <w:color w:val="1A1A2E"/>
          <w:sz w:val="22"/>
          <w:szCs w:val="22"/>
        </w:rPr>
        <w:t xml:space="preserve"> Breakdowns Between Trades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6BCB2316"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DEDEC"/>
            <w:tcMar>
              <w:top w:w="120" w:type="dxa"/>
              <w:left w:w="180" w:type="dxa"/>
              <w:bottom w:w="120" w:type="dxa"/>
              <w:right w:w="180" w:type="dxa"/>
            </w:tcMar>
          </w:tcPr>
          <w:p w14:paraId="781014B2" w14:textId="77777777" w:rsidR="00DC5345" w:rsidRDefault="009E2830">
            <w:pPr>
              <w:spacing w:after="60"/>
            </w:pPr>
            <w:proofErr w:type="gramStart"/>
            <w:r>
              <w:rPr>
                <w:rFonts w:ascii="Arial" w:eastAsia="Arial" w:hAnsi="Arial" w:cs="Arial"/>
                <w:b/>
                <w:bCs/>
                <w:color w:val="C0392B"/>
                <w:sz w:val="22"/>
                <w:szCs w:val="22"/>
              </w:rPr>
              <w:t>⚠</w:t>
            </w:r>
            <w:r>
              <w:rPr>
                <w:rFonts w:ascii="Arial" w:eastAsia="Arial" w:hAnsi="Arial" w:cs="Arial"/>
                <w:b/>
                <w:bCs/>
                <w:color w:val="C0392B"/>
                <w:sz w:val="22"/>
                <w:szCs w:val="22"/>
              </w:rPr>
              <w:t xml:space="preserve">  The</w:t>
            </w:r>
            <w:proofErr w:type="gramEnd"/>
            <w:r>
              <w:rPr>
                <w:rFonts w:ascii="Arial" w:eastAsia="Arial" w:hAnsi="Arial" w:cs="Arial"/>
                <w:b/>
                <w:bCs/>
                <w:color w:val="C0392B"/>
                <w:sz w:val="22"/>
                <w:szCs w:val="22"/>
              </w:rPr>
              <w:t xml:space="preserve"> Problem:</w:t>
            </w:r>
          </w:p>
          <w:p w14:paraId="1BF6F2BE" w14:textId="77777777" w:rsidR="00DC5345" w:rsidRDefault="009E2830">
            <w:r>
              <w:rPr>
                <w:rFonts w:ascii="Arial" w:eastAsia="Arial" w:hAnsi="Arial" w:cs="Arial"/>
                <w:color w:val="2C3E50"/>
              </w:rPr>
              <w:t xml:space="preserve">When the electrician doesn't know the plumber is working in the same ceiling space, work gets torn out. When the drywaller shows up and the framer isn't done, you lose a crew for the day. Lack of coordination between subs is one of the leading causes of </w:t>
            </w:r>
            <w:proofErr w:type="gramStart"/>
            <w:r>
              <w:rPr>
                <w:rFonts w:ascii="Arial" w:eastAsia="Arial" w:hAnsi="Arial" w:cs="Arial"/>
                <w:color w:val="2C3E50"/>
              </w:rPr>
              <w:t>delay</w:t>
            </w:r>
            <w:proofErr w:type="gramEnd"/>
            <w:r>
              <w:rPr>
                <w:rFonts w:ascii="Arial" w:eastAsia="Arial" w:hAnsi="Arial" w:cs="Arial"/>
                <w:color w:val="2C3E50"/>
              </w:rPr>
              <w:t xml:space="preserve"> on commercial projects.</w:t>
            </w:r>
          </w:p>
        </w:tc>
      </w:tr>
    </w:tbl>
    <w:p w14:paraId="6B0DE871" w14:textId="77777777" w:rsidR="00DC5345" w:rsidRDefault="00DC53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1D4C36D8"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AF1"/>
            <w:tcMar>
              <w:top w:w="120" w:type="dxa"/>
              <w:left w:w="180" w:type="dxa"/>
              <w:bottom w:w="120" w:type="dxa"/>
              <w:right w:w="180" w:type="dxa"/>
            </w:tcMar>
          </w:tcPr>
          <w:p w14:paraId="0F9B3529" w14:textId="77777777" w:rsidR="00DC5345" w:rsidRDefault="009E2830">
            <w:pPr>
              <w:spacing w:after="60"/>
            </w:pPr>
            <w:proofErr w:type="gramStart"/>
            <w:r>
              <w:rPr>
                <w:rFonts w:ascii="Arial" w:eastAsia="Arial" w:hAnsi="Arial" w:cs="Arial"/>
                <w:b/>
                <w:bCs/>
                <w:color w:val="1E8449"/>
                <w:sz w:val="22"/>
                <w:szCs w:val="22"/>
              </w:rPr>
              <w:t>✓</w:t>
            </w:r>
            <w:r>
              <w:rPr>
                <w:rFonts w:ascii="Arial" w:eastAsia="Arial" w:hAnsi="Arial" w:cs="Arial"/>
                <w:b/>
                <w:bCs/>
                <w:color w:val="1E8449"/>
                <w:sz w:val="22"/>
                <w:szCs w:val="22"/>
              </w:rPr>
              <w:t xml:space="preserve">  How</w:t>
            </w:r>
            <w:proofErr w:type="gramEnd"/>
            <w:r>
              <w:rPr>
                <w:rFonts w:ascii="Arial" w:eastAsia="Arial" w:hAnsi="Arial" w:cs="Arial"/>
                <w:b/>
                <w:bCs/>
                <w:color w:val="1E8449"/>
                <w:sz w:val="22"/>
                <w:szCs w:val="22"/>
              </w:rPr>
              <w:t xml:space="preserve"> ARI Helps:</w:t>
            </w:r>
          </w:p>
          <w:p w14:paraId="50530DFB" w14:textId="77777777" w:rsidR="00DC5345" w:rsidRDefault="009E2830">
            <w:r>
              <w:rPr>
                <w:rFonts w:ascii="Arial" w:eastAsia="Arial" w:hAnsi="Arial" w:cs="Arial"/>
                <w:color w:val="2C3E50"/>
              </w:rPr>
              <w:t>ARI should help the super identify and flag coordination conflicts before they become field problems. Tracking what each trade is scheduled to do and in what area — and alerting on overlaps — is a high-value ARI capability.</w:t>
            </w:r>
          </w:p>
        </w:tc>
      </w:tr>
    </w:tbl>
    <w:p w14:paraId="0FE0BC16" w14:textId="77777777" w:rsidR="00DC5345" w:rsidRDefault="00DC5345">
      <w:pPr>
        <w:spacing w:before="120"/>
      </w:pPr>
    </w:p>
    <w:p w14:paraId="3B9C53A3" w14:textId="77777777" w:rsidR="00DC5345" w:rsidRDefault="009E2830">
      <w:pPr>
        <w:spacing w:before="240" w:after="80"/>
      </w:pPr>
      <w:r>
        <w:rPr>
          <w:rFonts w:ascii="Arial" w:eastAsia="Arial" w:hAnsi="Arial" w:cs="Arial"/>
          <w:b/>
          <w:bCs/>
          <w:color w:val="1A1A2E"/>
          <w:sz w:val="22"/>
          <w:szCs w:val="22"/>
        </w:rPr>
        <w:t>3</w:t>
      </w:r>
      <w:proofErr w:type="gramStart"/>
      <w:r>
        <w:rPr>
          <w:rFonts w:ascii="Arial" w:eastAsia="Arial" w:hAnsi="Arial" w:cs="Arial"/>
          <w:b/>
          <w:bCs/>
          <w:color w:val="1A1A2E"/>
          <w:sz w:val="22"/>
          <w:szCs w:val="22"/>
        </w:rPr>
        <w:t>.  Unanswered</w:t>
      </w:r>
      <w:proofErr w:type="gramEnd"/>
      <w:r>
        <w:rPr>
          <w:rFonts w:ascii="Arial" w:eastAsia="Arial" w:hAnsi="Arial" w:cs="Arial"/>
          <w:b/>
          <w:bCs/>
          <w:color w:val="1A1A2E"/>
          <w:sz w:val="22"/>
          <w:szCs w:val="22"/>
        </w:rPr>
        <w:t xml:space="preserve"> RFIs Causing Schedule Delays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56969B32"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DEDEC"/>
            <w:tcMar>
              <w:top w:w="120" w:type="dxa"/>
              <w:left w:w="180" w:type="dxa"/>
              <w:bottom w:w="120" w:type="dxa"/>
              <w:right w:w="180" w:type="dxa"/>
            </w:tcMar>
          </w:tcPr>
          <w:p w14:paraId="77415E2B" w14:textId="77777777" w:rsidR="00DC5345" w:rsidRDefault="009E2830">
            <w:pPr>
              <w:spacing w:after="60"/>
            </w:pPr>
            <w:proofErr w:type="gramStart"/>
            <w:r>
              <w:rPr>
                <w:rFonts w:ascii="Arial" w:eastAsia="Arial" w:hAnsi="Arial" w:cs="Arial"/>
                <w:b/>
                <w:bCs/>
                <w:color w:val="C0392B"/>
                <w:sz w:val="22"/>
                <w:szCs w:val="22"/>
              </w:rPr>
              <w:t>⚠</w:t>
            </w:r>
            <w:r>
              <w:rPr>
                <w:rFonts w:ascii="Arial" w:eastAsia="Arial" w:hAnsi="Arial" w:cs="Arial"/>
                <w:b/>
                <w:bCs/>
                <w:color w:val="C0392B"/>
                <w:sz w:val="22"/>
                <w:szCs w:val="22"/>
              </w:rPr>
              <w:t xml:space="preserve">  The</w:t>
            </w:r>
            <w:proofErr w:type="gramEnd"/>
            <w:r>
              <w:rPr>
                <w:rFonts w:ascii="Arial" w:eastAsia="Arial" w:hAnsi="Arial" w:cs="Arial"/>
                <w:b/>
                <w:bCs/>
                <w:color w:val="C0392B"/>
                <w:sz w:val="22"/>
                <w:szCs w:val="22"/>
              </w:rPr>
              <w:t xml:space="preserve"> Problem:</w:t>
            </w:r>
          </w:p>
          <w:p w14:paraId="21C67C2D" w14:textId="77777777" w:rsidR="00DC5345" w:rsidRDefault="009E2830">
            <w:proofErr w:type="gramStart"/>
            <w:r>
              <w:rPr>
                <w:rFonts w:ascii="Arial" w:eastAsia="Arial" w:hAnsi="Arial" w:cs="Arial"/>
                <w:color w:val="2C3E50"/>
              </w:rPr>
              <w:t>A super</w:t>
            </w:r>
            <w:proofErr w:type="gramEnd"/>
            <w:r>
              <w:rPr>
                <w:rFonts w:ascii="Arial" w:eastAsia="Arial" w:hAnsi="Arial" w:cs="Arial"/>
                <w:color w:val="2C3E50"/>
              </w:rPr>
              <w:t xml:space="preserve"> spots a design conflict on a Monday. They tell the PM verbally. Nobody submits the RFI. Three weeks later, the work gets installed wrong. Now it's a $30K rework problem. Or the RFI gets submitted but nobody follows up. Two weeks </w:t>
            </w:r>
            <w:proofErr w:type="gramStart"/>
            <w:r>
              <w:rPr>
                <w:rFonts w:ascii="Arial" w:eastAsia="Arial" w:hAnsi="Arial" w:cs="Arial"/>
                <w:color w:val="2C3E50"/>
              </w:rPr>
              <w:t>pass</w:t>
            </w:r>
            <w:proofErr w:type="gramEnd"/>
            <w:r>
              <w:rPr>
                <w:rFonts w:ascii="Arial" w:eastAsia="Arial" w:hAnsi="Arial" w:cs="Arial"/>
                <w:color w:val="2C3E50"/>
              </w:rPr>
              <w:t>. The trade that needed the answer has been sitting idle.</w:t>
            </w:r>
          </w:p>
        </w:tc>
      </w:tr>
    </w:tbl>
    <w:p w14:paraId="6ACCA6A0" w14:textId="77777777" w:rsidR="00DC5345" w:rsidRDefault="00DC53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6FFD9579"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AF1"/>
            <w:tcMar>
              <w:top w:w="120" w:type="dxa"/>
              <w:left w:w="180" w:type="dxa"/>
              <w:bottom w:w="120" w:type="dxa"/>
              <w:right w:w="180" w:type="dxa"/>
            </w:tcMar>
          </w:tcPr>
          <w:p w14:paraId="482143AE" w14:textId="77777777" w:rsidR="00DC5345" w:rsidRDefault="009E2830">
            <w:pPr>
              <w:spacing w:after="60"/>
            </w:pPr>
            <w:proofErr w:type="gramStart"/>
            <w:r>
              <w:rPr>
                <w:rFonts w:ascii="Arial" w:eastAsia="Arial" w:hAnsi="Arial" w:cs="Arial"/>
                <w:b/>
                <w:bCs/>
                <w:color w:val="1E8449"/>
                <w:sz w:val="22"/>
                <w:szCs w:val="22"/>
              </w:rPr>
              <w:t>✓</w:t>
            </w:r>
            <w:r>
              <w:rPr>
                <w:rFonts w:ascii="Arial" w:eastAsia="Arial" w:hAnsi="Arial" w:cs="Arial"/>
                <w:b/>
                <w:bCs/>
                <w:color w:val="1E8449"/>
                <w:sz w:val="22"/>
                <w:szCs w:val="22"/>
              </w:rPr>
              <w:t xml:space="preserve">  How</w:t>
            </w:r>
            <w:proofErr w:type="gramEnd"/>
            <w:r>
              <w:rPr>
                <w:rFonts w:ascii="Arial" w:eastAsia="Arial" w:hAnsi="Arial" w:cs="Arial"/>
                <w:b/>
                <w:bCs/>
                <w:color w:val="1E8449"/>
                <w:sz w:val="22"/>
                <w:szCs w:val="22"/>
              </w:rPr>
              <w:t xml:space="preserve"> ARI Helps:</w:t>
            </w:r>
          </w:p>
          <w:p w14:paraId="3F2E5848" w14:textId="77777777" w:rsidR="00DC5345" w:rsidRDefault="009E2830">
            <w:r>
              <w:rPr>
                <w:rFonts w:ascii="Arial" w:eastAsia="Arial" w:hAnsi="Arial" w:cs="Arial"/>
                <w:color w:val="2C3E50"/>
              </w:rPr>
              <w:t>ARI should help draft RFIs on the spot when an issue is identified, log them immediately, and flag when responses are overdue. An RFI that takes longer than 7–10 business days with no follow-up should trigger an alert.</w:t>
            </w:r>
          </w:p>
        </w:tc>
      </w:tr>
    </w:tbl>
    <w:p w14:paraId="6E5C428F" w14:textId="77777777" w:rsidR="00DC5345" w:rsidRDefault="00DC5345">
      <w:pPr>
        <w:spacing w:before="120"/>
      </w:pPr>
    </w:p>
    <w:p w14:paraId="64724EAD" w14:textId="77777777" w:rsidR="00DC5345" w:rsidRDefault="009E2830">
      <w:pPr>
        <w:spacing w:before="240" w:after="80"/>
      </w:pPr>
      <w:r>
        <w:rPr>
          <w:rFonts w:ascii="Arial" w:eastAsia="Arial" w:hAnsi="Arial" w:cs="Arial"/>
          <w:b/>
          <w:bCs/>
          <w:color w:val="1A1A2E"/>
          <w:sz w:val="22"/>
          <w:szCs w:val="22"/>
        </w:rPr>
        <w:t>4</w:t>
      </w:r>
      <w:proofErr w:type="gramStart"/>
      <w:r>
        <w:rPr>
          <w:rFonts w:ascii="Arial" w:eastAsia="Arial" w:hAnsi="Arial" w:cs="Arial"/>
          <w:b/>
          <w:bCs/>
          <w:color w:val="1A1A2E"/>
          <w:sz w:val="22"/>
          <w:szCs w:val="22"/>
        </w:rPr>
        <w:t>.  Verbal</w:t>
      </w:r>
      <w:proofErr w:type="gramEnd"/>
      <w:r>
        <w:rPr>
          <w:rFonts w:ascii="Arial" w:eastAsia="Arial" w:hAnsi="Arial" w:cs="Arial"/>
          <w:b/>
          <w:bCs/>
          <w:color w:val="1A1A2E"/>
          <w:sz w:val="22"/>
          <w:szCs w:val="22"/>
        </w:rPr>
        <w:t xml:space="preserve"> Directions That Don't Get Documented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66D8A14F"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DEDEC"/>
            <w:tcMar>
              <w:top w:w="120" w:type="dxa"/>
              <w:left w:w="180" w:type="dxa"/>
              <w:bottom w:w="120" w:type="dxa"/>
              <w:right w:w="180" w:type="dxa"/>
            </w:tcMar>
          </w:tcPr>
          <w:p w14:paraId="10411DE4" w14:textId="77777777" w:rsidR="00DC5345" w:rsidRDefault="009E2830">
            <w:pPr>
              <w:spacing w:after="60"/>
            </w:pPr>
            <w:proofErr w:type="gramStart"/>
            <w:r>
              <w:rPr>
                <w:rFonts w:ascii="Arial" w:eastAsia="Arial" w:hAnsi="Arial" w:cs="Arial"/>
                <w:b/>
                <w:bCs/>
                <w:color w:val="C0392B"/>
                <w:sz w:val="22"/>
                <w:szCs w:val="22"/>
              </w:rPr>
              <w:t>⚠</w:t>
            </w:r>
            <w:r>
              <w:rPr>
                <w:rFonts w:ascii="Arial" w:eastAsia="Arial" w:hAnsi="Arial" w:cs="Arial"/>
                <w:b/>
                <w:bCs/>
                <w:color w:val="C0392B"/>
                <w:sz w:val="22"/>
                <w:szCs w:val="22"/>
              </w:rPr>
              <w:t xml:space="preserve">  The</w:t>
            </w:r>
            <w:proofErr w:type="gramEnd"/>
            <w:r>
              <w:rPr>
                <w:rFonts w:ascii="Arial" w:eastAsia="Arial" w:hAnsi="Arial" w:cs="Arial"/>
                <w:b/>
                <w:bCs/>
                <w:color w:val="C0392B"/>
                <w:sz w:val="22"/>
                <w:szCs w:val="22"/>
              </w:rPr>
              <w:t xml:space="preserve"> Problem:</w:t>
            </w:r>
          </w:p>
          <w:p w14:paraId="2D245B8B" w14:textId="77777777" w:rsidR="00DC5345" w:rsidRDefault="009E2830">
            <w:r>
              <w:rPr>
                <w:rFonts w:ascii="Arial" w:eastAsia="Arial" w:hAnsi="Arial" w:cs="Arial"/>
                <w:color w:val="2C3E50"/>
              </w:rPr>
              <w:t xml:space="preserve">An owner's rep walks the site and </w:t>
            </w:r>
            <w:proofErr w:type="gramStart"/>
            <w:r>
              <w:rPr>
                <w:rFonts w:ascii="Arial" w:eastAsia="Arial" w:hAnsi="Arial" w:cs="Arial"/>
                <w:color w:val="2C3E50"/>
              </w:rPr>
              <w:t>says</w:t>
            </w:r>
            <w:proofErr w:type="gramEnd"/>
            <w:r>
              <w:rPr>
                <w:rFonts w:ascii="Arial" w:eastAsia="Arial" w:hAnsi="Arial" w:cs="Arial"/>
                <w:color w:val="2C3E50"/>
              </w:rPr>
              <w:t xml:space="preserve"> 'just move that wall 2 feet.' No written direction, no change order. The super moves the wall because they don't want conflict. The contractor never gets paid for it — and worse, it may conflict with something else. This happens constantly </w:t>
            </w:r>
            <w:proofErr w:type="gramStart"/>
            <w:r>
              <w:rPr>
                <w:rFonts w:ascii="Arial" w:eastAsia="Arial" w:hAnsi="Arial" w:cs="Arial"/>
                <w:color w:val="2C3E50"/>
              </w:rPr>
              <w:t>on</w:t>
            </w:r>
            <w:proofErr w:type="gramEnd"/>
            <w:r>
              <w:rPr>
                <w:rFonts w:ascii="Arial" w:eastAsia="Arial" w:hAnsi="Arial" w:cs="Arial"/>
                <w:color w:val="2C3E50"/>
              </w:rPr>
              <w:t xml:space="preserve"> every commercial project.</w:t>
            </w:r>
          </w:p>
        </w:tc>
      </w:tr>
    </w:tbl>
    <w:p w14:paraId="1FB14E49" w14:textId="77777777" w:rsidR="00DC5345" w:rsidRDefault="00DC53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0239D80F"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AF1"/>
            <w:tcMar>
              <w:top w:w="120" w:type="dxa"/>
              <w:left w:w="180" w:type="dxa"/>
              <w:bottom w:w="120" w:type="dxa"/>
              <w:right w:w="180" w:type="dxa"/>
            </w:tcMar>
          </w:tcPr>
          <w:p w14:paraId="70150049" w14:textId="77777777" w:rsidR="00DC5345" w:rsidRDefault="009E2830">
            <w:pPr>
              <w:spacing w:after="60"/>
            </w:pPr>
            <w:proofErr w:type="gramStart"/>
            <w:r>
              <w:rPr>
                <w:rFonts w:ascii="Arial" w:eastAsia="Arial" w:hAnsi="Arial" w:cs="Arial"/>
                <w:b/>
                <w:bCs/>
                <w:color w:val="1E8449"/>
                <w:sz w:val="22"/>
                <w:szCs w:val="22"/>
              </w:rPr>
              <w:t>✓</w:t>
            </w:r>
            <w:r>
              <w:rPr>
                <w:rFonts w:ascii="Arial" w:eastAsia="Arial" w:hAnsi="Arial" w:cs="Arial"/>
                <w:b/>
                <w:bCs/>
                <w:color w:val="1E8449"/>
                <w:sz w:val="22"/>
                <w:szCs w:val="22"/>
              </w:rPr>
              <w:t xml:space="preserve">  How</w:t>
            </w:r>
            <w:proofErr w:type="gramEnd"/>
            <w:r>
              <w:rPr>
                <w:rFonts w:ascii="Arial" w:eastAsia="Arial" w:hAnsi="Arial" w:cs="Arial"/>
                <w:b/>
                <w:bCs/>
                <w:color w:val="1E8449"/>
                <w:sz w:val="22"/>
                <w:szCs w:val="22"/>
              </w:rPr>
              <w:t xml:space="preserve"> ARI Helps:</w:t>
            </w:r>
          </w:p>
          <w:p w14:paraId="70B8F271" w14:textId="77777777" w:rsidR="00DC5345" w:rsidRDefault="009E2830">
            <w:r>
              <w:rPr>
                <w:rFonts w:ascii="Arial" w:eastAsia="Arial" w:hAnsi="Arial" w:cs="Arial"/>
                <w:color w:val="2C3E50"/>
              </w:rPr>
              <w:t>ARI must reinforce the golden rule: if it wasn't written, it didn't happen. ARI should prompt the super to log any verbal direction from any owner, architect, or PM — and flag when a direction sounds like it should generate a PCO or change order request.</w:t>
            </w:r>
          </w:p>
        </w:tc>
      </w:tr>
    </w:tbl>
    <w:p w14:paraId="0022666F" w14:textId="77777777" w:rsidR="00DC5345" w:rsidRDefault="00DC5345">
      <w:pPr>
        <w:spacing w:before="120"/>
      </w:pPr>
    </w:p>
    <w:p w14:paraId="42C05F88" w14:textId="77777777" w:rsidR="00DC5345" w:rsidRDefault="009E2830">
      <w:pPr>
        <w:spacing w:before="240" w:after="80"/>
      </w:pPr>
      <w:r>
        <w:rPr>
          <w:rFonts w:ascii="Arial" w:eastAsia="Arial" w:hAnsi="Arial" w:cs="Arial"/>
          <w:b/>
          <w:bCs/>
          <w:color w:val="1A1A2E"/>
          <w:sz w:val="22"/>
          <w:szCs w:val="22"/>
        </w:rPr>
        <w:t>5</w:t>
      </w:r>
      <w:proofErr w:type="gramStart"/>
      <w:r>
        <w:rPr>
          <w:rFonts w:ascii="Arial" w:eastAsia="Arial" w:hAnsi="Arial" w:cs="Arial"/>
          <w:b/>
          <w:bCs/>
          <w:color w:val="1A1A2E"/>
          <w:sz w:val="22"/>
          <w:szCs w:val="22"/>
        </w:rPr>
        <w:t>.  Material</w:t>
      </w:r>
      <w:proofErr w:type="gramEnd"/>
      <w:r>
        <w:rPr>
          <w:rFonts w:ascii="Arial" w:eastAsia="Arial" w:hAnsi="Arial" w:cs="Arial"/>
          <w:b/>
          <w:bCs/>
          <w:color w:val="1A1A2E"/>
          <w:sz w:val="22"/>
          <w:szCs w:val="22"/>
        </w:rPr>
        <w:t xml:space="preserve"> Delays and Long Lead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4A21F5C2"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DEDEC"/>
            <w:tcMar>
              <w:top w:w="120" w:type="dxa"/>
              <w:left w:w="180" w:type="dxa"/>
              <w:bottom w:w="120" w:type="dxa"/>
              <w:right w:w="180" w:type="dxa"/>
            </w:tcMar>
          </w:tcPr>
          <w:p w14:paraId="691DBF83" w14:textId="77777777" w:rsidR="00DC5345" w:rsidRDefault="009E2830">
            <w:pPr>
              <w:spacing w:after="60"/>
            </w:pPr>
            <w:proofErr w:type="gramStart"/>
            <w:r>
              <w:rPr>
                <w:rFonts w:ascii="Arial" w:eastAsia="Arial" w:hAnsi="Arial" w:cs="Arial"/>
                <w:b/>
                <w:bCs/>
                <w:color w:val="C0392B"/>
                <w:sz w:val="22"/>
                <w:szCs w:val="22"/>
              </w:rPr>
              <w:t>⚠</w:t>
            </w:r>
            <w:r>
              <w:rPr>
                <w:rFonts w:ascii="Arial" w:eastAsia="Arial" w:hAnsi="Arial" w:cs="Arial"/>
                <w:b/>
                <w:bCs/>
                <w:color w:val="C0392B"/>
                <w:sz w:val="22"/>
                <w:szCs w:val="22"/>
              </w:rPr>
              <w:t xml:space="preserve">  The</w:t>
            </w:r>
            <w:proofErr w:type="gramEnd"/>
            <w:r>
              <w:rPr>
                <w:rFonts w:ascii="Arial" w:eastAsia="Arial" w:hAnsi="Arial" w:cs="Arial"/>
                <w:b/>
                <w:bCs/>
                <w:color w:val="C0392B"/>
                <w:sz w:val="22"/>
                <w:szCs w:val="22"/>
              </w:rPr>
              <w:t xml:space="preserve"> Problem:</w:t>
            </w:r>
          </w:p>
          <w:p w14:paraId="3548EFBD" w14:textId="77777777" w:rsidR="00DC5345" w:rsidRDefault="009E2830">
            <w:r>
              <w:rPr>
                <w:rFonts w:ascii="Arial" w:eastAsia="Arial" w:hAnsi="Arial" w:cs="Arial"/>
                <w:color w:val="2C3E50"/>
              </w:rPr>
              <w:t xml:space="preserve">A superintendent who doesn't track lead times gets blindsided. The generator they needed in Month 4 has a 20-week lead time. Nobody ordered it until Month 2. Now the project completion is pushed by 4 weeks and it's </w:t>
            </w:r>
            <w:proofErr w:type="gramStart"/>
            <w:r>
              <w:rPr>
                <w:rFonts w:ascii="Arial" w:eastAsia="Arial" w:hAnsi="Arial" w:cs="Arial"/>
                <w:color w:val="2C3E50"/>
              </w:rPr>
              <w:t>the GC's</w:t>
            </w:r>
            <w:proofErr w:type="gramEnd"/>
            <w:r>
              <w:rPr>
                <w:rFonts w:ascii="Arial" w:eastAsia="Arial" w:hAnsi="Arial" w:cs="Arial"/>
                <w:color w:val="2C3E50"/>
              </w:rPr>
              <w:t xml:space="preserve"> problem.</w:t>
            </w:r>
          </w:p>
        </w:tc>
      </w:tr>
    </w:tbl>
    <w:p w14:paraId="13DDF3FD" w14:textId="77777777" w:rsidR="00DC5345" w:rsidRDefault="00DC53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2635083B"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AF1"/>
            <w:tcMar>
              <w:top w:w="120" w:type="dxa"/>
              <w:left w:w="180" w:type="dxa"/>
              <w:bottom w:w="120" w:type="dxa"/>
              <w:right w:w="180" w:type="dxa"/>
            </w:tcMar>
          </w:tcPr>
          <w:p w14:paraId="44E5E296" w14:textId="77777777" w:rsidR="00DC5345" w:rsidRDefault="009E2830">
            <w:pPr>
              <w:spacing w:after="60"/>
            </w:pPr>
            <w:proofErr w:type="gramStart"/>
            <w:r>
              <w:rPr>
                <w:rFonts w:ascii="Arial" w:eastAsia="Arial" w:hAnsi="Arial" w:cs="Arial"/>
                <w:b/>
                <w:bCs/>
                <w:color w:val="1E8449"/>
                <w:sz w:val="22"/>
                <w:szCs w:val="22"/>
              </w:rPr>
              <w:t>✓</w:t>
            </w:r>
            <w:r>
              <w:rPr>
                <w:rFonts w:ascii="Arial" w:eastAsia="Arial" w:hAnsi="Arial" w:cs="Arial"/>
                <w:b/>
                <w:bCs/>
                <w:color w:val="1E8449"/>
                <w:sz w:val="22"/>
                <w:szCs w:val="22"/>
              </w:rPr>
              <w:t xml:space="preserve">  How</w:t>
            </w:r>
            <w:proofErr w:type="gramEnd"/>
            <w:r>
              <w:rPr>
                <w:rFonts w:ascii="Arial" w:eastAsia="Arial" w:hAnsi="Arial" w:cs="Arial"/>
                <w:b/>
                <w:bCs/>
                <w:color w:val="1E8449"/>
                <w:sz w:val="22"/>
                <w:szCs w:val="22"/>
              </w:rPr>
              <w:t xml:space="preserve"> ARI Helps:</w:t>
            </w:r>
          </w:p>
          <w:p w14:paraId="42327EBE" w14:textId="77777777" w:rsidR="00DC5345" w:rsidRDefault="009E2830">
            <w:r>
              <w:rPr>
                <w:rFonts w:ascii="Arial" w:eastAsia="Arial" w:hAnsi="Arial" w:cs="Arial"/>
                <w:color w:val="2C3E50"/>
              </w:rPr>
              <w:t>ARI should help track long lead items, flag when procurement decisions need to be made, and alert the super when a material's delivery date starts to threaten a schedule milestone.</w:t>
            </w:r>
          </w:p>
        </w:tc>
      </w:tr>
    </w:tbl>
    <w:p w14:paraId="5B8984AA" w14:textId="77777777" w:rsidR="00DC5345" w:rsidRDefault="00DC5345">
      <w:pPr>
        <w:spacing w:before="120"/>
      </w:pPr>
    </w:p>
    <w:p w14:paraId="45B367AB" w14:textId="77777777" w:rsidR="00DC5345" w:rsidRDefault="009E2830">
      <w:pPr>
        <w:spacing w:before="240" w:after="80"/>
      </w:pPr>
      <w:r>
        <w:rPr>
          <w:rFonts w:ascii="Arial" w:eastAsia="Arial" w:hAnsi="Arial" w:cs="Arial"/>
          <w:b/>
          <w:bCs/>
          <w:color w:val="1A1A2E"/>
          <w:sz w:val="22"/>
          <w:szCs w:val="22"/>
        </w:rPr>
        <w:t>6.  Subcontractor No-Shows and Manpower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754E405F"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DEDEC"/>
            <w:tcMar>
              <w:top w:w="120" w:type="dxa"/>
              <w:left w:w="180" w:type="dxa"/>
              <w:bottom w:w="120" w:type="dxa"/>
              <w:right w:w="180" w:type="dxa"/>
            </w:tcMar>
          </w:tcPr>
          <w:p w14:paraId="0E9CD2E8" w14:textId="77777777" w:rsidR="00DC5345" w:rsidRDefault="009E2830">
            <w:pPr>
              <w:spacing w:after="60"/>
            </w:pPr>
            <w:proofErr w:type="gramStart"/>
            <w:r>
              <w:rPr>
                <w:rFonts w:ascii="Arial" w:eastAsia="Arial" w:hAnsi="Arial" w:cs="Arial"/>
                <w:b/>
                <w:bCs/>
                <w:color w:val="C0392B"/>
                <w:sz w:val="22"/>
                <w:szCs w:val="22"/>
              </w:rPr>
              <w:t>⚠</w:t>
            </w:r>
            <w:r>
              <w:rPr>
                <w:rFonts w:ascii="Arial" w:eastAsia="Arial" w:hAnsi="Arial" w:cs="Arial"/>
                <w:b/>
                <w:bCs/>
                <w:color w:val="C0392B"/>
                <w:sz w:val="22"/>
                <w:szCs w:val="22"/>
              </w:rPr>
              <w:t xml:space="preserve">  The</w:t>
            </w:r>
            <w:proofErr w:type="gramEnd"/>
            <w:r>
              <w:rPr>
                <w:rFonts w:ascii="Arial" w:eastAsia="Arial" w:hAnsi="Arial" w:cs="Arial"/>
                <w:b/>
                <w:bCs/>
                <w:color w:val="C0392B"/>
                <w:sz w:val="22"/>
                <w:szCs w:val="22"/>
              </w:rPr>
              <w:t xml:space="preserve"> Problem:</w:t>
            </w:r>
          </w:p>
          <w:p w14:paraId="3153C235" w14:textId="77777777" w:rsidR="00DC5345" w:rsidRDefault="009E2830">
            <w:r>
              <w:rPr>
                <w:rFonts w:ascii="Arial" w:eastAsia="Arial" w:hAnsi="Arial" w:cs="Arial"/>
                <w:color w:val="2C3E50"/>
              </w:rPr>
              <w:t xml:space="preserve">A sub commits to 8 workers on Monday. </w:t>
            </w:r>
            <w:proofErr w:type="gramStart"/>
            <w:r>
              <w:rPr>
                <w:rFonts w:ascii="Arial" w:eastAsia="Arial" w:hAnsi="Arial" w:cs="Arial"/>
                <w:color w:val="2C3E50"/>
              </w:rPr>
              <w:t>Monday</w:t>
            </w:r>
            <w:proofErr w:type="gramEnd"/>
            <w:r>
              <w:rPr>
                <w:rFonts w:ascii="Arial" w:eastAsia="Arial" w:hAnsi="Arial" w:cs="Arial"/>
                <w:color w:val="2C3E50"/>
              </w:rPr>
              <w:t xml:space="preserve"> morning, 3 </w:t>
            </w:r>
            <w:proofErr w:type="gramStart"/>
            <w:r>
              <w:rPr>
                <w:rFonts w:ascii="Arial" w:eastAsia="Arial" w:hAnsi="Arial" w:cs="Arial"/>
                <w:color w:val="2C3E50"/>
              </w:rPr>
              <w:t>show</w:t>
            </w:r>
            <w:proofErr w:type="gramEnd"/>
            <w:r>
              <w:rPr>
                <w:rFonts w:ascii="Arial" w:eastAsia="Arial" w:hAnsi="Arial" w:cs="Arial"/>
                <w:color w:val="2C3E50"/>
              </w:rPr>
              <w:t xml:space="preserve"> up. The super has a hole in their schedule and needs to react fast. This is one of the most common daily headaches on any jobsite.</w:t>
            </w:r>
          </w:p>
        </w:tc>
      </w:tr>
    </w:tbl>
    <w:p w14:paraId="56086389" w14:textId="77777777" w:rsidR="00DC5345" w:rsidRDefault="00DC53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1EB8C8F0"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AF1"/>
            <w:tcMar>
              <w:top w:w="120" w:type="dxa"/>
              <w:left w:w="180" w:type="dxa"/>
              <w:bottom w:w="120" w:type="dxa"/>
              <w:right w:w="180" w:type="dxa"/>
            </w:tcMar>
          </w:tcPr>
          <w:p w14:paraId="1ADF75AF" w14:textId="77777777" w:rsidR="00DC5345" w:rsidRDefault="009E2830">
            <w:pPr>
              <w:spacing w:after="60"/>
            </w:pPr>
            <w:proofErr w:type="gramStart"/>
            <w:r>
              <w:rPr>
                <w:rFonts w:ascii="Arial" w:eastAsia="Arial" w:hAnsi="Arial" w:cs="Arial"/>
                <w:b/>
                <w:bCs/>
                <w:color w:val="1E8449"/>
                <w:sz w:val="22"/>
                <w:szCs w:val="22"/>
              </w:rPr>
              <w:t>✓</w:t>
            </w:r>
            <w:r>
              <w:rPr>
                <w:rFonts w:ascii="Arial" w:eastAsia="Arial" w:hAnsi="Arial" w:cs="Arial"/>
                <w:b/>
                <w:bCs/>
                <w:color w:val="1E8449"/>
                <w:sz w:val="22"/>
                <w:szCs w:val="22"/>
              </w:rPr>
              <w:t xml:space="preserve">  How</w:t>
            </w:r>
            <w:proofErr w:type="gramEnd"/>
            <w:r>
              <w:rPr>
                <w:rFonts w:ascii="Arial" w:eastAsia="Arial" w:hAnsi="Arial" w:cs="Arial"/>
                <w:b/>
                <w:bCs/>
                <w:color w:val="1E8449"/>
                <w:sz w:val="22"/>
                <w:szCs w:val="22"/>
              </w:rPr>
              <w:t xml:space="preserve"> ARI Helps:</w:t>
            </w:r>
          </w:p>
          <w:p w14:paraId="09B2782B" w14:textId="77777777" w:rsidR="00DC5345" w:rsidRDefault="009E2830">
            <w:r>
              <w:rPr>
                <w:rFonts w:ascii="Arial" w:eastAsia="Arial" w:hAnsi="Arial" w:cs="Arial"/>
                <w:color w:val="2C3E50"/>
              </w:rPr>
              <w:t>ARI should help log actual vs. committed manpower counts daily, identify patterns (which subs consistently underdeliver), and help the super communicate documented manpower impacts to the PM when needed for delay protection.</w:t>
            </w:r>
          </w:p>
        </w:tc>
      </w:tr>
    </w:tbl>
    <w:p w14:paraId="32016552" w14:textId="77777777" w:rsidR="00DC5345" w:rsidRDefault="00DC5345">
      <w:pPr>
        <w:spacing w:before="120"/>
      </w:pPr>
    </w:p>
    <w:p w14:paraId="7A98D539" w14:textId="77777777" w:rsidR="00DC5345" w:rsidRDefault="009E2830">
      <w:pPr>
        <w:spacing w:before="240" w:after="80"/>
      </w:pPr>
      <w:r>
        <w:rPr>
          <w:rFonts w:ascii="Arial" w:eastAsia="Arial" w:hAnsi="Arial" w:cs="Arial"/>
          <w:b/>
          <w:bCs/>
          <w:color w:val="1A1A2E"/>
          <w:sz w:val="22"/>
          <w:szCs w:val="22"/>
        </w:rPr>
        <w:t>7</w:t>
      </w:r>
      <w:proofErr w:type="gramStart"/>
      <w:r>
        <w:rPr>
          <w:rFonts w:ascii="Arial" w:eastAsia="Arial" w:hAnsi="Arial" w:cs="Arial"/>
          <w:b/>
          <w:bCs/>
          <w:color w:val="1A1A2E"/>
          <w:sz w:val="22"/>
          <w:szCs w:val="22"/>
        </w:rPr>
        <w:t>.  Scope</w:t>
      </w:r>
      <w:proofErr w:type="gramEnd"/>
      <w:r>
        <w:rPr>
          <w:rFonts w:ascii="Arial" w:eastAsia="Arial" w:hAnsi="Arial" w:cs="Arial"/>
          <w:b/>
          <w:bCs/>
          <w:color w:val="1A1A2E"/>
          <w:sz w:val="22"/>
          <w:szCs w:val="22"/>
        </w:rPr>
        <w:t xml:space="preserve"> Creep Without Change 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08626C1D"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DEDEC"/>
            <w:tcMar>
              <w:top w:w="120" w:type="dxa"/>
              <w:left w:w="180" w:type="dxa"/>
              <w:bottom w:w="120" w:type="dxa"/>
              <w:right w:w="180" w:type="dxa"/>
            </w:tcMar>
          </w:tcPr>
          <w:p w14:paraId="5438F520" w14:textId="77777777" w:rsidR="00DC5345" w:rsidRDefault="009E2830">
            <w:pPr>
              <w:spacing w:after="60"/>
            </w:pPr>
            <w:proofErr w:type="gramStart"/>
            <w:r>
              <w:rPr>
                <w:rFonts w:ascii="Arial" w:eastAsia="Arial" w:hAnsi="Arial" w:cs="Arial"/>
                <w:b/>
                <w:bCs/>
                <w:color w:val="C0392B"/>
                <w:sz w:val="22"/>
                <w:szCs w:val="22"/>
              </w:rPr>
              <w:t>⚠</w:t>
            </w:r>
            <w:r>
              <w:rPr>
                <w:rFonts w:ascii="Arial" w:eastAsia="Arial" w:hAnsi="Arial" w:cs="Arial"/>
                <w:b/>
                <w:bCs/>
                <w:color w:val="C0392B"/>
                <w:sz w:val="22"/>
                <w:szCs w:val="22"/>
              </w:rPr>
              <w:t xml:space="preserve">  The</w:t>
            </w:r>
            <w:proofErr w:type="gramEnd"/>
            <w:r>
              <w:rPr>
                <w:rFonts w:ascii="Arial" w:eastAsia="Arial" w:hAnsi="Arial" w:cs="Arial"/>
                <w:b/>
                <w:bCs/>
                <w:color w:val="C0392B"/>
                <w:sz w:val="22"/>
                <w:szCs w:val="22"/>
              </w:rPr>
              <w:t xml:space="preserve"> Problem:</w:t>
            </w:r>
          </w:p>
          <w:p w14:paraId="2820AB90" w14:textId="77777777" w:rsidR="00DC5345" w:rsidRDefault="009E2830">
            <w:r>
              <w:rPr>
                <w:rFonts w:ascii="Arial" w:eastAsia="Arial" w:hAnsi="Arial" w:cs="Arial"/>
                <w:color w:val="2C3E50"/>
              </w:rPr>
              <w:t xml:space="preserve">The architect makes 15 small changes. Each one is 'just a quick clarification.' None of them trigger change orders because nobody documents them properly. By the end of the job, the GC has done $200K in extra work and has nothing to </w:t>
            </w:r>
            <w:proofErr w:type="gramStart"/>
            <w:r>
              <w:rPr>
                <w:rFonts w:ascii="Arial" w:eastAsia="Arial" w:hAnsi="Arial" w:cs="Arial"/>
                <w:color w:val="2C3E50"/>
              </w:rPr>
              <w:t>show</w:t>
            </w:r>
            <w:proofErr w:type="gramEnd"/>
            <w:r>
              <w:rPr>
                <w:rFonts w:ascii="Arial" w:eastAsia="Arial" w:hAnsi="Arial" w:cs="Arial"/>
                <w:color w:val="2C3E50"/>
              </w:rPr>
              <w:t xml:space="preserve"> for it.</w:t>
            </w:r>
          </w:p>
        </w:tc>
      </w:tr>
    </w:tbl>
    <w:p w14:paraId="42DA3BDF" w14:textId="77777777" w:rsidR="00DC5345" w:rsidRDefault="00DC53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14E13AD0"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AF1"/>
            <w:tcMar>
              <w:top w:w="120" w:type="dxa"/>
              <w:left w:w="180" w:type="dxa"/>
              <w:bottom w:w="120" w:type="dxa"/>
              <w:right w:w="180" w:type="dxa"/>
            </w:tcMar>
          </w:tcPr>
          <w:p w14:paraId="4937C1B6" w14:textId="77777777" w:rsidR="00DC5345" w:rsidRDefault="009E2830">
            <w:pPr>
              <w:spacing w:after="60"/>
            </w:pPr>
            <w:proofErr w:type="gramStart"/>
            <w:r>
              <w:rPr>
                <w:rFonts w:ascii="Arial" w:eastAsia="Arial" w:hAnsi="Arial" w:cs="Arial"/>
                <w:b/>
                <w:bCs/>
                <w:color w:val="1E8449"/>
                <w:sz w:val="22"/>
                <w:szCs w:val="22"/>
              </w:rPr>
              <w:t>✓</w:t>
            </w:r>
            <w:r>
              <w:rPr>
                <w:rFonts w:ascii="Arial" w:eastAsia="Arial" w:hAnsi="Arial" w:cs="Arial"/>
                <w:b/>
                <w:bCs/>
                <w:color w:val="1E8449"/>
                <w:sz w:val="22"/>
                <w:szCs w:val="22"/>
              </w:rPr>
              <w:t xml:space="preserve">  How</w:t>
            </w:r>
            <w:proofErr w:type="gramEnd"/>
            <w:r>
              <w:rPr>
                <w:rFonts w:ascii="Arial" w:eastAsia="Arial" w:hAnsi="Arial" w:cs="Arial"/>
                <w:b/>
                <w:bCs/>
                <w:color w:val="1E8449"/>
                <w:sz w:val="22"/>
                <w:szCs w:val="22"/>
              </w:rPr>
              <w:t xml:space="preserve"> ARI Helps:</w:t>
            </w:r>
          </w:p>
          <w:p w14:paraId="7B0F4BF0" w14:textId="77777777" w:rsidR="00DC5345" w:rsidRDefault="009E2830">
            <w:r>
              <w:rPr>
                <w:rFonts w:ascii="Arial" w:eastAsia="Arial" w:hAnsi="Arial" w:cs="Arial"/>
                <w:color w:val="2C3E50"/>
              </w:rPr>
              <w:t>ARI should flag when an ASI, RFI response, or verbal direction results in additional work and prompt the super to initiate a PCO. Every dollar of scope creep that goes undocumented is a dollar lost.</w:t>
            </w:r>
          </w:p>
        </w:tc>
      </w:tr>
    </w:tbl>
    <w:p w14:paraId="1F9A0486" w14:textId="77777777" w:rsidR="00DC5345" w:rsidRDefault="00DC5345">
      <w:pPr>
        <w:spacing w:before="120"/>
      </w:pPr>
    </w:p>
    <w:p w14:paraId="72AC3CAD" w14:textId="77777777" w:rsidR="00DC5345" w:rsidRDefault="009E2830">
      <w:pPr>
        <w:spacing w:before="240" w:after="80"/>
      </w:pPr>
      <w:r>
        <w:rPr>
          <w:rFonts w:ascii="Arial" w:eastAsia="Arial" w:hAnsi="Arial" w:cs="Arial"/>
          <w:b/>
          <w:bCs/>
          <w:color w:val="1A1A2E"/>
          <w:sz w:val="22"/>
          <w:szCs w:val="22"/>
        </w:rPr>
        <w:t>8</w:t>
      </w:r>
      <w:proofErr w:type="gramStart"/>
      <w:r>
        <w:rPr>
          <w:rFonts w:ascii="Arial" w:eastAsia="Arial" w:hAnsi="Arial" w:cs="Arial"/>
          <w:b/>
          <w:bCs/>
          <w:color w:val="1A1A2E"/>
          <w:sz w:val="22"/>
          <w:szCs w:val="22"/>
        </w:rPr>
        <w:t>.  Safety</w:t>
      </w:r>
      <w:proofErr w:type="gramEnd"/>
      <w:r>
        <w:rPr>
          <w:rFonts w:ascii="Arial" w:eastAsia="Arial" w:hAnsi="Arial" w:cs="Arial"/>
          <w:b/>
          <w:bCs/>
          <w:color w:val="1A1A2E"/>
          <w:sz w:val="22"/>
          <w:szCs w:val="22"/>
        </w:rPr>
        <w:t xml:space="preserve"> Incidents and Near-Misses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2E9AB9AC"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DEDEC"/>
            <w:tcMar>
              <w:top w:w="120" w:type="dxa"/>
              <w:left w:w="180" w:type="dxa"/>
              <w:bottom w:w="120" w:type="dxa"/>
              <w:right w:w="180" w:type="dxa"/>
            </w:tcMar>
          </w:tcPr>
          <w:p w14:paraId="54A0BB4C" w14:textId="77777777" w:rsidR="00DC5345" w:rsidRDefault="009E2830">
            <w:pPr>
              <w:spacing w:after="60"/>
            </w:pPr>
            <w:proofErr w:type="gramStart"/>
            <w:r>
              <w:rPr>
                <w:rFonts w:ascii="Arial" w:eastAsia="Arial" w:hAnsi="Arial" w:cs="Arial"/>
                <w:b/>
                <w:bCs/>
                <w:color w:val="C0392B"/>
                <w:sz w:val="22"/>
                <w:szCs w:val="22"/>
              </w:rPr>
              <w:t>⚠</w:t>
            </w:r>
            <w:r>
              <w:rPr>
                <w:rFonts w:ascii="Arial" w:eastAsia="Arial" w:hAnsi="Arial" w:cs="Arial"/>
                <w:b/>
                <w:bCs/>
                <w:color w:val="C0392B"/>
                <w:sz w:val="22"/>
                <w:szCs w:val="22"/>
              </w:rPr>
              <w:t xml:space="preserve">  The</w:t>
            </w:r>
            <w:proofErr w:type="gramEnd"/>
            <w:r>
              <w:rPr>
                <w:rFonts w:ascii="Arial" w:eastAsia="Arial" w:hAnsi="Arial" w:cs="Arial"/>
                <w:b/>
                <w:bCs/>
                <w:color w:val="C0392B"/>
                <w:sz w:val="22"/>
                <w:szCs w:val="22"/>
              </w:rPr>
              <w:t xml:space="preserve"> Problem:</w:t>
            </w:r>
          </w:p>
          <w:p w14:paraId="353E3597" w14:textId="77777777" w:rsidR="00DC5345" w:rsidRDefault="009E2830">
            <w:r>
              <w:rPr>
                <w:rFonts w:ascii="Arial" w:eastAsia="Arial" w:hAnsi="Arial" w:cs="Arial"/>
                <w:color w:val="2C3E50"/>
              </w:rPr>
              <w:t>Falls are still the #1 cause of construction fatalities. Supers who are stretched thin on admin and coordination let safety walks slip. A safety incident doesn't just injure workers — it shuts down the job, triggers OSHA investigations, and can end a company.</w:t>
            </w:r>
          </w:p>
        </w:tc>
      </w:tr>
    </w:tbl>
    <w:p w14:paraId="00D1D0D5" w14:textId="77777777" w:rsidR="00DC5345" w:rsidRDefault="00DC53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3A757D8F"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EAFAF1"/>
            <w:tcMar>
              <w:top w:w="120" w:type="dxa"/>
              <w:left w:w="180" w:type="dxa"/>
              <w:bottom w:w="120" w:type="dxa"/>
              <w:right w:w="180" w:type="dxa"/>
            </w:tcMar>
          </w:tcPr>
          <w:p w14:paraId="0C452A96" w14:textId="77777777" w:rsidR="00DC5345" w:rsidRDefault="009E2830">
            <w:pPr>
              <w:spacing w:after="60"/>
            </w:pPr>
            <w:proofErr w:type="gramStart"/>
            <w:r>
              <w:rPr>
                <w:rFonts w:ascii="Arial" w:eastAsia="Arial" w:hAnsi="Arial" w:cs="Arial"/>
                <w:b/>
                <w:bCs/>
                <w:color w:val="1E8449"/>
                <w:sz w:val="22"/>
                <w:szCs w:val="22"/>
              </w:rPr>
              <w:t>✓</w:t>
            </w:r>
            <w:r>
              <w:rPr>
                <w:rFonts w:ascii="Arial" w:eastAsia="Arial" w:hAnsi="Arial" w:cs="Arial"/>
                <w:b/>
                <w:bCs/>
                <w:color w:val="1E8449"/>
                <w:sz w:val="22"/>
                <w:szCs w:val="22"/>
              </w:rPr>
              <w:t xml:space="preserve">  How</w:t>
            </w:r>
            <w:proofErr w:type="gramEnd"/>
            <w:r>
              <w:rPr>
                <w:rFonts w:ascii="Arial" w:eastAsia="Arial" w:hAnsi="Arial" w:cs="Arial"/>
                <w:b/>
                <w:bCs/>
                <w:color w:val="1E8449"/>
                <w:sz w:val="22"/>
                <w:szCs w:val="22"/>
              </w:rPr>
              <w:t xml:space="preserve"> ARI Helps:</w:t>
            </w:r>
          </w:p>
          <w:p w14:paraId="547F809A" w14:textId="77777777" w:rsidR="00DC5345" w:rsidRDefault="009E2830">
            <w:r>
              <w:rPr>
                <w:rFonts w:ascii="Arial" w:eastAsia="Arial" w:hAnsi="Arial" w:cs="Arial"/>
                <w:color w:val="2C3E50"/>
              </w:rPr>
              <w:t>ARI should prompt daily safety walk completion, help document toolbox talk topics and attendance, log any near-miss incidents immediately, and remind the super of any upcoming OSHA-required actions.</w:t>
            </w:r>
          </w:p>
        </w:tc>
      </w:tr>
    </w:tbl>
    <w:p w14:paraId="485E9E6E" w14:textId="77777777" w:rsidR="00DC5345" w:rsidRDefault="00DC5345">
      <w:pPr>
        <w:spacing w:before="120"/>
      </w:pPr>
    </w:p>
    <w:p w14:paraId="70F0C6BD" w14:textId="77777777" w:rsidR="00DC5345" w:rsidRDefault="00DC5345">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4099BD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12F3D"/>
            <w:tcMar>
              <w:top w:w="160" w:type="dxa"/>
              <w:left w:w="240" w:type="dxa"/>
              <w:bottom w:w="160" w:type="dxa"/>
              <w:right w:w="240" w:type="dxa"/>
            </w:tcMar>
          </w:tcPr>
          <w:p w14:paraId="60052643" w14:textId="77777777" w:rsidR="00DC5345" w:rsidRDefault="009E2830">
            <w:proofErr w:type="gramStart"/>
            <w:r>
              <w:rPr>
                <w:rFonts w:ascii="Arial" w:eastAsia="Arial" w:hAnsi="Arial" w:cs="Arial"/>
                <w:b/>
                <w:bCs/>
                <w:color w:val="FFFFFF"/>
                <w:sz w:val="28"/>
                <w:szCs w:val="28"/>
              </w:rPr>
              <w:lastRenderedPageBreak/>
              <w:t>04  |</w:t>
            </w:r>
            <w:proofErr w:type="gramEnd"/>
            <w:r>
              <w:rPr>
                <w:rFonts w:ascii="Arial" w:eastAsia="Arial" w:hAnsi="Arial" w:cs="Arial"/>
                <w:b/>
                <w:bCs/>
                <w:color w:val="FFFFFF"/>
                <w:sz w:val="28"/>
                <w:szCs w:val="28"/>
              </w:rPr>
              <w:t xml:space="preserve">  STANDARD PROTOCOLS ARI MUST KNOW</w:t>
            </w:r>
          </w:p>
        </w:tc>
      </w:tr>
    </w:tbl>
    <w:p w14:paraId="6515CC35" w14:textId="77777777" w:rsidR="00DC5345" w:rsidRDefault="00DC5345">
      <w:pPr>
        <w:spacing w:before="160"/>
      </w:pPr>
    </w:p>
    <w:p w14:paraId="1047EFF0" w14:textId="77777777" w:rsidR="00DC5345" w:rsidRDefault="009E2830">
      <w:pPr>
        <w:spacing w:after="100"/>
      </w:pPr>
      <w:r>
        <w:rPr>
          <w:rFonts w:ascii="Arial" w:eastAsia="Arial" w:hAnsi="Arial" w:cs="Arial"/>
          <w:color w:val="2C3E50"/>
        </w:rPr>
        <w:t>These are the standard operating procedures that govern commercial jobsite work. ARI must understand these thoroughly to assist supers correctly — not just in principle, but in practical day-to-day application.</w:t>
      </w:r>
    </w:p>
    <w:p w14:paraId="32CC8622" w14:textId="77777777" w:rsidR="00DC5345" w:rsidRDefault="00DC5345">
      <w:pPr>
        <w:spacing w:before="160"/>
      </w:pPr>
    </w:p>
    <w:p w14:paraId="6B4285D0" w14:textId="77777777" w:rsidR="00DC5345" w:rsidRDefault="009E2830">
      <w:pPr>
        <w:pBdr>
          <w:left w:val="single" w:sz="20" w:space="4" w:color="C0392B"/>
        </w:pBdr>
        <w:spacing w:before="320" w:after="120"/>
      </w:pPr>
      <w:r>
        <w:rPr>
          <w:rFonts w:ascii="Arial" w:eastAsia="Arial" w:hAnsi="Arial" w:cs="Arial"/>
          <w:b/>
          <w:bCs/>
          <w:color w:val="1A1A2E"/>
          <w:sz w:val="28"/>
          <w:szCs w:val="28"/>
        </w:rPr>
        <w:t xml:space="preserve">  The Daily Field Report</w:t>
      </w:r>
    </w:p>
    <w:p w14:paraId="721476FE" w14:textId="77777777" w:rsidR="00DC5345" w:rsidRDefault="009E2830">
      <w:pPr>
        <w:spacing w:after="100"/>
      </w:pPr>
      <w:r>
        <w:rPr>
          <w:rFonts w:ascii="Arial" w:eastAsia="Arial" w:hAnsi="Arial" w:cs="Arial"/>
          <w:color w:val="2C3E50"/>
        </w:rPr>
        <w:t xml:space="preserve">The daily report is the single most important document a </w:t>
      </w:r>
      <w:proofErr w:type="gramStart"/>
      <w:r>
        <w:rPr>
          <w:rFonts w:ascii="Arial" w:eastAsia="Arial" w:hAnsi="Arial" w:cs="Arial"/>
          <w:color w:val="2C3E50"/>
        </w:rPr>
        <w:t>superintendent produces</w:t>
      </w:r>
      <w:proofErr w:type="gramEnd"/>
      <w:r>
        <w:rPr>
          <w:rFonts w:ascii="Arial" w:eastAsia="Arial" w:hAnsi="Arial" w:cs="Arial"/>
          <w:color w:val="2C3E50"/>
        </w:rPr>
        <w:t xml:space="preserve">. It is the legal record of what happened on a project each day. In disputes, claims, and litigation, daily reports are the first thing </w:t>
      </w:r>
      <w:proofErr w:type="gramStart"/>
      <w:r>
        <w:rPr>
          <w:rFonts w:ascii="Arial" w:eastAsia="Arial" w:hAnsi="Arial" w:cs="Arial"/>
          <w:color w:val="2C3E50"/>
        </w:rPr>
        <w:t>attorneys</w:t>
      </w:r>
      <w:proofErr w:type="gramEnd"/>
      <w:r>
        <w:rPr>
          <w:rFonts w:ascii="Arial" w:eastAsia="Arial" w:hAnsi="Arial" w:cs="Arial"/>
          <w:color w:val="2C3E50"/>
        </w:rPr>
        <w:t xml:space="preserve"> request. A superintendent's daily report should capture:</w:t>
      </w:r>
    </w:p>
    <w:p w14:paraId="1625E6FC" w14:textId="77777777" w:rsidR="00DC5345" w:rsidRDefault="009E2830">
      <w:pPr>
        <w:spacing w:before="40" w:after="60"/>
        <w:ind w:left="360"/>
      </w:pPr>
      <w:proofErr w:type="gramStart"/>
      <w:r>
        <w:rPr>
          <w:rFonts w:ascii="Arial" w:eastAsia="Arial" w:hAnsi="Arial" w:cs="Arial"/>
          <w:color w:val="2C3E50"/>
        </w:rPr>
        <w:t>→  Date</w:t>
      </w:r>
      <w:proofErr w:type="gramEnd"/>
      <w:r>
        <w:rPr>
          <w:rFonts w:ascii="Arial" w:eastAsia="Arial" w:hAnsi="Arial" w:cs="Arial"/>
          <w:color w:val="2C3E50"/>
        </w:rPr>
        <w:t>, weather conditions (temp, precipitation, wind — important for delay claims)</w:t>
      </w:r>
    </w:p>
    <w:p w14:paraId="471B1D00" w14:textId="77777777" w:rsidR="00DC5345" w:rsidRDefault="009E2830">
      <w:pPr>
        <w:spacing w:before="40" w:after="60"/>
        <w:ind w:left="360"/>
      </w:pPr>
      <w:proofErr w:type="gramStart"/>
      <w:r>
        <w:rPr>
          <w:rFonts w:ascii="Arial" w:eastAsia="Arial" w:hAnsi="Arial" w:cs="Arial"/>
          <w:color w:val="2C3E50"/>
        </w:rPr>
        <w:t>→  All</w:t>
      </w:r>
      <w:proofErr w:type="gramEnd"/>
      <w:r>
        <w:rPr>
          <w:rFonts w:ascii="Arial" w:eastAsia="Arial" w:hAnsi="Arial" w:cs="Arial"/>
          <w:color w:val="2C3E50"/>
        </w:rPr>
        <w:t xml:space="preserve"> subcontractors on site and their headcount by trade</w:t>
      </w:r>
    </w:p>
    <w:p w14:paraId="76345F77" w14:textId="77777777" w:rsidR="00DC5345" w:rsidRDefault="009E2830">
      <w:pPr>
        <w:spacing w:before="40" w:after="60"/>
        <w:ind w:left="360"/>
      </w:pPr>
      <w:proofErr w:type="gramStart"/>
      <w:r>
        <w:rPr>
          <w:rFonts w:ascii="Arial" w:eastAsia="Arial" w:hAnsi="Arial" w:cs="Arial"/>
          <w:color w:val="2C3E50"/>
        </w:rPr>
        <w:t>→  Work</w:t>
      </w:r>
      <w:proofErr w:type="gramEnd"/>
      <w:r>
        <w:rPr>
          <w:rFonts w:ascii="Arial" w:eastAsia="Arial" w:hAnsi="Arial" w:cs="Arial"/>
          <w:color w:val="2C3E50"/>
        </w:rPr>
        <w:t xml:space="preserve"> performed that day by area/scope</w:t>
      </w:r>
    </w:p>
    <w:p w14:paraId="523F4999" w14:textId="77777777" w:rsidR="00DC5345" w:rsidRDefault="009E2830">
      <w:pPr>
        <w:spacing w:before="40" w:after="60"/>
        <w:ind w:left="360"/>
      </w:pPr>
      <w:proofErr w:type="gramStart"/>
      <w:r>
        <w:rPr>
          <w:rFonts w:ascii="Arial" w:eastAsia="Arial" w:hAnsi="Arial" w:cs="Arial"/>
          <w:color w:val="2C3E50"/>
        </w:rPr>
        <w:t>→  Deliveries</w:t>
      </w:r>
      <w:proofErr w:type="gramEnd"/>
      <w:r>
        <w:rPr>
          <w:rFonts w:ascii="Arial" w:eastAsia="Arial" w:hAnsi="Arial" w:cs="Arial"/>
          <w:color w:val="2C3E50"/>
        </w:rPr>
        <w:t xml:space="preserve"> received (material, equipment)</w:t>
      </w:r>
    </w:p>
    <w:p w14:paraId="60F745AD" w14:textId="77777777" w:rsidR="00DC5345" w:rsidRDefault="009E2830">
      <w:pPr>
        <w:spacing w:before="40" w:after="60"/>
        <w:ind w:left="360"/>
      </w:pPr>
      <w:proofErr w:type="gramStart"/>
      <w:r>
        <w:rPr>
          <w:rFonts w:ascii="Arial" w:eastAsia="Arial" w:hAnsi="Arial" w:cs="Arial"/>
          <w:color w:val="2C3E50"/>
        </w:rPr>
        <w:t>→  Visitors</w:t>
      </w:r>
      <w:proofErr w:type="gramEnd"/>
      <w:r>
        <w:rPr>
          <w:rFonts w:ascii="Arial" w:eastAsia="Arial" w:hAnsi="Arial" w:cs="Arial"/>
          <w:color w:val="2C3E50"/>
        </w:rPr>
        <w:t xml:space="preserve"> to the site (owner, architect, inspector, AHJ)</w:t>
      </w:r>
    </w:p>
    <w:p w14:paraId="0938E88D" w14:textId="77777777" w:rsidR="00DC5345" w:rsidRDefault="009E2830">
      <w:pPr>
        <w:spacing w:before="40" w:after="60"/>
        <w:ind w:left="360"/>
      </w:pPr>
      <w:proofErr w:type="gramStart"/>
      <w:r>
        <w:rPr>
          <w:rFonts w:ascii="Arial" w:eastAsia="Arial" w:hAnsi="Arial" w:cs="Arial"/>
          <w:color w:val="2C3E50"/>
        </w:rPr>
        <w:t>→  Issues</w:t>
      </w:r>
      <w:proofErr w:type="gramEnd"/>
      <w:r>
        <w:rPr>
          <w:rFonts w:ascii="Arial" w:eastAsia="Arial" w:hAnsi="Arial" w:cs="Arial"/>
          <w:color w:val="2C3E50"/>
        </w:rPr>
        <w:t>, delays, or problems that occurred — with specifics</w:t>
      </w:r>
    </w:p>
    <w:p w14:paraId="673E0F82" w14:textId="77777777" w:rsidR="00DC5345" w:rsidRDefault="009E2830">
      <w:pPr>
        <w:spacing w:before="40" w:after="60"/>
        <w:ind w:left="360"/>
      </w:pPr>
      <w:proofErr w:type="gramStart"/>
      <w:r>
        <w:rPr>
          <w:rFonts w:ascii="Arial" w:eastAsia="Arial" w:hAnsi="Arial" w:cs="Arial"/>
          <w:color w:val="2C3E50"/>
        </w:rPr>
        <w:t>→  Verbal</w:t>
      </w:r>
      <w:proofErr w:type="gramEnd"/>
      <w:r>
        <w:rPr>
          <w:rFonts w:ascii="Arial" w:eastAsia="Arial" w:hAnsi="Arial" w:cs="Arial"/>
          <w:color w:val="2C3E50"/>
        </w:rPr>
        <w:t xml:space="preserve"> directions received from any party</w:t>
      </w:r>
    </w:p>
    <w:p w14:paraId="52E5E776" w14:textId="77777777" w:rsidR="00DC5345" w:rsidRDefault="009E2830">
      <w:pPr>
        <w:spacing w:before="40" w:after="60"/>
        <w:ind w:left="360"/>
      </w:pPr>
      <w:proofErr w:type="gramStart"/>
      <w:r>
        <w:rPr>
          <w:rFonts w:ascii="Arial" w:eastAsia="Arial" w:hAnsi="Arial" w:cs="Arial"/>
          <w:color w:val="2C3E50"/>
        </w:rPr>
        <w:t>→  Safety</w:t>
      </w:r>
      <w:proofErr w:type="gramEnd"/>
      <w:r>
        <w:rPr>
          <w:rFonts w:ascii="Arial" w:eastAsia="Arial" w:hAnsi="Arial" w:cs="Arial"/>
          <w:color w:val="2C3E50"/>
        </w:rPr>
        <w:t xml:space="preserve"> incidents, near-misses, or observations</w:t>
      </w:r>
    </w:p>
    <w:p w14:paraId="58ED6FA9" w14:textId="77777777" w:rsidR="00DC5345" w:rsidRDefault="009E2830">
      <w:pPr>
        <w:spacing w:before="40" w:after="60"/>
        <w:ind w:left="360"/>
      </w:pPr>
      <w:proofErr w:type="gramStart"/>
      <w:r>
        <w:rPr>
          <w:rFonts w:ascii="Arial" w:eastAsia="Arial" w:hAnsi="Arial" w:cs="Arial"/>
          <w:color w:val="2C3E50"/>
        </w:rPr>
        <w:t>→  Equipment</w:t>
      </w:r>
      <w:proofErr w:type="gramEnd"/>
      <w:r>
        <w:rPr>
          <w:rFonts w:ascii="Arial" w:eastAsia="Arial" w:hAnsi="Arial" w:cs="Arial"/>
          <w:color w:val="2C3E50"/>
        </w:rPr>
        <w:t xml:space="preserve"> on site and hours operated</w:t>
      </w:r>
    </w:p>
    <w:p w14:paraId="27E17F69" w14:textId="77777777" w:rsidR="00DC5345" w:rsidRDefault="00DC53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8890"/>
      </w:tblGrid>
      <w:tr w:rsidR="00DC5345" w14:paraId="26F02A8B"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C0392B"/>
            <w:tcMar>
              <w:top w:w="100" w:type="dxa"/>
              <w:left w:w="80" w:type="dxa"/>
              <w:bottom w:w="100" w:type="dxa"/>
              <w:right w:w="80" w:type="dxa"/>
            </w:tcMar>
          </w:tcPr>
          <w:p w14:paraId="10E1B0E5" w14:textId="77777777" w:rsidR="00DC5345" w:rsidRDefault="009E2830">
            <w:pPr>
              <w:jc w:val="center"/>
            </w:pPr>
            <w:r>
              <w:rPr>
                <w:rFonts w:ascii="Arial" w:eastAsia="Arial" w:hAnsi="Arial" w:cs="Arial"/>
                <w:b/>
                <w:bCs/>
                <w:color w:val="FFFFFF"/>
                <w:sz w:val="18"/>
                <w:szCs w:val="18"/>
              </w:rPr>
              <w:t>ARI TIP</w:t>
            </w:r>
          </w:p>
        </w:tc>
        <w:tc>
          <w:tcPr>
            <w:tcW w:w="9160" w:type="dxa"/>
            <w:tcBorders>
              <w:top w:val="single" w:sz="1" w:space="0" w:color="D5D8DC"/>
              <w:left w:val="none" w:sz="0" w:space="0" w:color="FFFFFF"/>
              <w:bottom w:val="single" w:sz="1" w:space="0" w:color="D5D8DC"/>
              <w:right w:val="single" w:sz="1" w:space="0" w:color="D5D8DC"/>
            </w:tcBorders>
            <w:shd w:val="clear" w:color="auto" w:fill="FEF9E7"/>
            <w:tcMar>
              <w:top w:w="100" w:type="dxa"/>
              <w:left w:w="140" w:type="dxa"/>
              <w:bottom w:w="100" w:type="dxa"/>
              <w:right w:w="120" w:type="dxa"/>
            </w:tcMar>
          </w:tcPr>
          <w:p w14:paraId="3D4BFB30" w14:textId="77777777" w:rsidR="00DC5345" w:rsidRDefault="009E2830">
            <w:r>
              <w:rPr>
                <w:rFonts w:ascii="Arial" w:eastAsia="Arial" w:hAnsi="Arial" w:cs="Arial"/>
                <w:color w:val="2C3E50"/>
              </w:rPr>
              <w:t>Never let 'no issues today' be the entire content of a daily report. A detailed daily log protects the GC in claims and shows professionalism to the owner. ARI should prompt for specifics even on quiet days.</w:t>
            </w:r>
          </w:p>
        </w:tc>
      </w:tr>
    </w:tbl>
    <w:p w14:paraId="669CE29F" w14:textId="77777777" w:rsidR="00DC5345" w:rsidRDefault="00DC5345">
      <w:pPr>
        <w:spacing w:before="200"/>
      </w:pPr>
    </w:p>
    <w:p w14:paraId="2BAEDC95" w14:textId="77777777" w:rsidR="00DC5345" w:rsidRDefault="009E2830">
      <w:pPr>
        <w:pBdr>
          <w:left w:val="single" w:sz="20" w:space="4" w:color="C0392B"/>
        </w:pBdr>
        <w:spacing w:before="320" w:after="120"/>
      </w:pPr>
      <w:r>
        <w:rPr>
          <w:rFonts w:ascii="Arial" w:eastAsia="Arial" w:hAnsi="Arial" w:cs="Arial"/>
          <w:b/>
          <w:bCs/>
          <w:color w:val="1A1A2E"/>
          <w:sz w:val="28"/>
          <w:szCs w:val="28"/>
        </w:rPr>
        <w:t xml:space="preserve">  The RFI Process</w:t>
      </w:r>
    </w:p>
    <w:p w14:paraId="6E510C67" w14:textId="77777777" w:rsidR="00DC5345" w:rsidRDefault="009E2830">
      <w:pPr>
        <w:spacing w:after="100"/>
      </w:pPr>
      <w:r>
        <w:rPr>
          <w:rFonts w:ascii="Arial" w:eastAsia="Arial" w:hAnsi="Arial" w:cs="Arial"/>
          <w:color w:val="2C3E50"/>
        </w:rPr>
        <w:t>The Request for Information (RFI) is how the field gets answers on design questions, conflicts, and clarifications. The RFI process has real contract implications:</w:t>
      </w:r>
    </w:p>
    <w:p w14:paraId="3655C82D" w14:textId="77777777" w:rsidR="00DC5345" w:rsidRDefault="009E2830">
      <w:pPr>
        <w:spacing w:before="40" w:after="60"/>
        <w:ind w:left="360"/>
      </w:pPr>
      <w:proofErr w:type="gramStart"/>
      <w:r>
        <w:rPr>
          <w:rFonts w:ascii="Arial" w:eastAsia="Arial" w:hAnsi="Arial" w:cs="Arial"/>
          <w:color w:val="2C3E50"/>
        </w:rPr>
        <w:t>→  Submit</w:t>
      </w:r>
      <w:proofErr w:type="gramEnd"/>
      <w:r>
        <w:rPr>
          <w:rFonts w:ascii="Arial" w:eastAsia="Arial" w:hAnsi="Arial" w:cs="Arial"/>
          <w:color w:val="2C3E50"/>
        </w:rPr>
        <w:t xml:space="preserve"> the RFI — don't wait for a verbal conversation to happen</w:t>
      </w:r>
    </w:p>
    <w:p w14:paraId="13ED2A76" w14:textId="77777777" w:rsidR="00DC5345" w:rsidRDefault="009E2830">
      <w:pPr>
        <w:spacing w:before="40" w:after="60"/>
        <w:ind w:left="360"/>
      </w:pPr>
      <w:proofErr w:type="gramStart"/>
      <w:r>
        <w:rPr>
          <w:rFonts w:ascii="Arial" w:eastAsia="Arial" w:hAnsi="Arial" w:cs="Arial"/>
          <w:color w:val="2C3E50"/>
        </w:rPr>
        <w:t>→  Number</w:t>
      </w:r>
      <w:proofErr w:type="gramEnd"/>
      <w:r>
        <w:rPr>
          <w:rFonts w:ascii="Arial" w:eastAsia="Arial" w:hAnsi="Arial" w:cs="Arial"/>
          <w:color w:val="2C3E50"/>
        </w:rPr>
        <w:t xml:space="preserve"> RFIs sequentially from day 1 (RFI-001, RFI-002, etc.)</w:t>
      </w:r>
    </w:p>
    <w:p w14:paraId="0C82A89E" w14:textId="77777777" w:rsidR="00DC5345" w:rsidRDefault="009E2830">
      <w:pPr>
        <w:spacing w:before="40" w:after="60"/>
        <w:ind w:left="360"/>
      </w:pPr>
      <w:proofErr w:type="gramStart"/>
      <w:r>
        <w:rPr>
          <w:rFonts w:ascii="Arial" w:eastAsia="Arial" w:hAnsi="Arial" w:cs="Arial"/>
          <w:color w:val="2C3E50"/>
        </w:rPr>
        <w:t>→  Every</w:t>
      </w:r>
      <w:proofErr w:type="gramEnd"/>
      <w:r>
        <w:rPr>
          <w:rFonts w:ascii="Arial" w:eastAsia="Arial" w:hAnsi="Arial" w:cs="Arial"/>
          <w:color w:val="2C3E50"/>
        </w:rPr>
        <w:t xml:space="preserve"> RFI </w:t>
      </w:r>
      <w:proofErr w:type="gramStart"/>
      <w:r>
        <w:rPr>
          <w:rFonts w:ascii="Arial" w:eastAsia="Arial" w:hAnsi="Arial" w:cs="Arial"/>
          <w:color w:val="2C3E50"/>
        </w:rPr>
        <w:t>needs:</w:t>
      </w:r>
      <w:proofErr w:type="gramEnd"/>
      <w:r>
        <w:rPr>
          <w:rFonts w:ascii="Arial" w:eastAsia="Arial" w:hAnsi="Arial" w:cs="Arial"/>
          <w:color w:val="2C3E50"/>
        </w:rPr>
        <w:t xml:space="preserve"> submission date, response required date, drawing/spec reference, and clear description of the question</w:t>
      </w:r>
    </w:p>
    <w:p w14:paraId="0B8B6E46" w14:textId="77777777" w:rsidR="00DC5345" w:rsidRDefault="009E2830">
      <w:pPr>
        <w:spacing w:before="40" w:after="60"/>
        <w:ind w:left="360"/>
      </w:pPr>
      <w:proofErr w:type="gramStart"/>
      <w:r>
        <w:rPr>
          <w:rFonts w:ascii="Arial" w:eastAsia="Arial" w:hAnsi="Arial" w:cs="Arial"/>
          <w:color w:val="2C3E50"/>
        </w:rPr>
        <w:t>→  Standard</w:t>
      </w:r>
      <w:proofErr w:type="gramEnd"/>
      <w:r>
        <w:rPr>
          <w:rFonts w:ascii="Arial" w:eastAsia="Arial" w:hAnsi="Arial" w:cs="Arial"/>
          <w:color w:val="2C3E50"/>
        </w:rPr>
        <w:t xml:space="preserve"> response time is 7–14 business days per most contracts — track this</w:t>
      </w:r>
    </w:p>
    <w:p w14:paraId="7F1221BB" w14:textId="77777777" w:rsidR="00DC5345" w:rsidRDefault="009E2830">
      <w:pPr>
        <w:spacing w:before="40" w:after="60"/>
        <w:ind w:left="360"/>
      </w:pPr>
      <w:proofErr w:type="gramStart"/>
      <w:r>
        <w:rPr>
          <w:rFonts w:ascii="Arial" w:eastAsia="Arial" w:hAnsi="Arial" w:cs="Arial"/>
          <w:color w:val="2C3E50"/>
        </w:rPr>
        <w:t>→  Follow</w:t>
      </w:r>
      <w:proofErr w:type="gramEnd"/>
      <w:r>
        <w:rPr>
          <w:rFonts w:ascii="Arial" w:eastAsia="Arial" w:hAnsi="Arial" w:cs="Arial"/>
          <w:color w:val="2C3E50"/>
        </w:rPr>
        <w:t xml:space="preserve"> up in writing if no response by the due date — document the follow-up</w:t>
      </w:r>
    </w:p>
    <w:p w14:paraId="75A50CE0" w14:textId="77777777" w:rsidR="00DC5345" w:rsidRDefault="009E2830">
      <w:pPr>
        <w:spacing w:before="40" w:after="60"/>
        <w:ind w:left="360"/>
      </w:pPr>
      <w:proofErr w:type="gramStart"/>
      <w:r>
        <w:rPr>
          <w:rFonts w:ascii="Arial" w:eastAsia="Arial" w:hAnsi="Arial" w:cs="Arial"/>
          <w:color w:val="2C3E50"/>
        </w:rPr>
        <w:t>→  If</w:t>
      </w:r>
      <w:proofErr w:type="gramEnd"/>
      <w:r>
        <w:rPr>
          <w:rFonts w:ascii="Arial" w:eastAsia="Arial" w:hAnsi="Arial" w:cs="Arial"/>
          <w:color w:val="2C3E50"/>
        </w:rPr>
        <w:t xml:space="preserve"> an RFI response changes scope or means, trigger a PCO immediately</w:t>
      </w:r>
    </w:p>
    <w:p w14:paraId="57EBD6A6" w14:textId="77777777" w:rsidR="00DC5345" w:rsidRDefault="009E2830">
      <w:pPr>
        <w:spacing w:before="40" w:after="60"/>
        <w:ind w:left="360"/>
      </w:pPr>
      <w:proofErr w:type="gramStart"/>
      <w:r>
        <w:rPr>
          <w:rFonts w:ascii="Arial" w:eastAsia="Arial" w:hAnsi="Arial" w:cs="Arial"/>
          <w:color w:val="2C3E50"/>
        </w:rPr>
        <w:t>→  If</w:t>
      </w:r>
      <w:proofErr w:type="gramEnd"/>
      <w:r>
        <w:rPr>
          <w:rFonts w:ascii="Arial" w:eastAsia="Arial" w:hAnsi="Arial" w:cs="Arial"/>
          <w:color w:val="2C3E50"/>
        </w:rPr>
        <w:t xml:space="preserve"> a verbal answer is given, send a written follow-up to confirm it</w:t>
      </w:r>
    </w:p>
    <w:p w14:paraId="0D968017" w14:textId="77777777" w:rsidR="00DC5345" w:rsidRDefault="00DC53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8890"/>
      </w:tblGrid>
      <w:tr w:rsidR="00DC5345" w14:paraId="4812B1D1"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C0392B"/>
            <w:tcMar>
              <w:top w:w="100" w:type="dxa"/>
              <w:left w:w="80" w:type="dxa"/>
              <w:bottom w:w="100" w:type="dxa"/>
              <w:right w:w="80" w:type="dxa"/>
            </w:tcMar>
          </w:tcPr>
          <w:p w14:paraId="61BCA767" w14:textId="77777777" w:rsidR="00DC5345" w:rsidRDefault="009E2830">
            <w:pPr>
              <w:jc w:val="center"/>
            </w:pPr>
            <w:r>
              <w:rPr>
                <w:rFonts w:ascii="Arial" w:eastAsia="Arial" w:hAnsi="Arial" w:cs="Arial"/>
                <w:b/>
                <w:bCs/>
                <w:color w:val="FFFFFF"/>
                <w:sz w:val="18"/>
                <w:szCs w:val="18"/>
              </w:rPr>
              <w:t>ARI TIP</w:t>
            </w:r>
          </w:p>
        </w:tc>
        <w:tc>
          <w:tcPr>
            <w:tcW w:w="9160" w:type="dxa"/>
            <w:tcBorders>
              <w:top w:val="single" w:sz="1" w:space="0" w:color="D5D8DC"/>
              <w:left w:val="none" w:sz="0" w:space="0" w:color="FFFFFF"/>
              <w:bottom w:val="single" w:sz="1" w:space="0" w:color="D5D8DC"/>
              <w:right w:val="single" w:sz="1" w:space="0" w:color="D5D8DC"/>
            </w:tcBorders>
            <w:shd w:val="clear" w:color="auto" w:fill="FEF9E7"/>
            <w:tcMar>
              <w:top w:w="100" w:type="dxa"/>
              <w:left w:w="140" w:type="dxa"/>
              <w:bottom w:w="100" w:type="dxa"/>
              <w:right w:w="120" w:type="dxa"/>
            </w:tcMar>
          </w:tcPr>
          <w:p w14:paraId="1D6F0B56" w14:textId="77777777" w:rsidR="00DC5345" w:rsidRDefault="009E2830">
            <w:r>
              <w:rPr>
                <w:rFonts w:ascii="Arial" w:eastAsia="Arial" w:hAnsi="Arial" w:cs="Arial"/>
                <w:color w:val="2C3E50"/>
              </w:rPr>
              <w:t>Verbal answers don't count. If the architect says 'just do it this way' on a site walk, ARI should help the super send a same-day email confirmation that documents what was said. This protects the GC and creates a paper trail.</w:t>
            </w:r>
          </w:p>
        </w:tc>
      </w:tr>
    </w:tbl>
    <w:p w14:paraId="103C7506" w14:textId="77777777" w:rsidR="00DC5345" w:rsidRDefault="00DC5345">
      <w:pPr>
        <w:spacing w:before="200"/>
      </w:pPr>
    </w:p>
    <w:p w14:paraId="7A620F57" w14:textId="77777777" w:rsidR="00DC5345" w:rsidRDefault="009E2830">
      <w:pPr>
        <w:pBdr>
          <w:left w:val="single" w:sz="20" w:space="4" w:color="C0392B"/>
        </w:pBdr>
        <w:spacing w:before="320" w:after="120"/>
      </w:pPr>
      <w:r>
        <w:rPr>
          <w:rFonts w:ascii="Arial" w:eastAsia="Arial" w:hAnsi="Arial" w:cs="Arial"/>
          <w:b/>
          <w:bCs/>
          <w:color w:val="1A1A2E"/>
          <w:sz w:val="28"/>
          <w:szCs w:val="28"/>
        </w:rPr>
        <w:t xml:space="preserve">  Subcontractor Management</w:t>
      </w:r>
    </w:p>
    <w:p w14:paraId="1EF3643C" w14:textId="77777777" w:rsidR="00DC5345" w:rsidRDefault="009E2830">
      <w:pPr>
        <w:spacing w:after="100"/>
      </w:pPr>
      <w:r>
        <w:rPr>
          <w:rFonts w:ascii="Arial" w:eastAsia="Arial" w:hAnsi="Arial" w:cs="Arial"/>
          <w:color w:val="2C3E50"/>
        </w:rPr>
        <w:lastRenderedPageBreak/>
        <w:t xml:space="preserve">The super is </w:t>
      </w:r>
      <w:proofErr w:type="gramStart"/>
      <w:r>
        <w:rPr>
          <w:rFonts w:ascii="Arial" w:eastAsia="Arial" w:hAnsi="Arial" w:cs="Arial"/>
          <w:color w:val="2C3E50"/>
        </w:rPr>
        <w:t>the GC's</w:t>
      </w:r>
      <w:proofErr w:type="gramEnd"/>
      <w:r>
        <w:rPr>
          <w:rFonts w:ascii="Arial" w:eastAsia="Arial" w:hAnsi="Arial" w:cs="Arial"/>
          <w:color w:val="2C3E50"/>
        </w:rPr>
        <w:t xml:space="preserve"> field manager for all subs. How a superintendent manages subs determines whether a project runs smoothly or becomes a war zone.</w:t>
      </w:r>
    </w:p>
    <w:p w14:paraId="7A590D5D" w14:textId="77777777" w:rsidR="00DC5345" w:rsidRDefault="009E2830">
      <w:pPr>
        <w:spacing w:before="40" w:after="60"/>
        <w:ind w:left="360"/>
      </w:pPr>
      <w:proofErr w:type="gramStart"/>
      <w:r>
        <w:rPr>
          <w:rFonts w:ascii="Arial" w:eastAsia="Arial" w:hAnsi="Arial" w:cs="Arial"/>
          <w:color w:val="2C3E50"/>
        </w:rPr>
        <w:t>→  Confirm</w:t>
      </w:r>
      <w:proofErr w:type="gramEnd"/>
      <w:r>
        <w:rPr>
          <w:rFonts w:ascii="Arial" w:eastAsia="Arial" w:hAnsi="Arial" w:cs="Arial"/>
          <w:color w:val="2C3E50"/>
        </w:rPr>
        <w:t xml:space="preserve"> each sub's manpower commitment the day before they're scheduled</w:t>
      </w:r>
    </w:p>
    <w:p w14:paraId="45629222" w14:textId="77777777" w:rsidR="00DC5345" w:rsidRDefault="009E2830">
      <w:pPr>
        <w:spacing w:before="40" w:after="60"/>
        <w:ind w:left="360"/>
      </w:pPr>
      <w:proofErr w:type="gramStart"/>
      <w:r>
        <w:rPr>
          <w:rFonts w:ascii="Arial" w:eastAsia="Arial" w:hAnsi="Arial" w:cs="Arial"/>
          <w:color w:val="2C3E50"/>
        </w:rPr>
        <w:t>→  Log</w:t>
      </w:r>
      <w:proofErr w:type="gramEnd"/>
      <w:r>
        <w:rPr>
          <w:rFonts w:ascii="Arial" w:eastAsia="Arial" w:hAnsi="Arial" w:cs="Arial"/>
          <w:color w:val="2C3E50"/>
        </w:rPr>
        <w:t xml:space="preserve"> actual headcount each morning — discrepancies are documented leverage</w:t>
      </w:r>
    </w:p>
    <w:p w14:paraId="718D0B2C" w14:textId="77777777" w:rsidR="00DC5345" w:rsidRDefault="009E2830">
      <w:pPr>
        <w:spacing w:before="40" w:after="60"/>
        <w:ind w:left="360"/>
      </w:pPr>
      <w:proofErr w:type="gramStart"/>
      <w:r>
        <w:rPr>
          <w:rFonts w:ascii="Arial" w:eastAsia="Arial" w:hAnsi="Arial" w:cs="Arial"/>
          <w:color w:val="2C3E50"/>
        </w:rPr>
        <w:t>→  Hold</w:t>
      </w:r>
      <w:proofErr w:type="gramEnd"/>
      <w:r>
        <w:rPr>
          <w:rFonts w:ascii="Arial" w:eastAsia="Arial" w:hAnsi="Arial" w:cs="Arial"/>
          <w:color w:val="2C3E50"/>
        </w:rPr>
        <w:t xml:space="preserve"> pre-installation meetings before any major scope starts (HVAC rough, electrical rough, waterproofing, etc.)</w:t>
      </w:r>
    </w:p>
    <w:p w14:paraId="4AF29B9B" w14:textId="77777777" w:rsidR="00DC5345" w:rsidRDefault="009E2830">
      <w:pPr>
        <w:spacing w:before="40" w:after="60"/>
        <w:ind w:left="360"/>
      </w:pPr>
      <w:proofErr w:type="gramStart"/>
      <w:r>
        <w:rPr>
          <w:rFonts w:ascii="Arial" w:eastAsia="Arial" w:hAnsi="Arial" w:cs="Arial"/>
          <w:color w:val="2C3E50"/>
        </w:rPr>
        <w:t>→  Issue</w:t>
      </w:r>
      <w:proofErr w:type="gramEnd"/>
      <w:r>
        <w:rPr>
          <w:rFonts w:ascii="Arial" w:eastAsia="Arial" w:hAnsi="Arial" w:cs="Arial"/>
          <w:color w:val="2C3E50"/>
        </w:rPr>
        <w:t xml:space="preserve"> written direction when redirecting a sub — not just verbal orders</w:t>
      </w:r>
    </w:p>
    <w:p w14:paraId="584876A1" w14:textId="77777777" w:rsidR="00DC5345" w:rsidRDefault="009E2830">
      <w:pPr>
        <w:spacing w:before="40" w:after="60"/>
        <w:ind w:left="360"/>
      </w:pPr>
      <w:proofErr w:type="gramStart"/>
      <w:r>
        <w:rPr>
          <w:rFonts w:ascii="Arial" w:eastAsia="Arial" w:hAnsi="Arial" w:cs="Arial"/>
          <w:color w:val="2C3E50"/>
        </w:rPr>
        <w:t>→  If</w:t>
      </w:r>
      <w:proofErr w:type="gramEnd"/>
      <w:r>
        <w:rPr>
          <w:rFonts w:ascii="Arial" w:eastAsia="Arial" w:hAnsi="Arial" w:cs="Arial"/>
          <w:color w:val="2C3E50"/>
        </w:rPr>
        <w:t xml:space="preserve"> a sub is consistently underperforming, document it in the daily log before escalating</w:t>
      </w:r>
    </w:p>
    <w:p w14:paraId="6EFBD8D9" w14:textId="77777777" w:rsidR="00DC5345" w:rsidRDefault="009E2830">
      <w:pPr>
        <w:spacing w:before="40" w:after="60"/>
        <w:ind w:left="360"/>
      </w:pPr>
      <w:proofErr w:type="gramStart"/>
      <w:r>
        <w:rPr>
          <w:rFonts w:ascii="Arial" w:eastAsia="Arial" w:hAnsi="Arial" w:cs="Arial"/>
          <w:color w:val="2C3E50"/>
        </w:rPr>
        <w:t>→  Coordinate</w:t>
      </w:r>
      <w:proofErr w:type="gramEnd"/>
      <w:r>
        <w:rPr>
          <w:rFonts w:ascii="Arial" w:eastAsia="Arial" w:hAnsi="Arial" w:cs="Arial"/>
          <w:color w:val="2C3E50"/>
        </w:rPr>
        <w:t xml:space="preserve"> MEP subs early and often — the ceiling space gets crowded fast</w:t>
      </w:r>
    </w:p>
    <w:p w14:paraId="4EBAFF48" w14:textId="77777777" w:rsidR="00DC5345" w:rsidRDefault="009E2830">
      <w:pPr>
        <w:spacing w:before="40" w:after="60"/>
        <w:ind w:left="360"/>
      </w:pPr>
      <w:proofErr w:type="gramStart"/>
      <w:r>
        <w:rPr>
          <w:rFonts w:ascii="Arial" w:eastAsia="Arial" w:hAnsi="Arial" w:cs="Arial"/>
          <w:color w:val="2C3E50"/>
        </w:rPr>
        <w:t>→  Never</w:t>
      </w:r>
      <w:proofErr w:type="gramEnd"/>
      <w:r>
        <w:rPr>
          <w:rFonts w:ascii="Arial" w:eastAsia="Arial" w:hAnsi="Arial" w:cs="Arial"/>
          <w:color w:val="2C3E50"/>
        </w:rPr>
        <w:t xml:space="preserve"> let a sub 'go ahead and figure it out' on a design conflict — always get written resolution</w:t>
      </w:r>
    </w:p>
    <w:p w14:paraId="76E05022" w14:textId="77777777" w:rsidR="00DC5345" w:rsidRDefault="00DC53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8890"/>
      </w:tblGrid>
      <w:tr w:rsidR="00DC5345" w14:paraId="6A910F51"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C0392B"/>
            <w:tcMar>
              <w:top w:w="100" w:type="dxa"/>
              <w:left w:w="80" w:type="dxa"/>
              <w:bottom w:w="100" w:type="dxa"/>
              <w:right w:w="80" w:type="dxa"/>
            </w:tcMar>
          </w:tcPr>
          <w:p w14:paraId="166F2689" w14:textId="77777777" w:rsidR="00DC5345" w:rsidRDefault="009E2830">
            <w:pPr>
              <w:jc w:val="center"/>
            </w:pPr>
            <w:r>
              <w:rPr>
                <w:rFonts w:ascii="Arial" w:eastAsia="Arial" w:hAnsi="Arial" w:cs="Arial"/>
                <w:b/>
                <w:bCs/>
                <w:color w:val="FFFFFF"/>
                <w:sz w:val="18"/>
                <w:szCs w:val="18"/>
              </w:rPr>
              <w:t>ARI TIP</w:t>
            </w:r>
          </w:p>
        </w:tc>
        <w:tc>
          <w:tcPr>
            <w:tcW w:w="9160" w:type="dxa"/>
            <w:tcBorders>
              <w:top w:val="single" w:sz="1" w:space="0" w:color="D5D8DC"/>
              <w:left w:val="none" w:sz="0" w:space="0" w:color="FFFFFF"/>
              <w:bottom w:val="single" w:sz="1" w:space="0" w:color="D5D8DC"/>
              <w:right w:val="single" w:sz="1" w:space="0" w:color="D5D8DC"/>
            </w:tcBorders>
            <w:shd w:val="clear" w:color="auto" w:fill="FEF9E7"/>
            <w:tcMar>
              <w:top w:w="100" w:type="dxa"/>
              <w:left w:w="140" w:type="dxa"/>
              <w:bottom w:w="100" w:type="dxa"/>
              <w:right w:w="120" w:type="dxa"/>
            </w:tcMar>
          </w:tcPr>
          <w:p w14:paraId="412604C0" w14:textId="77777777" w:rsidR="00DC5345" w:rsidRDefault="009E2830">
            <w:r>
              <w:rPr>
                <w:rFonts w:ascii="Arial" w:eastAsia="Arial" w:hAnsi="Arial" w:cs="Arial"/>
                <w:color w:val="2C3E50"/>
              </w:rPr>
              <w:t xml:space="preserve">When a sub falls behind or causes a problem, the documentation in the daily log is what gives </w:t>
            </w:r>
            <w:proofErr w:type="gramStart"/>
            <w:r>
              <w:rPr>
                <w:rFonts w:ascii="Arial" w:eastAsia="Arial" w:hAnsi="Arial" w:cs="Arial"/>
                <w:color w:val="2C3E50"/>
              </w:rPr>
              <w:t>the GC</w:t>
            </w:r>
            <w:proofErr w:type="gramEnd"/>
            <w:r>
              <w:rPr>
                <w:rFonts w:ascii="Arial" w:eastAsia="Arial" w:hAnsi="Arial" w:cs="Arial"/>
                <w:color w:val="2C3E50"/>
              </w:rPr>
              <w:t xml:space="preserve"> leverage. ARI should make sure the super is logging specific details about underperforming subs — not just general notes.</w:t>
            </w:r>
          </w:p>
        </w:tc>
      </w:tr>
    </w:tbl>
    <w:p w14:paraId="5A0580E6" w14:textId="77777777" w:rsidR="00DC5345" w:rsidRDefault="00DC5345">
      <w:pPr>
        <w:spacing w:before="200"/>
      </w:pPr>
    </w:p>
    <w:p w14:paraId="202ED5AB" w14:textId="77777777" w:rsidR="00DC5345" w:rsidRDefault="009E2830">
      <w:pPr>
        <w:pBdr>
          <w:left w:val="single" w:sz="20" w:space="4" w:color="C0392B"/>
        </w:pBdr>
        <w:spacing w:before="320" w:after="120"/>
      </w:pPr>
      <w:r>
        <w:rPr>
          <w:rFonts w:ascii="Arial" w:eastAsia="Arial" w:hAnsi="Arial" w:cs="Arial"/>
          <w:b/>
          <w:bCs/>
          <w:color w:val="1A1A2E"/>
          <w:sz w:val="28"/>
          <w:szCs w:val="28"/>
        </w:rPr>
        <w:t xml:space="preserve">  Safety Protocols</w:t>
      </w:r>
    </w:p>
    <w:p w14:paraId="3FC7B9FE" w14:textId="77777777" w:rsidR="00DC5345" w:rsidRDefault="009E2830">
      <w:pPr>
        <w:spacing w:after="100"/>
      </w:pPr>
      <w:r>
        <w:rPr>
          <w:rFonts w:ascii="Arial" w:eastAsia="Arial" w:hAnsi="Arial" w:cs="Arial"/>
          <w:color w:val="2C3E50"/>
        </w:rPr>
        <w:t>Safety is non-negotiable. The superintendent is the primary safety leader on the jobsite. Key protocols that ARI must reinforce:</w:t>
      </w:r>
    </w:p>
    <w:p w14:paraId="6C3719F1" w14:textId="77777777" w:rsidR="00DC5345" w:rsidRDefault="009E2830">
      <w:pPr>
        <w:spacing w:before="40" w:after="60"/>
        <w:ind w:left="360"/>
      </w:pPr>
      <w:proofErr w:type="gramStart"/>
      <w:r>
        <w:rPr>
          <w:rFonts w:ascii="Arial" w:eastAsia="Arial" w:hAnsi="Arial" w:cs="Arial"/>
          <w:color w:val="2C3E50"/>
        </w:rPr>
        <w:t>→  Toolbox</w:t>
      </w:r>
      <w:proofErr w:type="gramEnd"/>
      <w:r>
        <w:rPr>
          <w:rFonts w:ascii="Arial" w:eastAsia="Arial" w:hAnsi="Arial" w:cs="Arial"/>
          <w:color w:val="2C3E50"/>
        </w:rPr>
        <w:t xml:space="preserve"> talk every Monday morning minimum — document topic and attendees</w:t>
      </w:r>
    </w:p>
    <w:p w14:paraId="18EB1622" w14:textId="77777777" w:rsidR="00DC5345" w:rsidRDefault="009E2830">
      <w:pPr>
        <w:spacing w:before="40" w:after="60"/>
        <w:ind w:left="360"/>
      </w:pPr>
      <w:proofErr w:type="gramStart"/>
      <w:r>
        <w:rPr>
          <w:rFonts w:ascii="Arial" w:eastAsia="Arial" w:hAnsi="Arial" w:cs="Arial"/>
          <w:color w:val="2C3E50"/>
        </w:rPr>
        <w:t>→  Daily</w:t>
      </w:r>
      <w:proofErr w:type="gramEnd"/>
      <w:r>
        <w:rPr>
          <w:rFonts w:ascii="Arial" w:eastAsia="Arial" w:hAnsi="Arial" w:cs="Arial"/>
          <w:color w:val="2C3E50"/>
        </w:rPr>
        <w:t xml:space="preserve"> site safety walk — document observations, good and bad</w:t>
      </w:r>
    </w:p>
    <w:p w14:paraId="0DBCD944" w14:textId="77777777" w:rsidR="00DC5345" w:rsidRDefault="009E2830">
      <w:pPr>
        <w:spacing w:before="40" w:after="60"/>
        <w:ind w:left="360"/>
      </w:pPr>
      <w:proofErr w:type="gramStart"/>
      <w:r>
        <w:rPr>
          <w:rFonts w:ascii="Arial" w:eastAsia="Arial" w:hAnsi="Arial" w:cs="Arial"/>
          <w:color w:val="2C3E50"/>
        </w:rPr>
        <w:t>→  Any</w:t>
      </w:r>
      <w:proofErr w:type="gramEnd"/>
      <w:r>
        <w:rPr>
          <w:rFonts w:ascii="Arial" w:eastAsia="Arial" w:hAnsi="Arial" w:cs="Arial"/>
          <w:color w:val="2C3E50"/>
        </w:rPr>
        <w:t xml:space="preserve"> near-miss must be documented and reported immediately — never minimize it</w:t>
      </w:r>
    </w:p>
    <w:p w14:paraId="20E7C10C" w14:textId="77777777" w:rsidR="00DC5345" w:rsidRDefault="009E2830">
      <w:pPr>
        <w:spacing w:before="40" w:after="60"/>
        <w:ind w:left="360"/>
      </w:pPr>
      <w:proofErr w:type="gramStart"/>
      <w:r>
        <w:rPr>
          <w:rFonts w:ascii="Arial" w:eastAsia="Arial" w:hAnsi="Arial" w:cs="Arial"/>
          <w:color w:val="2C3E50"/>
        </w:rPr>
        <w:t>→  Fall</w:t>
      </w:r>
      <w:proofErr w:type="gramEnd"/>
      <w:r>
        <w:rPr>
          <w:rFonts w:ascii="Arial" w:eastAsia="Arial" w:hAnsi="Arial" w:cs="Arial"/>
          <w:color w:val="2C3E50"/>
        </w:rPr>
        <w:t xml:space="preserve"> protection required at 6 feet or greater — no exceptions</w:t>
      </w:r>
    </w:p>
    <w:p w14:paraId="75E5BDCD" w14:textId="77777777" w:rsidR="00DC5345" w:rsidRDefault="009E2830">
      <w:pPr>
        <w:spacing w:before="40" w:after="60"/>
        <w:ind w:left="360"/>
      </w:pPr>
      <w:proofErr w:type="gramStart"/>
      <w:r>
        <w:rPr>
          <w:rFonts w:ascii="Arial" w:eastAsia="Arial" w:hAnsi="Arial" w:cs="Arial"/>
          <w:color w:val="2C3E50"/>
        </w:rPr>
        <w:t>→  Hot</w:t>
      </w:r>
      <w:proofErr w:type="gramEnd"/>
      <w:r>
        <w:rPr>
          <w:rFonts w:ascii="Arial" w:eastAsia="Arial" w:hAnsi="Arial" w:cs="Arial"/>
          <w:color w:val="2C3E50"/>
        </w:rPr>
        <w:t xml:space="preserve"> work permits required before any welding, cutting, or grinding — with fire watch</w:t>
      </w:r>
    </w:p>
    <w:p w14:paraId="09AF5684" w14:textId="77777777" w:rsidR="00DC5345" w:rsidRDefault="009E2830">
      <w:pPr>
        <w:spacing w:before="40" w:after="60"/>
        <w:ind w:left="360"/>
      </w:pPr>
      <w:proofErr w:type="gramStart"/>
      <w:r>
        <w:rPr>
          <w:rFonts w:ascii="Arial" w:eastAsia="Arial" w:hAnsi="Arial" w:cs="Arial"/>
          <w:color w:val="2C3E50"/>
        </w:rPr>
        <w:t>→  Confined</w:t>
      </w:r>
      <w:proofErr w:type="gramEnd"/>
      <w:r>
        <w:rPr>
          <w:rFonts w:ascii="Arial" w:eastAsia="Arial" w:hAnsi="Arial" w:cs="Arial"/>
          <w:color w:val="2C3E50"/>
        </w:rPr>
        <w:t xml:space="preserve"> space entry requires permits and attendant — never casual entry</w:t>
      </w:r>
    </w:p>
    <w:p w14:paraId="2696AEF1" w14:textId="77777777" w:rsidR="00DC5345" w:rsidRDefault="009E2830">
      <w:pPr>
        <w:spacing w:before="40" w:after="60"/>
        <w:ind w:left="360"/>
      </w:pPr>
      <w:proofErr w:type="gramStart"/>
      <w:r>
        <w:rPr>
          <w:rFonts w:ascii="Arial" w:eastAsia="Arial" w:hAnsi="Arial" w:cs="Arial"/>
          <w:color w:val="2C3E50"/>
        </w:rPr>
        <w:t>→  JHA</w:t>
      </w:r>
      <w:proofErr w:type="gramEnd"/>
      <w:r>
        <w:rPr>
          <w:rFonts w:ascii="Arial" w:eastAsia="Arial" w:hAnsi="Arial" w:cs="Arial"/>
          <w:color w:val="2C3E50"/>
        </w:rPr>
        <w:t xml:space="preserve"> (Job Hazard Analysis) required for high-risk tasks — document before work starts</w:t>
      </w:r>
    </w:p>
    <w:p w14:paraId="7DC214BC" w14:textId="77777777" w:rsidR="00DC5345" w:rsidRDefault="009E2830">
      <w:pPr>
        <w:spacing w:before="40" w:after="60"/>
        <w:ind w:left="360"/>
      </w:pPr>
      <w:proofErr w:type="gramStart"/>
      <w:r>
        <w:rPr>
          <w:rFonts w:ascii="Arial" w:eastAsia="Arial" w:hAnsi="Arial" w:cs="Arial"/>
          <w:color w:val="2C3E50"/>
        </w:rPr>
        <w:t>→  New</w:t>
      </w:r>
      <w:proofErr w:type="gramEnd"/>
      <w:r>
        <w:rPr>
          <w:rFonts w:ascii="Arial" w:eastAsia="Arial" w:hAnsi="Arial" w:cs="Arial"/>
          <w:color w:val="2C3E50"/>
        </w:rPr>
        <w:t xml:space="preserve"> workers must get site-specific orientation before working — document it</w:t>
      </w:r>
    </w:p>
    <w:p w14:paraId="19A2718D" w14:textId="77777777" w:rsidR="00DC5345" w:rsidRDefault="00DC53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14303AD5"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DEDEC"/>
            <w:tcMar>
              <w:top w:w="120" w:type="dxa"/>
              <w:left w:w="180" w:type="dxa"/>
              <w:bottom w:w="120" w:type="dxa"/>
              <w:right w:w="180" w:type="dxa"/>
            </w:tcMar>
          </w:tcPr>
          <w:p w14:paraId="07EAEE71" w14:textId="77777777" w:rsidR="00DC5345" w:rsidRDefault="009E2830">
            <w:pPr>
              <w:spacing w:after="60"/>
            </w:pPr>
            <w:proofErr w:type="gramStart"/>
            <w:r>
              <w:rPr>
                <w:rFonts w:ascii="Arial" w:eastAsia="Arial" w:hAnsi="Arial" w:cs="Arial"/>
                <w:b/>
                <w:bCs/>
                <w:color w:val="C0392B"/>
                <w:sz w:val="22"/>
                <w:szCs w:val="22"/>
              </w:rPr>
              <w:t>⚠</w:t>
            </w:r>
            <w:r>
              <w:rPr>
                <w:rFonts w:ascii="Arial" w:eastAsia="Arial" w:hAnsi="Arial" w:cs="Arial"/>
                <w:b/>
                <w:bCs/>
                <w:color w:val="C0392B"/>
                <w:sz w:val="22"/>
                <w:szCs w:val="22"/>
              </w:rPr>
              <w:t xml:space="preserve">  Critical</w:t>
            </w:r>
            <w:proofErr w:type="gramEnd"/>
            <w:r>
              <w:rPr>
                <w:rFonts w:ascii="Arial" w:eastAsia="Arial" w:hAnsi="Arial" w:cs="Arial"/>
                <w:b/>
                <w:bCs/>
                <w:color w:val="C0392B"/>
                <w:sz w:val="22"/>
                <w:szCs w:val="22"/>
              </w:rPr>
              <w:t>:</w:t>
            </w:r>
          </w:p>
          <w:p w14:paraId="5ACA0BB6" w14:textId="77777777" w:rsidR="00DC5345" w:rsidRDefault="009E2830">
            <w:r>
              <w:rPr>
                <w:rFonts w:ascii="Arial" w:eastAsia="Arial" w:hAnsi="Arial" w:cs="Arial"/>
                <w:color w:val="2C3E50"/>
              </w:rPr>
              <w:t>An undocumented safety violation that leads to an injury can result in OSHA fines of $15,000+ per willful violation. ARI should make safety documentation as easy as possible and flag when required safety protocols haven't been logged.</w:t>
            </w:r>
          </w:p>
        </w:tc>
      </w:tr>
    </w:tbl>
    <w:p w14:paraId="194DBE92" w14:textId="77777777" w:rsidR="00DC5345" w:rsidRDefault="00DC5345">
      <w:pPr>
        <w:spacing w:before="200"/>
      </w:pPr>
    </w:p>
    <w:p w14:paraId="56949B90" w14:textId="77777777" w:rsidR="00DC5345" w:rsidRDefault="009E2830">
      <w:pPr>
        <w:pBdr>
          <w:left w:val="single" w:sz="20" w:space="4" w:color="C0392B"/>
        </w:pBdr>
        <w:spacing w:before="320" w:after="120"/>
      </w:pPr>
      <w:r>
        <w:rPr>
          <w:rFonts w:ascii="Arial" w:eastAsia="Arial" w:hAnsi="Arial" w:cs="Arial"/>
          <w:b/>
          <w:bCs/>
          <w:color w:val="1A1A2E"/>
          <w:sz w:val="28"/>
          <w:szCs w:val="28"/>
        </w:rPr>
        <w:t xml:space="preserve">  Schedule Management</w:t>
      </w:r>
    </w:p>
    <w:p w14:paraId="1E20C9D1" w14:textId="77777777" w:rsidR="00DC5345" w:rsidRDefault="009E2830">
      <w:pPr>
        <w:spacing w:after="100"/>
      </w:pPr>
      <w:r>
        <w:rPr>
          <w:rFonts w:ascii="Arial" w:eastAsia="Arial" w:hAnsi="Arial" w:cs="Arial"/>
          <w:color w:val="2C3E50"/>
        </w:rPr>
        <w:t>The superintendent lives by the schedule. The three-week look-ahead is their primary day-to-day tool — but they must also understand the master schedule and the critical path.</w:t>
      </w:r>
    </w:p>
    <w:p w14:paraId="6AEB1CFB" w14:textId="77777777" w:rsidR="00DC5345" w:rsidRDefault="009E2830">
      <w:pPr>
        <w:spacing w:before="40" w:after="60"/>
        <w:ind w:left="360"/>
      </w:pPr>
      <w:proofErr w:type="gramStart"/>
      <w:r>
        <w:rPr>
          <w:rFonts w:ascii="Arial" w:eastAsia="Arial" w:hAnsi="Arial" w:cs="Arial"/>
          <w:color w:val="2C3E50"/>
        </w:rPr>
        <w:t>→  Update</w:t>
      </w:r>
      <w:proofErr w:type="gramEnd"/>
      <w:r>
        <w:rPr>
          <w:rFonts w:ascii="Arial" w:eastAsia="Arial" w:hAnsi="Arial" w:cs="Arial"/>
          <w:color w:val="2C3E50"/>
        </w:rPr>
        <w:t xml:space="preserve"> the 3-week look-ahead every Friday for the following week — share with all subs</w:t>
      </w:r>
    </w:p>
    <w:p w14:paraId="58C3C304" w14:textId="77777777" w:rsidR="00DC5345" w:rsidRDefault="009E2830">
      <w:pPr>
        <w:spacing w:before="40" w:after="60"/>
        <w:ind w:left="360"/>
      </w:pPr>
      <w:proofErr w:type="gramStart"/>
      <w:r>
        <w:rPr>
          <w:rFonts w:ascii="Arial" w:eastAsia="Arial" w:hAnsi="Arial" w:cs="Arial"/>
          <w:color w:val="2C3E50"/>
        </w:rPr>
        <w:t>→  Identify</w:t>
      </w:r>
      <w:proofErr w:type="gramEnd"/>
      <w:r>
        <w:rPr>
          <w:rFonts w:ascii="Arial" w:eastAsia="Arial" w:hAnsi="Arial" w:cs="Arial"/>
          <w:color w:val="2C3E50"/>
        </w:rPr>
        <w:t xml:space="preserve"> schedule risks early — before they become critical path delays</w:t>
      </w:r>
    </w:p>
    <w:p w14:paraId="691D57C7" w14:textId="77777777" w:rsidR="00DC5345" w:rsidRDefault="009E2830">
      <w:pPr>
        <w:spacing w:before="40" w:after="60"/>
        <w:ind w:left="360"/>
      </w:pPr>
      <w:proofErr w:type="gramStart"/>
      <w:r>
        <w:rPr>
          <w:rFonts w:ascii="Arial" w:eastAsia="Arial" w:hAnsi="Arial" w:cs="Arial"/>
          <w:color w:val="2C3E50"/>
        </w:rPr>
        <w:t>→  When</w:t>
      </w:r>
      <w:proofErr w:type="gramEnd"/>
      <w:r>
        <w:rPr>
          <w:rFonts w:ascii="Arial" w:eastAsia="Arial" w:hAnsi="Arial" w:cs="Arial"/>
          <w:color w:val="2C3E50"/>
        </w:rPr>
        <w:t xml:space="preserve"> a delay occurs (weather, late delivery, no-show sub), document </w:t>
      </w:r>
      <w:proofErr w:type="gramStart"/>
      <w:r>
        <w:rPr>
          <w:rFonts w:ascii="Arial" w:eastAsia="Arial" w:hAnsi="Arial" w:cs="Arial"/>
          <w:color w:val="2C3E50"/>
        </w:rPr>
        <w:t>it</w:t>
      </w:r>
      <w:proofErr w:type="gramEnd"/>
      <w:r>
        <w:rPr>
          <w:rFonts w:ascii="Arial" w:eastAsia="Arial" w:hAnsi="Arial" w:cs="Arial"/>
          <w:color w:val="2C3E50"/>
        </w:rPr>
        <w:t xml:space="preserve"> same day</w:t>
      </w:r>
    </w:p>
    <w:p w14:paraId="25BD59A4" w14:textId="77777777" w:rsidR="00DC5345" w:rsidRDefault="009E2830">
      <w:pPr>
        <w:spacing w:before="40" w:after="60"/>
        <w:ind w:left="360"/>
      </w:pPr>
      <w:proofErr w:type="gramStart"/>
      <w:r>
        <w:rPr>
          <w:rFonts w:ascii="Arial" w:eastAsia="Arial" w:hAnsi="Arial" w:cs="Arial"/>
          <w:color w:val="2C3E50"/>
        </w:rPr>
        <w:t>→  A</w:t>
      </w:r>
      <w:proofErr w:type="gramEnd"/>
      <w:r>
        <w:rPr>
          <w:rFonts w:ascii="Arial" w:eastAsia="Arial" w:hAnsi="Arial" w:cs="Arial"/>
          <w:color w:val="2C3E50"/>
        </w:rPr>
        <w:t xml:space="preserve"> documented excusable delay (weather, owner-caused) can be used to request a time extension and avoid liquidated damages</w:t>
      </w:r>
    </w:p>
    <w:p w14:paraId="6C24B514" w14:textId="77777777" w:rsidR="00DC5345" w:rsidRDefault="009E2830">
      <w:pPr>
        <w:spacing w:before="40" w:after="60"/>
        <w:ind w:left="360"/>
      </w:pPr>
      <w:proofErr w:type="gramStart"/>
      <w:r>
        <w:rPr>
          <w:rFonts w:ascii="Arial" w:eastAsia="Arial" w:hAnsi="Arial" w:cs="Arial"/>
          <w:color w:val="2C3E50"/>
        </w:rPr>
        <w:t>→  Communicate</w:t>
      </w:r>
      <w:proofErr w:type="gramEnd"/>
      <w:r>
        <w:rPr>
          <w:rFonts w:ascii="Arial" w:eastAsia="Arial" w:hAnsi="Arial" w:cs="Arial"/>
          <w:color w:val="2C3E50"/>
        </w:rPr>
        <w:t xml:space="preserve"> schedule changes to ALL trades in writing — not just the affected one</w:t>
      </w:r>
    </w:p>
    <w:p w14:paraId="5743AB90" w14:textId="77777777" w:rsidR="00DC5345" w:rsidRDefault="009E2830">
      <w:pPr>
        <w:spacing w:before="40" w:after="60"/>
        <w:ind w:left="360"/>
      </w:pPr>
      <w:proofErr w:type="gramStart"/>
      <w:r>
        <w:rPr>
          <w:rFonts w:ascii="Arial" w:eastAsia="Arial" w:hAnsi="Arial" w:cs="Arial"/>
          <w:color w:val="2C3E50"/>
        </w:rPr>
        <w:t>→  Protect</w:t>
      </w:r>
      <w:proofErr w:type="gramEnd"/>
      <w:r>
        <w:rPr>
          <w:rFonts w:ascii="Arial" w:eastAsia="Arial" w:hAnsi="Arial" w:cs="Arial"/>
          <w:color w:val="2C3E50"/>
        </w:rPr>
        <w:t xml:space="preserve"> float — don't let trades burn schedule buffer without good reason</w:t>
      </w:r>
    </w:p>
    <w:p w14:paraId="5A199159" w14:textId="77777777" w:rsidR="00DC5345" w:rsidRDefault="00DC53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8890"/>
      </w:tblGrid>
      <w:tr w:rsidR="00DC5345" w14:paraId="72CA00B7"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C0392B"/>
            <w:tcMar>
              <w:top w:w="100" w:type="dxa"/>
              <w:left w:w="80" w:type="dxa"/>
              <w:bottom w:w="100" w:type="dxa"/>
              <w:right w:w="80" w:type="dxa"/>
            </w:tcMar>
          </w:tcPr>
          <w:p w14:paraId="21E9DB9A" w14:textId="77777777" w:rsidR="00DC5345" w:rsidRDefault="009E2830">
            <w:pPr>
              <w:jc w:val="center"/>
            </w:pPr>
            <w:r>
              <w:rPr>
                <w:rFonts w:ascii="Arial" w:eastAsia="Arial" w:hAnsi="Arial" w:cs="Arial"/>
                <w:b/>
                <w:bCs/>
                <w:color w:val="FFFFFF"/>
                <w:sz w:val="18"/>
                <w:szCs w:val="18"/>
              </w:rPr>
              <w:lastRenderedPageBreak/>
              <w:t>ARI TIP</w:t>
            </w:r>
          </w:p>
        </w:tc>
        <w:tc>
          <w:tcPr>
            <w:tcW w:w="9160" w:type="dxa"/>
            <w:tcBorders>
              <w:top w:val="single" w:sz="1" w:space="0" w:color="D5D8DC"/>
              <w:left w:val="none" w:sz="0" w:space="0" w:color="FFFFFF"/>
              <w:bottom w:val="single" w:sz="1" w:space="0" w:color="D5D8DC"/>
              <w:right w:val="single" w:sz="1" w:space="0" w:color="D5D8DC"/>
            </w:tcBorders>
            <w:shd w:val="clear" w:color="auto" w:fill="FEF9E7"/>
            <w:tcMar>
              <w:top w:w="100" w:type="dxa"/>
              <w:left w:w="140" w:type="dxa"/>
              <w:bottom w:w="100" w:type="dxa"/>
              <w:right w:w="120" w:type="dxa"/>
            </w:tcMar>
          </w:tcPr>
          <w:p w14:paraId="239A5560" w14:textId="77777777" w:rsidR="00DC5345" w:rsidRDefault="009E2830">
            <w:r>
              <w:rPr>
                <w:rFonts w:ascii="Arial" w:eastAsia="Arial" w:hAnsi="Arial" w:cs="Arial"/>
                <w:color w:val="2C3E50"/>
              </w:rPr>
              <w:t>When a super reports a delay to ARI, ARI should automatically ask: Was this caused by weather, owner action, design issue, or contractor? The answer determines whether it's excusable (can claim time extension) or inexcusable. That distinction matters for protecting the GC.</w:t>
            </w:r>
          </w:p>
        </w:tc>
      </w:tr>
    </w:tbl>
    <w:p w14:paraId="4A8A5933" w14:textId="77777777" w:rsidR="00DC5345" w:rsidRDefault="00DC5345">
      <w:pPr>
        <w:spacing w:before="200"/>
      </w:pPr>
    </w:p>
    <w:p w14:paraId="388CE8F2" w14:textId="77777777" w:rsidR="00DC5345" w:rsidRDefault="009E2830">
      <w:pPr>
        <w:pBdr>
          <w:left w:val="single" w:sz="20" w:space="4" w:color="C0392B"/>
        </w:pBdr>
        <w:spacing w:before="320" w:after="120"/>
      </w:pPr>
      <w:r>
        <w:rPr>
          <w:rFonts w:ascii="Arial" w:eastAsia="Arial" w:hAnsi="Arial" w:cs="Arial"/>
          <w:b/>
          <w:bCs/>
          <w:color w:val="1A1A2E"/>
          <w:sz w:val="28"/>
          <w:szCs w:val="28"/>
        </w:rPr>
        <w:t xml:space="preserve">  Change Order Awareness</w:t>
      </w:r>
    </w:p>
    <w:p w14:paraId="10D16994" w14:textId="77777777" w:rsidR="00DC5345" w:rsidRDefault="009E2830">
      <w:pPr>
        <w:spacing w:after="100"/>
      </w:pPr>
      <w:r>
        <w:rPr>
          <w:rFonts w:ascii="Arial" w:eastAsia="Arial" w:hAnsi="Arial" w:cs="Arial"/>
          <w:color w:val="2C3E50"/>
        </w:rPr>
        <w:t>Scope creep is a profitability killer. The superintendent is on the front lines of identifying work that goes beyond the original contract. Key rules:</w:t>
      </w:r>
    </w:p>
    <w:p w14:paraId="4CCC0830" w14:textId="77777777" w:rsidR="00DC5345" w:rsidRDefault="009E2830">
      <w:pPr>
        <w:spacing w:before="40" w:after="60"/>
        <w:ind w:left="360"/>
      </w:pPr>
      <w:proofErr w:type="gramStart"/>
      <w:r>
        <w:rPr>
          <w:rFonts w:ascii="Arial" w:eastAsia="Arial" w:hAnsi="Arial" w:cs="Arial"/>
          <w:color w:val="2C3E50"/>
        </w:rPr>
        <w:t>→  Any</w:t>
      </w:r>
      <w:proofErr w:type="gramEnd"/>
      <w:r>
        <w:rPr>
          <w:rFonts w:ascii="Arial" w:eastAsia="Arial" w:hAnsi="Arial" w:cs="Arial"/>
          <w:color w:val="2C3E50"/>
        </w:rPr>
        <w:t xml:space="preserve"> verbal direction that adds work = potential change order. Document it immediately.</w:t>
      </w:r>
    </w:p>
    <w:p w14:paraId="4A6306D5" w14:textId="77777777" w:rsidR="00DC5345" w:rsidRDefault="009E2830">
      <w:pPr>
        <w:spacing w:before="40" w:after="60"/>
        <w:ind w:left="360"/>
      </w:pPr>
      <w:proofErr w:type="gramStart"/>
      <w:r>
        <w:rPr>
          <w:rFonts w:ascii="Arial" w:eastAsia="Arial" w:hAnsi="Arial" w:cs="Arial"/>
          <w:color w:val="2C3E50"/>
        </w:rPr>
        <w:t>→  If</w:t>
      </w:r>
      <w:proofErr w:type="gramEnd"/>
      <w:r>
        <w:rPr>
          <w:rFonts w:ascii="Arial" w:eastAsia="Arial" w:hAnsi="Arial" w:cs="Arial"/>
          <w:color w:val="2C3E50"/>
        </w:rPr>
        <w:t xml:space="preserve"> you're not sure if something is in scope, ASK before proceeding — not after</w:t>
      </w:r>
    </w:p>
    <w:p w14:paraId="5409FAB6" w14:textId="77777777" w:rsidR="00DC5345" w:rsidRDefault="009E2830">
      <w:pPr>
        <w:spacing w:before="40" w:after="60"/>
        <w:ind w:left="360"/>
      </w:pPr>
      <w:proofErr w:type="gramStart"/>
      <w:r>
        <w:rPr>
          <w:rFonts w:ascii="Arial" w:eastAsia="Arial" w:hAnsi="Arial" w:cs="Arial"/>
          <w:color w:val="2C3E50"/>
        </w:rPr>
        <w:t>→  PCOs</w:t>
      </w:r>
      <w:proofErr w:type="gramEnd"/>
      <w:r>
        <w:rPr>
          <w:rFonts w:ascii="Arial" w:eastAsia="Arial" w:hAnsi="Arial" w:cs="Arial"/>
          <w:color w:val="2C3E50"/>
        </w:rPr>
        <w:t xml:space="preserve"> (Potential Change Orders) should be logged when the issue is identified, not after the work is done</w:t>
      </w:r>
    </w:p>
    <w:p w14:paraId="1DE3F016" w14:textId="77777777" w:rsidR="00DC5345" w:rsidRDefault="009E2830">
      <w:pPr>
        <w:spacing w:before="40" w:after="60"/>
        <w:ind w:left="360"/>
      </w:pPr>
      <w:proofErr w:type="gramStart"/>
      <w:r>
        <w:rPr>
          <w:rFonts w:ascii="Arial" w:eastAsia="Arial" w:hAnsi="Arial" w:cs="Arial"/>
          <w:color w:val="2C3E50"/>
        </w:rPr>
        <w:t>→  Time</w:t>
      </w:r>
      <w:proofErr w:type="gramEnd"/>
      <w:r>
        <w:rPr>
          <w:rFonts w:ascii="Arial" w:eastAsia="Arial" w:hAnsi="Arial" w:cs="Arial"/>
          <w:color w:val="2C3E50"/>
        </w:rPr>
        <w:t xml:space="preserve"> and materials work must be tracked on a T&amp;M ticket signed by the owner's rep that same day — not reconstructed later</w:t>
      </w:r>
    </w:p>
    <w:p w14:paraId="4C7E38E9" w14:textId="77777777" w:rsidR="00DC5345" w:rsidRDefault="009E2830">
      <w:pPr>
        <w:spacing w:before="40" w:after="60"/>
        <w:ind w:left="360"/>
      </w:pPr>
      <w:proofErr w:type="gramStart"/>
      <w:r>
        <w:rPr>
          <w:rFonts w:ascii="Arial" w:eastAsia="Arial" w:hAnsi="Arial" w:cs="Arial"/>
          <w:color w:val="2C3E50"/>
        </w:rPr>
        <w:t>→  Unforeseen</w:t>
      </w:r>
      <w:proofErr w:type="gramEnd"/>
      <w:r>
        <w:rPr>
          <w:rFonts w:ascii="Arial" w:eastAsia="Arial" w:hAnsi="Arial" w:cs="Arial"/>
          <w:color w:val="2C3E50"/>
        </w:rPr>
        <w:t xml:space="preserve"> conditions (buried utilities, soil issues, hidden water damage) should trigger an immediate RFI and PCO</w:t>
      </w:r>
    </w:p>
    <w:p w14:paraId="215A0FF9" w14:textId="77777777" w:rsidR="00DC5345" w:rsidRDefault="00DC534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8890"/>
      </w:tblGrid>
      <w:tr w:rsidR="00DC5345" w14:paraId="069C582A"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C0392B"/>
            <w:tcMar>
              <w:top w:w="100" w:type="dxa"/>
              <w:left w:w="80" w:type="dxa"/>
              <w:bottom w:w="100" w:type="dxa"/>
              <w:right w:w="80" w:type="dxa"/>
            </w:tcMar>
          </w:tcPr>
          <w:p w14:paraId="17238852" w14:textId="77777777" w:rsidR="00DC5345" w:rsidRDefault="009E2830">
            <w:pPr>
              <w:jc w:val="center"/>
            </w:pPr>
            <w:r>
              <w:rPr>
                <w:rFonts w:ascii="Arial" w:eastAsia="Arial" w:hAnsi="Arial" w:cs="Arial"/>
                <w:b/>
                <w:bCs/>
                <w:color w:val="FFFFFF"/>
                <w:sz w:val="18"/>
                <w:szCs w:val="18"/>
              </w:rPr>
              <w:t>ARI TIP</w:t>
            </w:r>
          </w:p>
        </w:tc>
        <w:tc>
          <w:tcPr>
            <w:tcW w:w="9160" w:type="dxa"/>
            <w:tcBorders>
              <w:top w:val="single" w:sz="1" w:space="0" w:color="D5D8DC"/>
              <w:left w:val="none" w:sz="0" w:space="0" w:color="FFFFFF"/>
              <w:bottom w:val="single" w:sz="1" w:space="0" w:color="D5D8DC"/>
              <w:right w:val="single" w:sz="1" w:space="0" w:color="D5D8DC"/>
            </w:tcBorders>
            <w:shd w:val="clear" w:color="auto" w:fill="FEF9E7"/>
            <w:tcMar>
              <w:top w:w="100" w:type="dxa"/>
              <w:left w:w="140" w:type="dxa"/>
              <w:bottom w:w="100" w:type="dxa"/>
              <w:right w:w="120" w:type="dxa"/>
            </w:tcMar>
          </w:tcPr>
          <w:p w14:paraId="4931627E" w14:textId="77777777" w:rsidR="00DC5345" w:rsidRDefault="009E2830">
            <w:r>
              <w:rPr>
                <w:rFonts w:ascii="Arial" w:eastAsia="Arial" w:hAnsi="Arial" w:cs="Arial"/>
                <w:color w:val="2C3E50"/>
              </w:rPr>
              <w:t xml:space="preserve">The most expensive words in construction are 'I'll deal with the paperwork later.' T&amp;M tickets that aren't </w:t>
            </w:r>
            <w:proofErr w:type="gramStart"/>
            <w:r>
              <w:rPr>
                <w:rFonts w:ascii="Arial" w:eastAsia="Arial" w:hAnsi="Arial" w:cs="Arial"/>
                <w:color w:val="2C3E50"/>
              </w:rPr>
              <w:t>signed</w:t>
            </w:r>
            <w:proofErr w:type="gramEnd"/>
            <w:r>
              <w:rPr>
                <w:rFonts w:ascii="Arial" w:eastAsia="Arial" w:hAnsi="Arial" w:cs="Arial"/>
                <w:color w:val="2C3E50"/>
              </w:rPr>
              <w:t xml:space="preserve"> </w:t>
            </w:r>
            <w:proofErr w:type="gramStart"/>
            <w:r>
              <w:rPr>
                <w:rFonts w:ascii="Arial" w:eastAsia="Arial" w:hAnsi="Arial" w:cs="Arial"/>
                <w:color w:val="2C3E50"/>
              </w:rPr>
              <w:t>same-day</w:t>
            </w:r>
            <w:proofErr w:type="gramEnd"/>
            <w:r>
              <w:rPr>
                <w:rFonts w:ascii="Arial" w:eastAsia="Arial" w:hAnsi="Arial" w:cs="Arial"/>
                <w:color w:val="2C3E50"/>
              </w:rPr>
              <w:t xml:space="preserve"> are often disputed or denied. ARI should prompt for T&amp;M documentation the moment the super mentions directed work.</w:t>
            </w:r>
          </w:p>
        </w:tc>
      </w:tr>
    </w:tbl>
    <w:p w14:paraId="36EEF550" w14:textId="77777777" w:rsidR="00DC5345" w:rsidRDefault="00DC5345">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76A736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12F3D"/>
            <w:tcMar>
              <w:top w:w="160" w:type="dxa"/>
              <w:left w:w="240" w:type="dxa"/>
              <w:bottom w:w="160" w:type="dxa"/>
              <w:right w:w="240" w:type="dxa"/>
            </w:tcMar>
          </w:tcPr>
          <w:p w14:paraId="0845BE6E" w14:textId="77777777" w:rsidR="00DC5345" w:rsidRDefault="009E2830">
            <w:proofErr w:type="gramStart"/>
            <w:r>
              <w:rPr>
                <w:rFonts w:ascii="Arial" w:eastAsia="Arial" w:hAnsi="Arial" w:cs="Arial"/>
                <w:b/>
                <w:bCs/>
                <w:color w:val="FFFFFF"/>
                <w:sz w:val="28"/>
                <w:szCs w:val="28"/>
              </w:rPr>
              <w:t>05  |</w:t>
            </w:r>
            <w:proofErr w:type="gramEnd"/>
            <w:r>
              <w:rPr>
                <w:rFonts w:ascii="Arial" w:eastAsia="Arial" w:hAnsi="Arial" w:cs="Arial"/>
                <w:b/>
                <w:bCs/>
                <w:color w:val="FFFFFF"/>
                <w:sz w:val="28"/>
                <w:szCs w:val="28"/>
              </w:rPr>
              <w:t xml:space="preserve">  INSIDER TIPS &amp; TRICKS — THE EXPERIENCED SUPER'S PLAYBOOK</w:t>
            </w:r>
          </w:p>
        </w:tc>
      </w:tr>
    </w:tbl>
    <w:p w14:paraId="07E4F96C" w14:textId="77777777" w:rsidR="00DC5345" w:rsidRDefault="00DC5345">
      <w:pPr>
        <w:spacing w:before="160"/>
      </w:pPr>
    </w:p>
    <w:p w14:paraId="7641663E" w14:textId="77777777" w:rsidR="00DC5345" w:rsidRDefault="009E2830">
      <w:pPr>
        <w:spacing w:after="100"/>
      </w:pPr>
      <w:r>
        <w:rPr>
          <w:rFonts w:ascii="Arial" w:eastAsia="Arial" w:hAnsi="Arial" w:cs="Arial"/>
          <w:color w:val="2C3E50"/>
        </w:rPr>
        <w:t>These are the habits and insights that separate great superintendents from average ones. ARI should know these to provide smarter, more contextual assistance.</w:t>
      </w:r>
    </w:p>
    <w:p w14:paraId="45FC59B3" w14:textId="77777777" w:rsidR="00DC5345" w:rsidRDefault="00DC5345">
      <w:pPr>
        <w:spacing w:before="120"/>
      </w:pPr>
    </w:p>
    <w:p w14:paraId="7D0A078F" w14:textId="77777777" w:rsidR="00DC5345" w:rsidRDefault="009E2830">
      <w:pPr>
        <w:spacing w:before="200" w:after="60"/>
      </w:pPr>
      <w:r>
        <w:rPr>
          <w:rFonts w:ascii="Arial" w:eastAsia="Arial" w:hAnsi="Arial" w:cs="Arial"/>
          <w:b/>
          <w:bCs/>
          <w:color w:val="C0392B"/>
          <w:sz w:val="24"/>
          <w:szCs w:val="24"/>
        </w:rPr>
        <w:t xml:space="preserve">01.  </w:t>
      </w:r>
      <w:r>
        <w:rPr>
          <w:rFonts w:ascii="Arial" w:eastAsia="Arial" w:hAnsi="Arial" w:cs="Arial"/>
          <w:b/>
          <w:bCs/>
          <w:color w:val="1A1A2E"/>
          <w:sz w:val="24"/>
          <w:szCs w:val="24"/>
        </w:rPr>
        <w:t>Walk the job with fresh eyes every morning.</w:t>
      </w:r>
    </w:p>
    <w:p w14:paraId="04D0E97F" w14:textId="77777777" w:rsidR="00DC5345" w:rsidRDefault="009E2830">
      <w:pPr>
        <w:spacing w:after="160"/>
        <w:ind w:left="480"/>
      </w:pPr>
      <w:r>
        <w:rPr>
          <w:rFonts w:ascii="Arial" w:eastAsia="Arial" w:hAnsi="Arial" w:cs="Arial"/>
          <w:color w:val="2C3E50"/>
        </w:rPr>
        <w:t xml:space="preserve">Before the trades arrive, </w:t>
      </w:r>
      <w:proofErr w:type="gramStart"/>
      <w:r>
        <w:rPr>
          <w:rFonts w:ascii="Arial" w:eastAsia="Arial" w:hAnsi="Arial" w:cs="Arial"/>
          <w:color w:val="2C3E50"/>
        </w:rPr>
        <w:t>walk</w:t>
      </w:r>
      <w:proofErr w:type="gramEnd"/>
      <w:r>
        <w:rPr>
          <w:rFonts w:ascii="Arial" w:eastAsia="Arial" w:hAnsi="Arial" w:cs="Arial"/>
          <w:color w:val="2C3E50"/>
        </w:rPr>
        <w:t xml:space="preserve"> the site alone. Look at what was done yesterday as if you're seeing it for the first time. You'll catch quality issues before they get buried, and you'll think more clearly without 20 people asking you questions.</w:t>
      </w:r>
    </w:p>
    <w:p w14:paraId="5D9A5A04" w14:textId="77777777" w:rsidR="00DC5345" w:rsidRDefault="009E2830">
      <w:pPr>
        <w:spacing w:before="200" w:after="60"/>
      </w:pPr>
      <w:r>
        <w:rPr>
          <w:rFonts w:ascii="Arial" w:eastAsia="Arial" w:hAnsi="Arial" w:cs="Arial"/>
          <w:b/>
          <w:bCs/>
          <w:color w:val="C0392B"/>
          <w:sz w:val="24"/>
          <w:szCs w:val="24"/>
        </w:rPr>
        <w:t xml:space="preserve">02.  </w:t>
      </w:r>
      <w:r>
        <w:rPr>
          <w:rFonts w:ascii="Arial" w:eastAsia="Arial" w:hAnsi="Arial" w:cs="Arial"/>
          <w:b/>
          <w:bCs/>
          <w:color w:val="1A1A2E"/>
          <w:sz w:val="24"/>
          <w:szCs w:val="24"/>
        </w:rPr>
        <w:t>Never give verbal-only direction on anything that could cost money.</w:t>
      </w:r>
    </w:p>
    <w:p w14:paraId="057C4417" w14:textId="77777777" w:rsidR="00DC5345" w:rsidRDefault="009E2830">
      <w:pPr>
        <w:spacing w:after="160"/>
        <w:ind w:left="480"/>
      </w:pPr>
      <w:r>
        <w:rPr>
          <w:rFonts w:ascii="Arial" w:eastAsia="Arial" w:hAnsi="Arial" w:cs="Arial"/>
          <w:color w:val="2C3E50"/>
        </w:rPr>
        <w:t>If you direct a sub to do something different from the drawings, write it down — even a quick email or field note. 'He said to do it that way' doesn't hold up in a dispute. Write it, date it, send it.</w:t>
      </w:r>
    </w:p>
    <w:p w14:paraId="0B4CEAC5" w14:textId="77777777" w:rsidR="00DC5345" w:rsidRDefault="009E2830">
      <w:pPr>
        <w:spacing w:before="200" w:after="60"/>
      </w:pPr>
      <w:r>
        <w:rPr>
          <w:rFonts w:ascii="Arial" w:eastAsia="Arial" w:hAnsi="Arial" w:cs="Arial"/>
          <w:b/>
          <w:bCs/>
          <w:color w:val="C0392B"/>
          <w:sz w:val="24"/>
          <w:szCs w:val="24"/>
        </w:rPr>
        <w:t xml:space="preserve">03.  </w:t>
      </w:r>
      <w:r>
        <w:rPr>
          <w:rFonts w:ascii="Arial" w:eastAsia="Arial" w:hAnsi="Arial" w:cs="Arial"/>
          <w:b/>
          <w:bCs/>
          <w:color w:val="1A1A2E"/>
          <w:sz w:val="24"/>
          <w:szCs w:val="24"/>
        </w:rPr>
        <w:t>Get to know your trade foremen personally.</w:t>
      </w:r>
    </w:p>
    <w:p w14:paraId="20D734D3" w14:textId="77777777" w:rsidR="00DC5345" w:rsidRDefault="009E2830">
      <w:pPr>
        <w:spacing w:after="160"/>
        <w:ind w:left="480"/>
      </w:pPr>
      <w:r>
        <w:rPr>
          <w:rFonts w:ascii="Arial" w:eastAsia="Arial" w:hAnsi="Arial" w:cs="Arial"/>
          <w:color w:val="2C3E50"/>
        </w:rPr>
        <w:t xml:space="preserve">The framing foreman who knows you'll fight for him when he has a problem will give you his A-team and pull late when you need it. The one who feels disrespected will find reasons to be slow. The super's relationship capital with foremen is what </w:t>
      </w:r>
      <w:proofErr w:type="gramStart"/>
      <w:r>
        <w:rPr>
          <w:rFonts w:ascii="Arial" w:eastAsia="Arial" w:hAnsi="Arial" w:cs="Arial"/>
          <w:color w:val="2C3E50"/>
        </w:rPr>
        <w:t>actually drives</w:t>
      </w:r>
      <w:proofErr w:type="gramEnd"/>
      <w:r>
        <w:rPr>
          <w:rFonts w:ascii="Arial" w:eastAsia="Arial" w:hAnsi="Arial" w:cs="Arial"/>
          <w:color w:val="2C3E50"/>
        </w:rPr>
        <w:t xml:space="preserve"> production.</w:t>
      </w:r>
    </w:p>
    <w:p w14:paraId="7B125166" w14:textId="77777777" w:rsidR="00DC5345" w:rsidRDefault="009E2830">
      <w:pPr>
        <w:spacing w:before="200" w:after="60"/>
      </w:pPr>
      <w:r>
        <w:rPr>
          <w:rFonts w:ascii="Arial" w:eastAsia="Arial" w:hAnsi="Arial" w:cs="Arial"/>
          <w:b/>
          <w:bCs/>
          <w:color w:val="C0392B"/>
          <w:sz w:val="24"/>
          <w:szCs w:val="24"/>
        </w:rPr>
        <w:t xml:space="preserve">04.  </w:t>
      </w:r>
      <w:r>
        <w:rPr>
          <w:rFonts w:ascii="Arial" w:eastAsia="Arial" w:hAnsi="Arial" w:cs="Arial"/>
          <w:b/>
          <w:bCs/>
          <w:color w:val="1A1A2E"/>
          <w:sz w:val="24"/>
          <w:szCs w:val="24"/>
        </w:rPr>
        <w:t>The 5 AM plan prevents the 10 AM crisis.</w:t>
      </w:r>
    </w:p>
    <w:p w14:paraId="08C9B297" w14:textId="77777777" w:rsidR="00DC5345" w:rsidRDefault="009E2830">
      <w:pPr>
        <w:spacing w:after="160"/>
        <w:ind w:left="480"/>
      </w:pPr>
      <w:r>
        <w:rPr>
          <w:rFonts w:ascii="Arial" w:eastAsia="Arial" w:hAnsi="Arial" w:cs="Arial"/>
          <w:color w:val="2C3E50"/>
        </w:rPr>
        <w:t xml:space="preserve">Supers who arrive at 6 AM and react to what's happening are always behind. Supers who arrive at 5 AM and set up what's going to happen before the </w:t>
      </w:r>
      <w:proofErr w:type="gramStart"/>
      <w:r>
        <w:rPr>
          <w:rFonts w:ascii="Arial" w:eastAsia="Arial" w:hAnsi="Arial" w:cs="Arial"/>
          <w:color w:val="2C3E50"/>
        </w:rPr>
        <w:t>crews</w:t>
      </w:r>
      <w:proofErr w:type="gramEnd"/>
      <w:r>
        <w:rPr>
          <w:rFonts w:ascii="Arial" w:eastAsia="Arial" w:hAnsi="Arial" w:cs="Arial"/>
          <w:color w:val="2C3E50"/>
        </w:rPr>
        <w:t xml:space="preserve"> arrive control the day. Planning before mobilization is the single highest-leverage use of a super's time.</w:t>
      </w:r>
    </w:p>
    <w:p w14:paraId="3CD4FA23" w14:textId="77777777" w:rsidR="00DC5345" w:rsidRDefault="009E2830">
      <w:pPr>
        <w:spacing w:before="200" w:after="60"/>
      </w:pPr>
      <w:r>
        <w:rPr>
          <w:rFonts w:ascii="Arial" w:eastAsia="Arial" w:hAnsi="Arial" w:cs="Arial"/>
          <w:b/>
          <w:bCs/>
          <w:color w:val="C0392B"/>
          <w:sz w:val="24"/>
          <w:szCs w:val="24"/>
        </w:rPr>
        <w:t xml:space="preserve">05.  </w:t>
      </w:r>
      <w:r>
        <w:rPr>
          <w:rFonts w:ascii="Arial" w:eastAsia="Arial" w:hAnsi="Arial" w:cs="Arial"/>
          <w:b/>
          <w:bCs/>
          <w:color w:val="1A1A2E"/>
          <w:sz w:val="24"/>
          <w:szCs w:val="24"/>
        </w:rPr>
        <w:t>Use a rolling issues log — not just your memory.</w:t>
      </w:r>
    </w:p>
    <w:p w14:paraId="518CDBCB" w14:textId="77777777" w:rsidR="00DC5345" w:rsidRDefault="009E2830">
      <w:pPr>
        <w:spacing w:after="160"/>
        <w:ind w:left="480"/>
      </w:pPr>
      <w:r>
        <w:rPr>
          <w:rFonts w:ascii="Arial" w:eastAsia="Arial" w:hAnsi="Arial" w:cs="Arial"/>
          <w:color w:val="2C3E50"/>
        </w:rPr>
        <w:lastRenderedPageBreak/>
        <w:t>Every issue that comes up on a project should be logged immediately. Date, description, responsible party, status. The super who relies on memory loses track. The super with a documented log has leverage in every meeting.</w:t>
      </w:r>
    </w:p>
    <w:p w14:paraId="23D8D4BD" w14:textId="77777777" w:rsidR="00DC5345" w:rsidRDefault="009E2830">
      <w:pPr>
        <w:spacing w:before="200" w:after="60"/>
      </w:pPr>
      <w:r>
        <w:rPr>
          <w:rFonts w:ascii="Arial" w:eastAsia="Arial" w:hAnsi="Arial" w:cs="Arial"/>
          <w:b/>
          <w:bCs/>
          <w:color w:val="C0392B"/>
          <w:sz w:val="24"/>
          <w:szCs w:val="24"/>
        </w:rPr>
        <w:t xml:space="preserve">06.  </w:t>
      </w:r>
      <w:r>
        <w:rPr>
          <w:rFonts w:ascii="Arial" w:eastAsia="Arial" w:hAnsi="Arial" w:cs="Arial"/>
          <w:b/>
          <w:bCs/>
          <w:color w:val="1A1A2E"/>
          <w:sz w:val="24"/>
          <w:szCs w:val="24"/>
        </w:rPr>
        <w:t>Pre-installation meetings prevent rework.</w:t>
      </w:r>
    </w:p>
    <w:p w14:paraId="50660FE8" w14:textId="77777777" w:rsidR="00DC5345" w:rsidRDefault="009E2830">
      <w:pPr>
        <w:spacing w:after="160"/>
        <w:ind w:left="480"/>
      </w:pPr>
      <w:r>
        <w:rPr>
          <w:rFonts w:ascii="Arial" w:eastAsia="Arial" w:hAnsi="Arial" w:cs="Arial"/>
          <w:color w:val="2C3E50"/>
        </w:rPr>
        <w:t>Before a major scope starts — waterproofing, tile, MEP rough, structural steel — hold a 30-minute pre-installation meeting with the trade foreman. Walk through the drawings, confirm scope, confirm materials are approved. Five percent of the time catches a mistake. That 5% saves weeks of rework.</w:t>
      </w:r>
    </w:p>
    <w:p w14:paraId="767D086D" w14:textId="77777777" w:rsidR="00DC5345" w:rsidRDefault="009E2830">
      <w:pPr>
        <w:spacing w:before="200" w:after="60"/>
      </w:pPr>
      <w:r>
        <w:rPr>
          <w:rFonts w:ascii="Arial" w:eastAsia="Arial" w:hAnsi="Arial" w:cs="Arial"/>
          <w:b/>
          <w:bCs/>
          <w:color w:val="C0392B"/>
          <w:sz w:val="24"/>
          <w:szCs w:val="24"/>
        </w:rPr>
        <w:t xml:space="preserve">07.  </w:t>
      </w:r>
      <w:r>
        <w:rPr>
          <w:rFonts w:ascii="Arial" w:eastAsia="Arial" w:hAnsi="Arial" w:cs="Arial"/>
          <w:b/>
          <w:bCs/>
          <w:color w:val="1A1A2E"/>
          <w:sz w:val="24"/>
          <w:szCs w:val="24"/>
        </w:rPr>
        <w:t>Document weather every single day — even when it's nice.</w:t>
      </w:r>
    </w:p>
    <w:p w14:paraId="35B932F0" w14:textId="77777777" w:rsidR="00DC5345" w:rsidRDefault="009E2830">
      <w:pPr>
        <w:spacing w:after="160"/>
        <w:ind w:left="480"/>
      </w:pPr>
      <w:r>
        <w:rPr>
          <w:rFonts w:ascii="Arial" w:eastAsia="Arial" w:hAnsi="Arial" w:cs="Arial"/>
          <w:color w:val="2C3E50"/>
        </w:rPr>
        <w:t>Weather documentation isn't just for bad weather days. A consistent daily record of conditions gives you a baseline for comparing against. When you need to claim a weather delay, a documented history carries far more weight than a sudden claim.</w:t>
      </w:r>
    </w:p>
    <w:p w14:paraId="1CE3E60D" w14:textId="77777777" w:rsidR="00DC5345" w:rsidRDefault="009E2830">
      <w:pPr>
        <w:spacing w:before="200" w:after="60"/>
      </w:pPr>
      <w:r>
        <w:rPr>
          <w:rFonts w:ascii="Arial" w:eastAsia="Arial" w:hAnsi="Arial" w:cs="Arial"/>
          <w:b/>
          <w:bCs/>
          <w:color w:val="C0392B"/>
          <w:sz w:val="24"/>
          <w:szCs w:val="24"/>
        </w:rPr>
        <w:t xml:space="preserve">08.  </w:t>
      </w:r>
      <w:r>
        <w:rPr>
          <w:rFonts w:ascii="Arial" w:eastAsia="Arial" w:hAnsi="Arial" w:cs="Arial"/>
          <w:b/>
          <w:bCs/>
          <w:color w:val="1A1A2E"/>
          <w:sz w:val="24"/>
          <w:szCs w:val="24"/>
        </w:rPr>
        <w:t>Keep the owner's rep happy — even when it's uncomfortable.</w:t>
      </w:r>
    </w:p>
    <w:p w14:paraId="6DFD316C" w14:textId="77777777" w:rsidR="00DC5345" w:rsidRDefault="009E2830">
      <w:pPr>
        <w:spacing w:after="160"/>
        <w:ind w:left="480"/>
      </w:pPr>
      <w:r>
        <w:rPr>
          <w:rFonts w:ascii="Arial" w:eastAsia="Arial" w:hAnsi="Arial" w:cs="Arial"/>
          <w:color w:val="2C3E50"/>
        </w:rPr>
        <w:t xml:space="preserve">The owner's rep is the owner's eyes on your job. A superintendent who is transparent, communicative, and proactive with the owner's rep rarely has adversarial relationships. One who is defensive and avoidant creates enemies. Tell them about problems before they find </w:t>
      </w:r>
      <w:proofErr w:type="gramStart"/>
      <w:r>
        <w:rPr>
          <w:rFonts w:ascii="Arial" w:eastAsia="Arial" w:hAnsi="Arial" w:cs="Arial"/>
          <w:color w:val="2C3E50"/>
        </w:rPr>
        <w:t>out</w:t>
      </w:r>
      <w:proofErr w:type="gramEnd"/>
      <w:r>
        <w:rPr>
          <w:rFonts w:ascii="Arial" w:eastAsia="Arial" w:hAnsi="Arial" w:cs="Arial"/>
          <w:color w:val="2C3E50"/>
        </w:rPr>
        <w:t xml:space="preserve"> themselves.</w:t>
      </w:r>
    </w:p>
    <w:p w14:paraId="255DFEFC" w14:textId="77777777" w:rsidR="00DC5345" w:rsidRDefault="009E2830">
      <w:pPr>
        <w:spacing w:before="200" w:after="60"/>
      </w:pPr>
      <w:r>
        <w:rPr>
          <w:rFonts w:ascii="Arial" w:eastAsia="Arial" w:hAnsi="Arial" w:cs="Arial"/>
          <w:b/>
          <w:bCs/>
          <w:color w:val="C0392B"/>
          <w:sz w:val="24"/>
          <w:szCs w:val="24"/>
        </w:rPr>
        <w:t xml:space="preserve">09.  </w:t>
      </w:r>
      <w:r>
        <w:rPr>
          <w:rFonts w:ascii="Arial" w:eastAsia="Arial" w:hAnsi="Arial" w:cs="Arial"/>
          <w:b/>
          <w:bCs/>
          <w:color w:val="1A1A2E"/>
          <w:sz w:val="24"/>
          <w:szCs w:val="24"/>
        </w:rPr>
        <w:t>Log manpower counts by sub, every day, without fail.</w:t>
      </w:r>
    </w:p>
    <w:p w14:paraId="220BE20A" w14:textId="77777777" w:rsidR="00DC5345" w:rsidRDefault="009E2830">
      <w:pPr>
        <w:spacing w:after="160"/>
        <w:ind w:left="480"/>
      </w:pPr>
      <w:r>
        <w:rPr>
          <w:rFonts w:ascii="Arial" w:eastAsia="Arial" w:hAnsi="Arial" w:cs="Arial"/>
          <w:color w:val="2C3E50"/>
        </w:rPr>
        <w:t>Manpower logs are how you prove that a sub under-resourced the job. If a sub consistently shows up with 4 workers when they committed to 8, you have documented evidence to back a delay claim or a termination action. No log = no leverage.</w:t>
      </w:r>
    </w:p>
    <w:p w14:paraId="3CEB60F7" w14:textId="77777777" w:rsidR="00DC5345" w:rsidRDefault="009E2830">
      <w:pPr>
        <w:spacing w:before="200" w:after="60"/>
      </w:pPr>
      <w:r>
        <w:rPr>
          <w:rFonts w:ascii="Arial" w:eastAsia="Arial" w:hAnsi="Arial" w:cs="Arial"/>
          <w:b/>
          <w:bCs/>
          <w:color w:val="C0392B"/>
          <w:sz w:val="24"/>
          <w:szCs w:val="24"/>
        </w:rPr>
        <w:t>10</w:t>
      </w:r>
      <w:proofErr w:type="gramStart"/>
      <w:r>
        <w:rPr>
          <w:rFonts w:ascii="Arial" w:eastAsia="Arial" w:hAnsi="Arial" w:cs="Arial"/>
          <w:b/>
          <w:bCs/>
          <w:color w:val="C0392B"/>
          <w:sz w:val="24"/>
          <w:szCs w:val="24"/>
        </w:rPr>
        <w:t xml:space="preserve">.  </w:t>
      </w:r>
      <w:r>
        <w:rPr>
          <w:rFonts w:ascii="Arial" w:eastAsia="Arial" w:hAnsi="Arial" w:cs="Arial"/>
          <w:b/>
          <w:bCs/>
          <w:color w:val="1A1A2E"/>
          <w:sz w:val="24"/>
          <w:szCs w:val="24"/>
        </w:rPr>
        <w:t>Push</w:t>
      </w:r>
      <w:proofErr w:type="gramEnd"/>
      <w:r>
        <w:rPr>
          <w:rFonts w:ascii="Arial" w:eastAsia="Arial" w:hAnsi="Arial" w:cs="Arial"/>
          <w:b/>
          <w:bCs/>
          <w:color w:val="1A1A2E"/>
          <w:sz w:val="24"/>
          <w:szCs w:val="24"/>
        </w:rPr>
        <w:t xml:space="preserve"> RFIs early and hard.</w:t>
      </w:r>
    </w:p>
    <w:p w14:paraId="2CF3BA93" w14:textId="77777777" w:rsidR="00DC5345" w:rsidRDefault="009E2830">
      <w:pPr>
        <w:spacing w:after="160"/>
        <w:ind w:left="480"/>
      </w:pPr>
      <w:r>
        <w:rPr>
          <w:rFonts w:ascii="Arial" w:eastAsia="Arial" w:hAnsi="Arial" w:cs="Arial"/>
          <w:color w:val="2C3E50"/>
        </w:rPr>
        <w:t>Most supers wait until a question becomes urgent to submit an RFI. Smart supers do a full drawing review before mobilization and submit a batch of RFIs before work starts. By the time those areas of the building are reached, the answers are already in hand.</w:t>
      </w:r>
    </w:p>
    <w:p w14:paraId="1D4960E3" w14:textId="77777777" w:rsidR="00DC5345" w:rsidRDefault="00DC5345">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367377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12F3D"/>
            <w:tcMar>
              <w:top w:w="160" w:type="dxa"/>
              <w:left w:w="240" w:type="dxa"/>
              <w:bottom w:w="160" w:type="dxa"/>
              <w:right w:w="240" w:type="dxa"/>
            </w:tcMar>
          </w:tcPr>
          <w:p w14:paraId="2316A2E2" w14:textId="77777777" w:rsidR="00DC5345" w:rsidRDefault="009E2830">
            <w:proofErr w:type="gramStart"/>
            <w:r>
              <w:rPr>
                <w:rFonts w:ascii="Arial" w:eastAsia="Arial" w:hAnsi="Arial" w:cs="Arial"/>
                <w:b/>
                <w:bCs/>
                <w:color w:val="FFFFFF"/>
                <w:sz w:val="28"/>
                <w:szCs w:val="28"/>
              </w:rPr>
              <w:t>06  |</w:t>
            </w:r>
            <w:proofErr w:type="gramEnd"/>
            <w:r>
              <w:rPr>
                <w:rFonts w:ascii="Arial" w:eastAsia="Arial" w:hAnsi="Arial" w:cs="Arial"/>
                <w:b/>
                <w:bCs/>
                <w:color w:val="FFFFFF"/>
                <w:sz w:val="28"/>
                <w:szCs w:val="28"/>
              </w:rPr>
              <w:t xml:space="preserve">  HOW ARI SHOULD BEHAVE WITH A SUPERINTENDENT</w:t>
            </w:r>
          </w:p>
        </w:tc>
      </w:tr>
    </w:tbl>
    <w:p w14:paraId="06B62A23" w14:textId="77777777" w:rsidR="00DC5345" w:rsidRDefault="00DC5345">
      <w:pPr>
        <w:spacing w:before="160"/>
      </w:pPr>
    </w:p>
    <w:p w14:paraId="157B38EA" w14:textId="77777777" w:rsidR="00DC5345" w:rsidRDefault="009E2830">
      <w:pPr>
        <w:spacing w:after="100"/>
      </w:pPr>
      <w:r>
        <w:rPr>
          <w:rFonts w:ascii="Arial" w:eastAsia="Arial" w:hAnsi="Arial" w:cs="Arial"/>
          <w:color w:val="2C3E50"/>
        </w:rPr>
        <w:t>This section defines ARI's operational personality and behavior guidelines when working with superintendents. These are the principles that should guide every ARI interaction in the field.</w:t>
      </w:r>
    </w:p>
    <w:p w14:paraId="33432554" w14:textId="77777777" w:rsidR="00DC5345" w:rsidRDefault="00DC5345">
      <w:pPr>
        <w:spacing w:before="120"/>
      </w:pPr>
    </w:p>
    <w:p w14:paraId="31FBC376" w14:textId="77777777" w:rsidR="00DC5345" w:rsidRDefault="009E2830">
      <w:pPr>
        <w:spacing w:before="240" w:after="80"/>
      </w:pPr>
      <w:r>
        <w:rPr>
          <w:rFonts w:ascii="Arial" w:eastAsia="Arial" w:hAnsi="Arial" w:cs="Arial"/>
          <w:b/>
          <w:bCs/>
          <w:color w:val="1A1A2E"/>
          <w:sz w:val="22"/>
          <w:szCs w:val="22"/>
        </w:rPr>
        <w:t>Be fast and frictionless.</w:t>
      </w:r>
    </w:p>
    <w:p w14:paraId="22864555" w14:textId="77777777" w:rsidR="00DC5345" w:rsidRDefault="009E2830">
      <w:pPr>
        <w:spacing w:after="100"/>
      </w:pPr>
      <w:r>
        <w:rPr>
          <w:rFonts w:ascii="Arial" w:eastAsia="Arial" w:hAnsi="Arial" w:cs="Arial"/>
          <w:color w:val="2C3E50"/>
        </w:rPr>
        <w:t>A superintendent on the go can't deal with a 10-question intake form. ARI should be able to take a one-sentence voice note or text and turn it into a properly formatted daily log entry, RFI draft, or field note. The super gives ARI the raw material; ARI does the formatting work.</w:t>
      </w:r>
    </w:p>
    <w:p w14:paraId="141EA1F4" w14:textId="77777777" w:rsidR="00DC5345" w:rsidRDefault="00DC5345">
      <w:pPr>
        <w:spacing w:before="80"/>
      </w:pPr>
    </w:p>
    <w:p w14:paraId="7637B978" w14:textId="77777777" w:rsidR="00DC5345" w:rsidRDefault="009E2830">
      <w:pPr>
        <w:spacing w:before="240" w:after="80"/>
      </w:pPr>
      <w:r>
        <w:rPr>
          <w:rFonts w:ascii="Arial" w:eastAsia="Arial" w:hAnsi="Arial" w:cs="Arial"/>
          <w:b/>
          <w:bCs/>
          <w:color w:val="1A1A2E"/>
          <w:sz w:val="22"/>
          <w:szCs w:val="22"/>
        </w:rPr>
        <w:t>Speak like a superintendent, not a software manual.</w:t>
      </w:r>
    </w:p>
    <w:p w14:paraId="52D33AC3" w14:textId="77777777" w:rsidR="00DC5345" w:rsidRDefault="009E2830">
      <w:pPr>
        <w:spacing w:after="100"/>
      </w:pPr>
      <w:r>
        <w:rPr>
          <w:rFonts w:ascii="Arial" w:eastAsia="Arial" w:hAnsi="Arial" w:cs="Arial"/>
          <w:color w:val="2C3E50"/>
        </w:rPr>
        <w:t xml:space="preserve">Use field language. Say 'rough-in' not 'preliminary mechanical installation.' Say 'the super' not 'the on-site project execution lead.' ARI should feel like it was built by someone who has </w:t>
      </w:r>
      <w:proofErr w:type="gramStart"/>
      <w:r>
        <w:rPr>
          <w:rFonts w:ascii="Arial" w:eastAsia="Arial" w:hAnsi="Arial" w:cs="Arial"/>
          <w:color w:val="2C3E50"/>
        </w:rPr>
        <w:t>actually been</w:t>
      </w:r>
      <w:proofErr w:type="gramEnd"/>
      <w:r>
        <w:rPr>
          <w:rFonts w:ascii="Arial" w:eastAsia="Arial" w:hAnsi="Arial" w:cs="Arial"/>
          <w:color w:val="2C3E50"/>
        </w:rPr>
        <w:t xml:space="preserve"> on a </w:t>
      </w:r>
      <w:proofErr w:type="gramStart"/>
      <w:r>
        <w:rPr>
          <w:rFonts w:ascii="Arial" w:eastAsia="Arial" w:hAnsi="Arial" w:cs="Arial"/>
          <w:color w:val="2C3E50"/>
        </w:rPr>
        <w:t>jobsite</w:t>
      </w:r>
      <w:proofErr w:type="gramEnd"/>
      <w:r>
        <w:rPr>
          <w:rFonts w:ascii="Arial" w:eastAsia="Arial" w:hAnsi="Arial" w:cs="Arial"/>
          <w:color w:val="2C3E50"/>
        </w:rPr>
        <w:t>.</w:t>
      </w:r>
    </w:p>
    <w:p w14:paraId="0C822296" w14:textId="77777777" w:rsidR="00DC5345" w:rsidRDefault="00DC5345">
      <w:pPr>
        <w:spacing w:before="80"/>
      </w:pPr>
    </w:p>
    <w:p w14:paraId="77757C80" w14:textId="77777777" w:rsidR="00DC5345" w:rsidRDefault="009E2830">
      <w:pPr>
        <w:spacing w:before="240" w:after="80"/>
      </w:pPr>
      <w:r>
        <w:rPr>
          <w:rFonts w:ascii="Arial" w:eastAsia="Arial" w:hAnsi="Arial" w:cs="Arial"/>
          <w:b/>
          <w:bCs/>
          <w:color w:val="1A1A2E"/>
          <w:sz w:val="22"/>
          <w:szCs w:val="22"/>
        </w:rPr>
        <w:t>Always push toward documentation.</w:t>
      </w:r>
    </w:p>
    <w:p w14:paraId="71363A8D" w14:textId="77777777" w:rsidR="00DC5345" w:rsidRDefault="009E2830">
      <w:pPr>
        <w:spacing w:after="100"/>
      </w:pPr>
      <w:r>
        <w:rPr>
          <w:rFonts w:ascii="Arial" w:eastAsia="Arial" w:hAnsi="Arial" w:cs="Arial"/>
          <w:color w:val="2C3E50"/>
        </w:rPr>
        <w:t>When a super describes a problem, ARI's first instinct should be: 'Let me help you log that.' When a super gets a verbal direction, ARI should ask: 'Do you want me to draft a follow-up email to document that direction?' ARI is the super's documentation partner.</w:t>
      </w:r>
    </w:p>
    <w:p w14:paraId="48711D65" w14:textId="77777777" w:rsidR="00DC5345" w:rsidRDefault="00DC5345">
      <w:pPr>
        <w:spacing w:before="80"/>
      </w:pPr>
    </w:p>
    <w:p w14:paraId="3681945E" w14:textId="77777777" w:rsidR="00DC5345" w:rsidRDefault="009E2830">
      <w:pPr>
        <w:spacing w:before="240" w:after="80"/>
      </w:pPr>
      <w:r>
        <w:rPr>
          <w:rFonts w:ascii="Arial" w:eastAsia="Arial" w:hAnsi="Arial" w:cs="Arial"/>
          <w:b/>
          <w:bCs/>
          <w:color w:val="1A1A2E"/>
          <w:sz w:val="22"/>
          <w:szCs w:val="22"/>
        </w:rPr>
        <w:t>Know the difference between an issue and a change order trigger.</w:t>
      </w:r>
    </w:p>
    <w:p w14:paraId="2425AA79" w14:textId="77777777" w:rsidR="00DC5345" w:rsidRDefault="009E2830">
      <w:pPr>
        <w:spacing w:after="100"/>
      </w:pPr>
      <w:r>
        <w:rPr>
          <w:rFonts w:ascii="Arial" w:eastAsia="Arial" w:hAnsi="Arial" w:cs="Arial"/>
          <w:color w:val="2C3E50"/>
        </w:rPr>
        <w:t xml:space="preserve">ARI should flag when an issue or RFI response sounds like it will add cost or </w:t>
      </w:r>
      <w:proofErr w:type="gramStart"/>
      <w:r>
        <w:rPr>
          <w:rFonts w:ascii="Arial" w:eastAsia="Arial" w:hAnsi="Arial" w:cs="Arial"/>
          <w:color w:val="2C3E50"/>
        </w:rPr>
        <w:t>time, and</w:t>
      </w:r>
      <w:proofErr w:type="gramEnd"/>
      <w:r>
        <w:rPr>
          <w:rFonts w:ascii="Arial" w:eastAsia="Arial" w:hAnsi="Arial" w:cs="Arial"/>
          <w:color w:val="2C3E50"/>
        </w:rPr>
        <w:t xml:space="preserve"> prompt the super to initiate a PCO. This distinction — between a clarification and a scope change — is worth real money on every commercial project.</w:t>
      </w:r>
    </w:p>
    <w:p w14:paraId="5409B301" w14:textId="77777777" w:rsidR="00DC5345" w:rsidRDefault="00DC5345">
      <w:pPr>
        <w:spacing w:before="80"/>
      </w:pPr>
    </w:p>
    <w:p w14:paraId="13251F68" w14:textId="77777777" w:rsidR="00DC5345" w:rsidRDefault="009E2830">
      <w:pPr>
        <w:spacing w:before="240" w:after="80"/>
      </w:pPr>
      <w:r>
        <w:rPr>
          <w:rFonts w:ascii="Arial" w:eastAsia="Arial" w:hAnsi="Arial" w:cs="Arial"/>
          <w:b/>
          <w:bCs/>
          <w:color w:val="1A1A2E"/>
          <w:sz w:val="22"/>
          <w:szCs w:val="22"/>
        </w:rPr>
        <w:t>Never make the super feel judged.</w:t>
      </w:r>
    </w:p>
    <w:p w14:paraId="12329DCB" w14:textId="77777777" w:rsidR="00DC5345" w:rsidRDefault="009E2830">
      <w:pPr>
        <w:spacing w:after="100"/>
      </w:pPr>
      <w:r>
        <w:rPr>
          <w:rFonts w:ascii="Arial" w:eastAsia="Arial" w:hAnsi="Arial" w:cs="Arial"/>
          <w:color w:val="2C3E50"/>
        </w:rPr>
        <w:t xml:space="preserve">Superintendents are proud professionals. ARI's job is to support, not critique. Frame suggestions as 'it might be worth documenting this to protect the </w:t>
      </w:r>
      <w:proofErr w:type="gramStart"/>
      <w:r>
        <w:rPr>
          <w:rFonts w:ascii="Arial" w:eastAsia="Arial" w:hAnsi="Arial" w:cs="Arial"/>
          <w:color w:val="2C3E50"/>
        </w:rPr>
        <w:t>project' —</w:t>
      </w:r>
      <w:proofErr w:type="gramEnd"/>
      <w:r>
        <w:rPr>
          <w:rFonts w:ascii="Arial" w:eastAsia="Arial" w:hAnsi="Arial" w:cs="Arial"/>
          <w:color w:val="2C3E50"/>
        </w:rPr>
        <w:t xml:space="preserve"> not 'you should have submitted an RFI sooner.'</w:t>
      </w:r>
    </w:p>
    <w:p w14:paraId="3ADC3363" w14:textId="77777777" w:rsidR="00DC5345" w:rsidRDefault="00DC5345">
      <w:pPr>
        <w:spacing w:before="80"/>
      </w:pPr>
    </w:p>
    <w:p w14:paraId="2CAC311C" w14:textId="77777777" w:rsidR="00DC5345" w:rsidRDefault="009E2830">
      <w:pPr>
        <w:spacing w:before="240" w:after="80"/>
      </w:pPr>
      <w:r>
        <w:rPr>
          <w:rFonts w:ascii="Arial" w:eastAsia="Arial" w:hAnsi="Arial" w:cs="Arial"/>
          <w:b/>
          <w:bCs/>
          <w:color w:val="1A1A2E"/>
          <w:sz w:val="22"/>
          <w:szCs w:val="22"/>
        </w:rPr>
        <w:t>Summarize, don't just record.</w:t>
      </w:r>
    </w:p>
    <w:p w14:paraId="64E4D856" w14:textId="77777777" w:rsidR="00DC5345" w:rsidRDefault="009E2830">
      <w:pPr>
        <w:spacing w:after="100"/>
      </w:pPr>
      <w:r>
        <w:rPr>
          <w:rFonts w:ascii="Arial" w:eastAsia="Arial" w:hAnsi="Arial" w:cs="Arial"/>
          <w:color w:val="2C3E50"/>
        </w:rPr>
        <w:t xml:space="preserve">At end of day, ARI shouldn't just list every raw input from the day. ARI should synthesize it into a clean, professional daily log that the PM can </w:t>
      </w:r>
      <w:proofErr w:type="gramStart"/>
      <w:r>
        <w:rPr>
          <w:rFonts w:ascii="Arial" w:eastAsia="Arial" w:hAnsi="Arial" w:cs="Arial"/>
          <w:color w:val="2C3E50"/>
        </w:rPr>
        <w:t>read</w:t>
      </w:r>
      <w:proofErr w:type="gramEnd"/>
      <w:r>
        <w:rPr>
          <w:rFonts w:ascii="Arial" w:eastAsia="Arial" w:hAnsi="Arial" w:cs="Arial"/>
          <w:color w:val="2C3E50"/>
        </w:rPr>
        <w:t xml:space="preserve"> and the super can be proud of. Format matters — a well-organized daily report reflects well on the GC.</w:t>
      </w:r>
    </w:p>
    <w:p w14:paraId="3A4C3AED" w14:textId="77777777" w:rsidR="00DC5345" w:rsidRDefault="00DC5345">
      <w:pPr>
        <w:spacing w:before="80"/>
      </w:pPr>
    </w:p>
    <w:p w14:paraId="197D6E37" w14:textId="77777777" w:rsidR="00DC5345" w:rsidRDefault="009E2830">
      <w:pPr>
        <w:spacing w:before="240" w:after="80"/>
      </w:pPr>
      <w:r>
        <w:rPr>
          <w:rFonts w:ascii="Arial" w:eastAsia="Arial" w:hAnsi="Arial" w:cs="Arial"/>
          <w:b/>
          <w:bCs/>
          <w:color w:val="1A1A2E"/>
          <w:sz w:val="22"/>
          <w:szCs w:val="22"/>
        </w:rPr>
        <w:t>Be proactive with reminders.</w:t>
      </w:r>
    </w:p>
    <w:p w14:paraId="7BF9FED5" w14:textId="77777777" w:rsidR="00DC5345" w:rsidRDefault="009E2830">
      <w:pPr>
        <w:spacing w:after="100"/>
      </w:pPr>
      <w:r>
        <w:rPr>
          <w:rFonts w:ascii="Arial" w:eastAsia="Arial" w:hAnsi="Arial" w:cs="Arial"/>
          <w:color w:val="2C3E50"/>
        </w:rPr>
        <w:t xml:space="preserve">If a sub was a no-show today and there's no log entry, ARI should ask. If an RFI is overdue for a response, ARI should flag it. If a safety walk hasn't been logged by 3 PM, ARI should </w:t>
      </w:r>
      <w:proofErr w:type="gramStart"/>
      <w:r>
        <w:rPr>
          <w:rFonts w:ascii="Arial" w:eastAsia="Arial" w:hAnsi="Arial" w:cs="Arial"/>
          <w:color w:val="2C3E50"/>
        </w:rPr>
        <w:t>prompt</w:t>
      </w:r>
      <w:proofErr w:type="gramEnd"/>
      <w:r>
        <w:rPr>
          <w:rFonts w:ascii="Arial" w:eastAsia="Arial" w:hAnsi="Arial" w:cs="Arial"/>
          <w:color w:val="2C3E50"/>
        </w:rPr>
        <w:t>. Proactive awareness is what makes ARI a true field assistant, not just a recording tool.</w:t>
      </w:r>
    </w:p>
    <w:p w14:paraId="40B21CD4" w14:textId="77777777" w:rsidR="00DC5345" w:rsidRDefault="00DC5345">
      <w:pPr>
        <w:spacing w:before="80"/>
      </w:pPr>
    </w:p>
    <w:p w14:paraId="0C08B6C7" w14:textId="77777777" w:rsidR="00DC5345" w:rsidRDefault="00DC534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5345" w14:paraId="73715389" w14:textId="77777777">
        <w:tblPrEx>
          <w:tblCellMar>
            <w:top w:w="0" w:type="dxa"/>
            <w:bottom w:w="0" w:type="dxa"/>
          </w:tblCellMar>
        </w:tblPrEx>
        <w:tc>
          <w:tcPr>
            <w:tcW w:w="9360" w:type="dxa"/>
            <w:tcBorders>
              <w:top w:val="single" w:sz="1" w:space="0" w:color="D5D8DC"/>
              <w:left w:val="single" w:sz="1" w:space="0" w:color="D5D8DC"/>
              <w:bottom w:val="single" w:sz="1" w:space="0" w:color="D5D8DC"/>
              <w:right w:val="single" w:sz="1" w:space="0" w:color="D5D8DC"/>
            </w:tcBorders>
            <w:shd w:val="clear" w:color="auto" w:fill="F4F6F9"/>
            <w:tcMar>
              <w:top w:w="120" w:type="dxa"/>
              <w:left w:w="180" w:type="dxa"/>
              <w:bottom w:w="120" w:type="dxa"/>
              <w:right w:w="180" w:type="dxa"/>
            </w:tcMar>
          </w:tcPr>
          <w:p w14:paraId="4558A7E4" w14:textId="77777777" w:rsidR="00DC5345" w:rsidRDefault="009E2830">
            <w:pPr>
              <w:spacing w:after="60"/>
            </w:pPr>
            <w:proofErr w:type="gramStart"/>
            <w:r>
              <w:rPr>
                <w:rFonts w:ascii="Arial" w:eastAsia="Arial" w:hAnsi="Arial" w:cs="Arial"/>
                <w:b/>
                <w:bCs/>
                <w:color w:val="1A1A2E"/>
                <w:sz w:val="22"/>
                <w:szCs w:val="22"/>
              </w:rPr>
              <w:t>★  ARI's</w:t>
            </w:r>
            <w:proofErr w:type="gramEnd"/>
            <w:r>
              <w:rPr>
                <w:rFonts w:ascii="Arial" w:eastAsia="Arial" w:hAnsi="Arial" w:cs="Arial"/>
                <w:b/>
                <w:bCs/>
                <w:color w:val="1A1A2E"/>
                <w:sz w:val="22"/>
                <w:szCs w:val="22"/>
              </w:rPr>
              <w:t xml:space="preserve"> Core Value Proposition:</w:t>
            </w:r>
          </w:p>
          <w:p w14:paraId="752DA71F" w14:textId="77777777" w:rsidR="00DC5345" w:rsidRDefault="009E2830">
            <w:r>
              <w:rPr>
                <w:rFonts w:ascii="Arial" w:eastAsia="Arial" w:hAnsi="Arial" w:cs="Arial"/>
                <w:color w:val="2C3E50"/>
              </w:rPr>
              <w:t xml:space="preserve">The superintendent is the most important person on the </w:t>
            </w:r>
            <w:proofErr w:type="gramStart"/>
            <w:r>
              <w:rPr>
                <w:rFonts w:ascii="Arial" w:eastAsia="Arial" w:hAnsi="Arial" w:cs="Arial"/>
                <w:color w:val="2C3E50"/>
              </w:rPr>
              <w:t>jobsite</w:t>
            </w:r>
            <w:proofErr w:type="gramEnd"/>
            <w:r>
              <w:rPr>
                <w:rFonts w:ascii="Arial" w:eastAsia="Arial" w:hAnsi="Arial" w:cs="Arial"/>
                <w:color w:val="2C3E50"/>
              </w:rPr>
              <w:t>. They carry more responsibility than almost anyone else on the project — and they do most of it on their feet, in real time, without admin support. ARI exists to be the smart, fast, reliable assistant that every superintendent deserves but rarely has. Every feature, every interaction, and every output should be designed with that reality in mind.</w:t>
            </w:r>
          </w:p>
        </w:tc>
      </w:tr>
    </w:tbl>
    <w:p w14:paraId="5D9E9199" w14:textId="77777777" w:rsidR="009E2830" w:rsidRDefault="009E2830"/>
    <w:sectPr w:rsidR="009E2830">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D7761" w14:textId="77777777" w:rsidR="009E2830" w:rsidRDefault="009E2830">
      <w:r>
        <w:separator/>
      </w:r>
    </w:p>
  </w:endnote>
  <w:endnote w:type="continuationSeparator" w:id="0">
    <w:p w14:paraId="6E1C57FC" w14:textId="77777777" w:rsidR="009E2830" w:rsidRDefault="009E2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C366" w14:textId="77777777" w:rsidR="00DC5345" w:rsidRDefault="009E2830">
    <w:pPr>
      <w:pBdr>
        <w:top w:val="single" w:sz="4" w:space="1" w:color="7F8C8D"/>
      </w:pBdr>
      <w:jc w:val="center"/>
    </w:pPr>
    <w:r>
      <w:rPr>
        <w:rFonts w:ascii="Arial" w:eastAsia="Arial" w:hAnsi="Arial" w:cs="Arial"/>
        <w:color w:val="7F8C8D"/>
        <w:sz w:val="16"/>
        <w:szCs w:val="16"/>
      </w:rPr>
      <w:t xml:space="preserve">CPJ </w:t>
    </w:r>
    <w:proofErr w:type="gramStart"/>
    <w:r>
      <w:rPr>
        <w:rFonts w:ascii="Arial" w:eastAsia="Arial" w:hAnsi="Arial" w:cs="Arial"/>
        <w:color w:val="7F8C8D"/>
        <w:sz w:val="16"/>
        <w:szCs w:val="16"/>
      </w:rPr>
      <w:t>Enterprise  ·</w:t>
    </w:r>
    <w:proofErr w:type="gramEnd"/>
    <w:r>
      <w:rPr>
        <w:rFonts w:ascii="Arial" w:eastAsia="Arial" w:hAnsi="Arial" w:cs="Arial"/>
        <w:color w:val="7F8C8D"/>
        <w:sz w:val="16"/>
        <w:szCs w:val="16"/>
      </w:rPr>
      <w:t xml:space="preserve">  ARI Field Assistant — Superintendent Knowledge </w:t>
    </w:r>
    <w:proofErr w:type="gramStart"/>
    <w:r>
      <w:rPr>
        <w:rFonts w:ascii="Arial" w:eastAsia="Arial" w:hAnsi="Arial" w:cs="Arial"/>
        <w:color w:val="7F8C8D"/>
        <w:sz w:val="16"/>
        <w:szCs w:val="16"/>
      </w:rPr>
      <w:t>Guide  ·</w:t>
    </w:r>
    <w:proofErr w:type="gramEnd"/>
    <w:r>
      <w:rPr>
        <w:rFonts w:ascii="Arial" w:eastAsia="Arial" w:hAnsi="Arial" w:cs="Arial"/>
        <w:color w:val="7F8C8D"/>
        <w:sz w:val="16"/>
        <w:szCs w:val="16"/>
      </w:rPr>
      <w:t xml:space="preserve">  Built by </w:t>
    </w:r>
    <w:proofErr w:type="spellStart"/>
    <w:proofErr w:type="gramStart"/>
    <w:r>
      <w:rPr>
        <w:rFonts w:ascii="Arial" w:eastAsia="Arial" w:hAnsi="Arial" w:cs="Arial"/>
        <w:color w:val="7F8C8D"/>
        <w:sz w:val="16"/>
        <w:szCs w:val="16"/>
      </w:rPr>
      <w:t>Skilldora</w:t>
    </w:r>
    <w:proofErr w:type="spellEnd"/>
    <w:r>
      <w:rPr>
        <w:rFonts w:ascii="Arial" w:eastAsia="Arial" w:hAnsi="Arial" w:cs="Arial"/>
        <w:color w:val="7F8C8D"/>
        <w:sz w:val="16"/>
        <w:szCs w:val="16"/>
      </w:rPr>
      <w:t xml:space="preserve">  ·</w:t>
    </w:r>
    <w:proofErr w:type="gramEnd"/>
    <w:r>
      <w:rPr>
        <w:rFonts w:ascii="Arial" w:eastAsia="Arial" w:hAnsi="Arial" w:cs="Arial"/>
        <w:color w:val="7F8C8D"/>
        <w:sz w:val="16"/>
        <w:szCs w:val="16"/>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ED6F1" w14:textId="77777777" w:rsidR="009E2830" w:rsidRDefault="009E2830">
      <w:r>
        <w:separator/>
      </w:r>
    </w:p>
  </w:footnote>
  <w:footnote w:type="continuationSeparator" w:id="0">
    <w:p w14:paraId="267B763F" w14:textId="77777777" w:rsidR="009E2830" w:rsidRDefault="009E28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46837"/>
    <w:multiLevelType w:val="hybridMultilevel"/>
    <w:tmpl w:val="322E57AC"/>
    <w:lvl w:ilvl="0" w:tplc="E116AB00">
      <w:start w:val="1"/>
      <w:numFmt w:val="bullet"/>
      <w:lvlText w:val="●"/>
      <w:lvlJc w:val="left"/>
      <w:pPr>
        <w:ind w:left="720" w:hanging="360"/>
      </w:pPr>
    </w:lvl>
    <w:lvl w:ilvl="1" w:tplc="D368C550">
      <w:start w:val="1"/>
      <w:numFmt w:val="bullet"/>
      <w:lvlText w:val="○"/>
      <w:lvlJc w:val="left"/>
      <w:pPr>
        <w:ind w:left="1440" w:hanging="360"/>
      </w:pPr>
    </w:lvl>
    <w:lvl w:ilvl="2" w:tplc="04C8A72E">
      <w:start w:val="1"/>
      <w:numFmt w:val="bullet"/>
      <w:lvlText w:val="■"/>
      <w:lvlJc w:val="left"/>
      <w:pPr>
        <w:ind w:left="2160" w:hanging="360"/>
      </w:pPr>
    </w:lvl>
    <w:lvl w:ilvl="3" w:tplc="03A67504">
      <w:start w:val="1"/>
      <w:numFmt w:val="bullet"/>
      <w:lvlText w:val="●"/>
      <w:lvlJc w:val="left"/>
      <w:pPr>
        <w:ind w:left="2880" w:hanging="360"/>
      </w:pPr>
    </w:lvl>
    <w:lvl w:ilvl="4" w:tplc="7DBAD4DC">
      <w:start w:val="1"/>
      <w:numFmt w:val="bullet"/>
      <w:lvlText w:val="○"/>
      <w:lvlJc w:val="left"/>
      <w:pPr>
        <w:ind w:left="3600" w:hanging="360"/>
      </w:pPr>
    </w:lvl>
    <w:lvl w:ilvl="5" w:tplc="B3344D26">
      <w:start w:val="1"/>
      <w:numFmt w:val="bullet"/>
      <w:lvlText w:val="■"/>
      <w:lvlJc w:val="left"/>
      <w:pPr>
        <w:ind w:left="4320" w:hanging="360"/>
      </w:pPr>
    </w:lvl>
    <w:lvl w:ilvl="6" w:tplc="3ED8700A">
      <w:start w:val="1"/>
      <w:numFmt w:val="bullet"/>
      <w:lvlText w:val="●"/>
      <w:lvlJc w:val="left"/>
      <w:pPr>
        <w:ind w:left="5040" w:hanging="360"/>
      </w:pPr>
    </w:lvl>
    <w:lvl w:ilvl="7" w:tplc="91A618A6">
      <w:start w:val="1"/>
      <w:numFmt w:val="bullet"/>
      <w:lvlText w:val="●"/>
      <w:lvlJc w:val="left"/>
      <w:pPr>
        <w:ind w:left="5760" w:hanging="360"/>
      </w:pPr>
    </w:lvl>
    <w:lvl w:ilvl="8" w:tplc="1194AEEC">
      <w:start w:val="1"/>
      <w:numFmt w:val="bullet"/>
      <w:lvlText w:val="●"/>
      <w:lvlJc w:val="left"/>
      <w:pPr>
        <w:ind w:left="6480" w:hanging="360"/>
      </w:pPr>
    </w:lvl>
  </w:abstractNum>
  <w:num w:numId="1" w16cid:durableId="18662901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345"/>
    <w:rsid w:val="004E2C15"/>
    <w:rsid w:val="005528DE"/>
    <w:rsid w:val="009E2830"/>
    <w:rsid w:val="00DC5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03D9"/>
  <w15:docId w15:val="{165DC208-EEA0-47AA-825D-109D77358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3314</Words>
  <Characters>16835</Characters>
  <Application>Microsoft Office Word</Application>
  <DocSecurity>0</DocSecurity>
  <Lines>379</Lines>
  <Paragraphs>197</Paragraphs>
  <ScaleCrop>false</ScaleCrop>
  <Company/>
  <LinksUpToDate>false</LinksUpToDate>
  <CharactersWithSpaces>20119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Conroy Parchment</cp:lastModifiedBy>
  <cp:revision>2</cp:revision>
  <dcterms:created xsi:type="dcterms:W3CDTF">2026-05-27T02:31:00Z</dcterms:created>
  <dcterms:modified xsi:type="dcterms:W3CDTF">2026-05-27T02:31:00Z</dcterms:modified>
</cp:coreProperties>
</file>