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CPJ CONSTRUCTION — ISSUE TRACKER</w:t>
      </w:r>
    </w:p>
    <w:p>
      <w:r>
        <w:t xml:space="preserve"/>
      </w:r>
    </w:p>
    <w:p>
      <w:r>
        <w:t xml:space="preserve">Project: {{project_name}}    Project No: {{project_number}}</w:t>
      </w:r>
    </w:p>
    <w:p>
      <w:r>
        <w:t xml:space="preserve">Generated: {{date}}    Superintendent: {{superintendent_name}}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ISSUES LOG</w:t>
      </w:r>
    </w:p>
    <w:p>
      <w:r>
        <w:t xml:space="preserve">{{issues_table}}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2026-05-30T00:11:23.313Z</dcterms:created>
  <dcterms:modified xsi:type="dcterms:W3CDTF">2026-05-30T00:11:23.313Z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