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CPJ ENTERPRISE, LLC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REQUEST FOR INFORMATION (RFI)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0"/>
        <w:gridCol w:w="3920"/>
        <w:gridCol w:w="2960"/>
      </w:tblGrid>
      <w:tr>
        <w:tc>
          <w:tcPr>
            <w:tcW w:type="dxa" w:w="2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 No.</w:t>
            </w:r>
          </w:p>
        </w:tc>
        <w:tc>
          <w:tcPr>
            <w:tcW w:type="dxa" w:w="3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 Name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Attention / To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Contractor / Trade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Spec / Drawing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 No.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RFI Number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 Received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 Required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Forwarded To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 Responded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  Critical  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☐  Important  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☐  Routine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  RFI  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☐  Design Modification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  Proposed VE  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☐  Proposed Alternative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REQUEST: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{{REQUEST_TEXT}}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PROPOSED SOLUTION (if applicable):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{{PROPOSED_SOLUTION}}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RESPONSE: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{{RESPONSE_TEXT}}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Submitted By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Responded By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{{PLACEHOLDER}}</w:t>
            </w:r>
          </w:p>
        </w:tc>
      </w:tr>
    </w:tbl>
    <w:p>
      <w:pPr>
        <w:spacing w:after="0" w:before="40"/>
      </w:pP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Will a change order be required?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Will there be a cost increase?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  Yes  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☐  No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  Yes  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☐  No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2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2"/>
      </w:pBdr>
    </w:pPr>
    <w:r>
      <w:rPr>
        <w:rFonts w:ascii="Arial" w:cs="Arial" w:eastAsia="Arial" w:hAnsi="Arial"/>
        <w:color w:val="666666"/>
        <w:sz w:val="16"/>
        <w:szCs w:val="16"/>
      </w:rPr>
      <w:t xml:space="preserve">CPJ Enterprise, LLC  |  Request for Information (RFI)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2026-05-25T21:15:19.948Z</dcterms:created>
  <dcterms:modified xsi:type="dcterms:W3CDTF">2026-05-25T21:15:19.948Z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