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2814" w:rsidRDefault="00771FAC">
      <w:pPr>
        <w:pStyle w:val="Ttulo"/>
      </w:pPr>
      <w:r>
        <w:rPr>
          <w:color w:val="1F3B63"/>
        </w:rPr>
        <w:t>DMS — Base de Setembro/2026</w:t>
      </w:r>
    </w:p>
    <w:p w:rsidR="00905448" w:rsidRDefault="00905448" w:rsidP="00905448">
      <w:pPr>
        <w:pStyle w:val="Ttulo1"/>
      </w:pPr>
      <w:r>
        <w:t xml:space="preserve">1. </w:t>
      </w:r>
      <w:proofErr w:type="spellStart"/>
      <w:r>
        <w:t>Numeros</w:t>
      </w:r>
      <w:proofErr w:type="spellEnd"/>
      <w:r>
        <w:t xml:space="preserve"> </w:t>
      </w:r>
      <w:proofErr w:type="spellStart"/>
      <w:r>
        <w:t>encontrados</w:t>
      </w:r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05448" w:rsidTr="00151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Base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Colaboradores</w:t>
            </w:r>
            <w:proofErr w:type="spellEnd"/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DRE de </w:t>
            </w:r>
            <w:proofErr w:type="spellStart"/>
            <w:r>
              <w:t>agosto</w:t>
            </w:r>
            <w:proofErr w:type="spellEnd"/>
            <w:r>
              <w:t xml:space="preserve"> (</w:t>
            </w:r>
            <w:proofErr w:type="spellStart"/>
            <w:r>
              <w:t>linhas</w:t>
            </w:r>
            <w:proofErr w:type="spellEnd"/>
            <w:r>
              <w:t xml:space="preserve"> 2-329)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328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proofErr w:type="spellStart"/>
            <w:r>
              <w:t>Folha</w:t>
            </w:r>
            <w:proofErr w:type="spellEnd"/>
            <w:r>
              <w:t xml:space="preserve"> de </w:t>
            </w:r>
            <w:proofErr w:type="spellStart"/>
            <w:r>
              <w:t>setembro</w:t>
            </w:r>
            <w:proofErr w:type="spellEnd"/>
            <w:r>
              <w:t xml:space="preserve"> (</w:t>
            </w:r>
            <w:proofErr w:type="spellStart"/>
            <w:r>
              <w:t>linhas</w:t>
            </w:r>
            <w:proofErr w:type="spellEnd"/>
            <w:r>
              <w:t xml:space="preserve"> 2-324)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proofErr w:type="spellStart"/>
            <w:r>
              <w:t>Diferenca</w:t>
            </w:r>
            <w:proofErr w:type="spellEnd"/>
            <w:r>
              <w:t xml:space="preserve"> </w:t>
            </w:r>
            <w:proofErr w:type="spellStart"/>
            <w:r>
              <w:t>liquida</w:t>
            </w:r>
            <w:proofErr w:type="spellEnd"/>
            <w:r>
              <w:t xml:space="preserve"> (DRE - </w:t>
            </w:r>
            <w:proofErr w:type="spellStart"/>
            <w:r>
              <w:t>Folha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5</w:t>
            </w:r>
          </w:p>
        </w:tc>
      </w:tr>
    </w:tbl>
    <w:p w:rsidR="00905448" w:rsidRDefault="00905448" w:rsidP="00905448"/>
    <w:p w:rsidR="00905448" w:rsidRDefault="00905448" w:rsidP="00905448">
      <w:r w:rsidRPr="00BA5CC5">
        <w:t>A</w:t>
      </w:r>
      <w:r>
        <w:t xml:space="preserve"> </w:t>
      </w:r>
      <w:proofErr w:type="spellStart"/>
      <w:r>
        <w:t>diferenca</w:t>
      </w:r>
      <w:proofErr w:type="spellEnd"/>
      <w:r>
        <w:t xml:space="preserve"> real entre as </w:t>
      </w:r>
      <w:proofErr w:type="spellStart"/>
      <w:r>
        <w:t>duas</w:t>
      </w:r>
      <w:proofErr w:type="spellEnd"/>
      <w:r>
        <w:t xml:space="preserve"> bases é de </w:t>
      </w:r>
      <w:r>
        <w:rPr>
          <w:b/>
        </w:rPr>
        <w:t xml:space="preserve">5 </w:t>
      </w:r>
      <w:proofErr w:type="spellStart"/>
      <w:r>
        <w:rPr>
          <w:b/>
        </w:rPr>
        <w:t>linhas</w:t>
      </w:r>
      <w:proofErr w:type="spellEnd"/>
      <w:r>
        <w:rPr>
          <w:b/>
        </w:rPr>
        <w:t>.</w:t>
      </w:r>
    </w:p>
    <w:p w:rsidR="00905448" w:rsidRDefault="00905448" w:rsidP="00905448">
      <w:pPr>
        <w:pStyle w:val="Ttulo1"/>
      </w:pPr>
      <w:r>
        <w:t xml:space="preserve">2. </w:t>
      </w:r>
      <w:proofErr w:type="spellStart"/>
      <w:r>
        <w:t>Rotatividade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sentidos</w:t>
      </w:r>
      <w:proofErr w:type="spellEnd"/>
    </w:p>
    <w:p w:rsidR="00905448" w:rsidRDefault="00905448" w:rsidP="00905448">
      <w:r>
        <w:t xml:space="preserve">Entre </w:t>
      </w:r>
      <w:proofErr w:type="spellStart"/>
      <w:r>
        <w:t>agosto</w:t>
      </w:r>
      <w:proofErr w:type="spellEnd"/>
      <w:r>
        <w:t xml:space="preserve"> e </w:t>
      </w:r>
      <w:proofErr w:type="spellStart"/>
      <w:r>
        <w:t>setembro</w:t>
      </w:r>
      <w:proofErr w:type="spellEnd"/>
      <w:r>
        <w:t xml:space="preserve"> </w:t>
      </w:r>
      <w:proofErr w:type="spellStart"/>
      <w:r>
        <w:t>houve</w:t>
      </w:r>
      <w:proofErr w:type="spellEnd"/>
      <w:r>
        <w:t xml:space="preserve"> </w:t>
      </w:r>
      <w:proofErr w:type="spellStart"/>
      <w:r>
        <w:t>rotatividade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sentidos</w:t>
      </w:r>
      <w:proofErr w:type="spellEnd"/>
      <w:r>
        <w:t xml:space="preserve">, </w:t>
      </w:r>
      <w:proofErr w:type="spellStart"/>
      <w:r>
        <w:t>gente</w:t>
      </w:r>
      <w:proofErr w:type="spellEnd"/>
      <w:r>
        <w:t xml:space="preserve"> que </w:t>
      </w:r>
      <w:proofErr w:type="spellStart"/>
      <w:r>
        <w:t>saiu</w:t>
      </w:r>
      <w:proofErr w:type="spellEnd"/>
      <w:r>
        <w:t xml:space="preserve"> e </w:t>
      </w:r>
      <w:proofErr w:type="spellStart"/>
      <w:r>
        <w:t>gente</w:t>
      </w:r>
      <w:proofErr w:type="spellEnd"/>
      <w:r>
        <w:t xml:space="preserve"> que </w:t>
      </w:r>
      <w:proofErr w:type="spellStart"/>
      <w:r>
        <w:t>entrou</w:t>
      </w:r>
      <w:proofErr w:type="spellEnd"/>
      <w:r>
        <w:t xml:space="preserve">,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se </w:t>
      </w:r>
      <w:proofErr w:type="spellStart"/>
      <w:r>
        <w:t>cancelam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contagem</w:t>
      </w:r>
      <w:proofErr w:type="spellEnd"/>
      <w:r>
        <w:t xml:space="preserve"> total.</w:t>
      </w:r>
    </w:p>
    <w:p w:rsidR="00905448" w:rsidRDefault="00905448" w:rsidP="00905448">
      <w:pPr>
        <w:pStyle w:val="Commarcadores"/>
      </w:pPr>
      <w:r>
        <w:t xml:space="preserve">23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DRE de </w:t>
      </w:r>
      <w:proofErr w:type="spellStart"/>
      <w:r>
        <w:t>agosto</w:t>
      </w:r>
      <w:proofErr w:type="spellEnd"/>
      <w:r>
        <w:t xml:space="preserve"> e </w:t>
      </w:r>
      <w:proofErr w:type="spellStart"/>
      <w:r>
        <w:t>nao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 xml:space="preserve"> (</w:t>
      </w:r>
      <w:proofErr w:type="spellStart"/>
      <w:r>
        <w:t>saidas</w:t>
      </w:r>
      <w:proofErr w:type="spellEnd"/>
      <w:r>
        <w:t xml:space="preserve"> / </w:t>
      </w:r>
      <w:proofErr w:type="spellStart"/>
      <w:r>
        <w:t>colaboradores</w:t>
      </w:r>
      <w:proofErr w:type="spellEnd"/>
      <w:r>
        <w:t xml:space="preserve"> </w:t>
      </w:r>
      <w:proofErr w:type="spellStart"/>
      <w:r>
        <w:t>nao</w:t>
      </w:r>
      <w:proofErr w:type="spellEnd"/>
      <w:r>
        <w:t xml:space="preserve"> </w:t>
      </w:r>
      <w:proofErr w:type="spellStart"/>
      <w:r>
        <w:t>considerados</w:t>
      </w:r>
      <w:proofErr w:type="spellEnd"/>
      <w:r>
        <w:t xml:space="preserve"> no </w:t>
      </w:r>
      <w:proofErr w:type="spellStart"/>
      <w:r>
        <w:t>mês</w:t>
      </w:r>
      <w:proofErr w:type="spellEnd"/>
      <w:r>
        <w:t>).</w:t>
      </w:r>
    </w:p>
    <w:p w:rsidR="00905448" w:rsidRDefault="00905448" w:rsidP="00905448">
      <w:pPr>
        <w:pStyle w:val="Commarcadores"/>
      </w:pPr>
      <w:r>
        <w:t xml:space="preserve">17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DRE de </w:t>
      </w:r>
      <w:proofErr w:type="spellStart"/>
      <w:r>
        <w:t>agosto</w:t>
      </w:r>
      <w:proofErr w:type="spellEnd"/>
      <w:r>
        <w:t xml:space="preserve"> (entradas).</w:t>
      </w:r>
    </w:p>
    <w:p w:rsidR="00905448" w:rsidRDefault="00905448" w:rsidP="00905448">
      <w:pPr>
        <w:pStyle w:val="Ttulo1"/>
      </w:pPr>
      <w:r>
        <w:t xml:space="preserve">3. </w:t>
      </w:r>
      <w:proofErr w:type="spellStart"/>
      <w:r w:rsidR="00771FAC">
        <w:t>Conciliação</w:t>
      </w:r>
      <w:proofErr w:type="spellEnd"/>
      <w:r w:rsidR="00771FAC">
        <w:t xml:space="preserve"> entre </w:t>
      </w:r>
      <w:proofErr w:type="spellStart"/>
      <w:r w:rsidR="00771FAC">
        <w:t>os</w:t>
      </w:r>
      <w:proofErr w:type="spellEnd"/>
      <w:r w:rsidR="00771FAC">
        <w:t xml:space="preserve"> </w:t>
      </w:r>
      <w:proofErr w:type="spellStart"/>
      <w:r w:rsidR="00771FAC">
        <w:t>dois</w:t>
      </w:r>
      <w:proofErr w:type="spellEnd"/>
      <w:r w:rsidR="00771FAC">
        <w:t xml:space="preserve"> </w:t>
      </w:r>
      <w:proofErr w:type="spellStart"/>
      <w:r w:rsidR="00771FAC">
        <w:t>meses</w:t>
      </w:r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05448" w:rsidTr="00151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771FAC" w:rsidP="00151595">
            <w:proofErr w:type="spellStart"/>
            <w:r>
              <w:t>Conciliacão</w:t>
            </w:r>
            <w:proofErr w:type="spellEnd"/>
          </w:p>
        </w:tc>
        <w:tc>
          <w:tcPr>
            <w:tcW w:w="4320" w:type="dxa"/>
          </w:tcPr>
          <w:p w:rsidR="00905448" w:rsidRDefault="00905448" w:rsidP="00151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Linhas</w:t>
            </w:r>
            <w:proofErr w:type="spellEnd"/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DRE de </w:t>
            </w:r>
            <w:proofErr w:type="spellStart"/>
            <w:r>
              <w:t>agosto</w:t>
            </w:r>
            <w:proofErr w:type="spellEnd"/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328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(-) </w:t>
            </w:r>
            <w:proofErr w:type="spellStart"/>
            <w:r>
              <w:t>saidas</w:t>
            </w:r>
            <w:proofErr w:type="spellEnd"/>
            <w:r>
              <w:t xml:space="preserve"> (so </w:t>
            </w:r>
            <w:proofErr w:type="spellStart"/>
            <w:r>
              <w:t>na</w:t>
            </w:r>
            <w:proofErr w:type="spellEnd"/>
            <w:r>
              <w:t xml:space="preserve"> DRE)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-23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(+) entradas (so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folha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+17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(=) subtotal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322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 xml:space="preserve">(+) </w:t>
            </w:r>
            <w:proofErr w:type="spellStart"/>
            <w:r>
              <w:t>linha</w:t>
            </w:r>
            <w:proofErr w:type="spellEnd"/>
            <w:r>
              <w:t xml:space="preserve"> </w:t>
            </w:r>
            <w:proofErr w:type="spellStart"/>
            <w:r>
              <w:t>duplicada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folha</w:t>
            </w:r>
            <w:proofErr w:type="spellEnd"/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</w:t>
            </w:r>
          </w:p>
        </w:tc>
      </w:tr>
      <w:tr w:rsidR="00905448" w:rsidTr="001515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(=) TOTAL CALCULADO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323</w:t>
            </w:r>
          </w:p>
        </w:tc>
      </w:tr>
      <w:tr w:rsidR="00905448" w:rsidTr="00151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905448" w:rsidRDefault="00905448" w:rsidP="00151595">
            <w:r>
              <w:t>TOTAL REAL DA FOLHA DE SETEMBRO</w:t>
            </w:r>
          </w:p>
        </w:tc>
        <w:tc>
          <w:tcPr>
            <w:tcW w:w="4320" w:type="dxa"/>
          </w:tcPr>
          <w:p w:rsidR="00905448" w:rsidRDefault="00905448" w:rsidP="00151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323</w:t>
            </w:r>
          </w:p>
        </w:tc>
      </w:tr>
    </w:tbl>
    <w:p w:rsidR="00905448" w:rsidRDefault="00905448" w:rsidP="00905448"/>
    <w:p w:rsidR="00905448" w:rsidRDefault="00905448" w:rsidP="00905448">
      <w:r>
        <w:rPr>
          <w:b/>
        </w:rPr>
        <w:t>328 - 23 (</w:t>
      </w:r>
      <w:proofErr w:type="spellStart"/>
      <w:r>
        <w:rPr>
          <w:b/>
        </w:rPr>
        <w:t>sairam</w:t>
      </w:r>
      <w:proofErr w:type="spellEnd"/>
      <w:r>
        <w:rPr>
          <w:b/>
        </w:rPr>
        <w:t>) + 17 (</w:t>
      </w:r>
      <w:proofErr w:type="spellStart"/>
      <w:r>
        <w:rPr>
          <w:b/>
        </w:rPr>
        <w:t>entraram</w:t>
      </w:r>
      <w:proofErr w:type="spellEnd"/>
      <w:r>
        <w:rPr>
          <w:b/>
        </w:rPr>
        <w:t>) = 322</w:t>
      </w:r>
      <w:r>
        <w:t xml:space="preserve">, e </w:t>
      </w:r>
      <w:proofErr w:type="spellStart"/>
      <w:r>
        <w:t>somando</w:t>
      </w:r>
      <w:proofErr w:type="spellEnd"/>
      <w:r>
        <w:t xml:space="preserve"> a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 </w:t>
      </w:r>
      <w:proofErr w:type="spellStart"/>
      <w:r>
        <w:t>chega</w:t>
      </w:r>
      <w:proofErr w:type="spellEnd"/>
      <w:r>
        <w:t>-</w:t>
      </w:r>
      <w:proofErr w:type="spellStart"/>
      <w:r>
        <w:t>se a</w:t>
      </w:r>
      <w:proofErr w:type="spellEnd"/>
      <w:r>
        <w:t xml:space="preserve"> 323, </w:t>
      </w:r>
      <w:proofErr w:type="spellStart"/>
      <w:r>
        <w:t>exatamente</w:t>
      </w:r>
      <w:proofErr w:type="spellEnd"/>
      <w:r>
        <w:t xml:space="preserve"> o total da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>.</w:t>
      </w:r>
    </w:p>
    <w:p w:rsidR="00905448" w:rsidRPr="00905448" w:rsidRDefault="00905448" w:rsidP="00905448">
      <w:r>
        <w:t xml:space="preserve">A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excedente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de um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duplicado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setembro</w:t>
      </w:r>
      <w:proofErr w:type="spellEnd"/>
      <w:r>
        <w:t>: PAMELA IRIS GREGORIO IBARRA.</w:t>
      </w:r>
    </w:p>
    <w:p w:rsidR="00822814" w:rsidRDefault="00771FAC">
      <w:pPr>
        <w:pStyle w:val="Ttulo1"/>
      </w:pPr>
      <w:r>
        <w:rPr>
          <w:color w:val="1F3B63"/>
        </w:rPr>
        <w:t>1. Resumo Executivo</w:t>
      </w:r>
    </w:p>
    <w:p w:rsidR="00822814" w:rsidRDefault="00771FAC">
      <w:r>
        <w:t xml:space="preserve">A base de </w:t>
      </w:r>
      <w:r>
        <w:t>Setembro/26 contém 323 registros considerados no mês; destes, 311 estão ATIVOS (os demais estão em aviso prévio, transição de contrato ou off boarding). O custo total mensal dos ativos é de R$ 4.283.288, com custo médio de R$ 13.773 por pessoa.</w:t>
      </w:r>
    </w:p>
    <w:p w:rsidR="00822814" w:rsidRDefault="00771FAC">
      <w:r>
        <w:lastRenderedPageBreak/>
        <w:t xml:space="preserve">A operação </w:t>
      </w:r>
      <w:r>
        <w:t>é fortemente concentrada no Brasil (294 de 311 ativos) e opera com cinco grandes frentes de liderança (C-Level): COO, CITO, CFSO, CMO e Co-CEO. A estrutura de contratação é predominantemente PJ (179), seguida de CLT (91) e estágio (22).</w:t>
      </w:r>
    </w:p>
    <w:p w:rsidR="00822814" w:rsidRDefault="00771FAC">
      <w:pPr>
        <w:pStyle w:val="Ttulo1"/>
      </w:pPr>
      <w:r>
        <w:rPr>
          <w:color w:val="1F3B63"/>
        </w:rPr>
        <w:t xml:space="preserve">2. Distribuição de </w:t>
      </w:r>
      <w:r>
        <w:rPr>
          <w:color w:val="1F3B63"/>
        </w:rPr>
        <w:t>Ativos por Cargo (Nível)</w:t>
      </w:r>
    </w:p>
    <w:p w:rsidR="00822814" w:rsidRDefault="00771FAC">
      <w:proofErr w:type="gramStart"/>
      <w:r>
        <w:t>Distribuição dos colaboradore</w:t>
      </w:r>
      <w:r w:rsidR="00A73D66">
        <w:t xml:space="preserve">s </w:t>
      </w:r>
      <w:proofErr w:type="spellStart"/>
      <w:r w:rsidR="00A73D66">
        <w:t>ativos</w:t>
      </w:r>
      <w:proofErr w:type="spellEnd"/>
      <w:r w:rsidR="00A73D66">
        <w:t xml:space="preserve"> </w:t>
      </w:r>
      <w:proofErr w:type="spellStart"/>
      <w:r w:rsidR="00A73D66">
        <w:t>pelo</w:t>
      </w:r>
      <w:proofErr w:type="spellEnd"/>
      <w:r w:rsidR="00A73D66">
        <w:t xml:space="preserve"> </w:t>
      </w:r>
      <w:proofErr w:type="spellStart"/>
      <w:r w:rsidR="00A73D66">
        <w:t>nível</w:t>
      </w:r>
      <w:proofErr w:type="spellEnd"/>
      <w:r w:rsidR="00A73D66">
        <w:t xml:space="preserve"> </w:t>
      </w:r>
      <w:proofErr w:type="spellStart"/>
      <w:r w:rsidR="00A73D66">
        <w:t>hierárquico</w:t>
      </w:r>
      <w:proofErr w:type="spellEnd"/>
      <w:r w:rsidR="00A73D66">
        <w:t>.</w:t>
      </w:r>
      <w:proofErr w:type="gramEnd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Cargo / Níve</w:t>
            </w:r>
            <w:r>
              <w:rPr>
                <w:sz w:val="19"/>
              </w:rPr>
              <w:t>l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total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ANALYST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33.1%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SPECIALIST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70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22.5%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ASSISTANT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44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14.1%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TEAM LEADER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12.5%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INTERN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22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7.1%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HEAD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6.1%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C-LEVEL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SR. TEAM LEADER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CONSULTANT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OWNERSHIP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0.6%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APPRENTICE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0.6%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COORDINATOR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</w:tr>
    </w:tbl>
    <w:p w:rsidR="00822814" w:rsidRDefault="00A73D66">
      <w:r>
        <w:br/>
      </w:r>
      <w:proofErr w:type="gramStart"/>
      <w:r>
        <w:t>A</w:t>
      </w:r>
      <w:r w:rsidR="00771FAC">
        <w:t xml:space="preserve"> base </w:t>
      </w:r>
      <w:proofErr w:type="spellStart"/>
      <w:r w:rsidR="00771FAC">
        <w:t>operacional</w:t>
      </w:r>
      <w:proofErr w:type="spellEnd"/>
      <w:r w:rsidR="00771FAC">
        <w:t xml:space="preserve"> (Analyst/Specialist/Assistant) soma 217 pessoas (70%), enquanto a camada de liderança (Head, C-Level, Team Leaders e Coordenação) soma 67 pessoas (22%).</w:t>
      </w:r>
      <w:proofErr w:type="gramEnd"/>
      <w:r w:rsidR="00771FAC">
        <w:t xml:space="preserve"> O programa de formação (Intern + Apprentice) representa 24 pessoas.</w:t>
      </w:r>
    </w:p>
    <w:p w:rsidR="00822814" w:rsidRDefault="00771FAC">
      <w:pPr>
        <w:pStyle w:val="Ttulo1"/>
      </w:pPr>
      <w:r>
        <w:rPr>
          <w:color w:val="1F3B63"/>
        </w:rPr>
        <w:t>3. Quem</w:t>
      </w:r>
      <w:r>
        <w:rPr>
          <w:color w:val="1F3B63"/>
        </w:rPr>
        <w:t xml:space="preserve"> </w:t>
      </w:r>
      <w:proofErr w:type="spellStart"/>
      <w:proofErr w:type="gramStart"/>
      <w:r>
        <w:rPr>
          <w:color w:val="1F3B63"/>
        </w:rPr>
        <w:t>Administra</w:t>
      </w:r>
      <w:proofErr w:type="spellEnd"/>
      <w:r>
        <w:rPr>
          <w:color w:val="1F3B63"/>
        </w:rPr>
        <w:t xml:space="preserve"> </w:t>
      </w:r>
      <w:r>
        <w:rPr>
          <w:color w:val="1F3B63"/>
        </w:rPr>
        <w:t xml:space="preserve"> </w:t>
      </w:r>
      <w:r w:rsidR="00A73D66">
        <w:rPr>
          <w:color w:val="1F3B63"/>
        </w:rPr>
        <w:t>(</w:t>
      </w:r>
      <w:proofErr w:type="spellStart"/>
      <w:proofErr w:type="gramEnd"/>
      <w:r>
        <w:rPr>
          <w:color w:val="1F3B63"/>
        </w:rPr>
        <w:t>Estrutura</w:t>
      </w:r>
      <w:proofErr w:type="spellEnd"/>
      <w:r>
        <w:rPr>
          <w:color w:val="1F3B63"/>
        </w:rPr>
        <w:t xml:space="preserve"> </w:t>
      </w:r>
      <w:proofErr w:type="spellStart"/>
      <w:r>
        <w:rPr>
          <w:color w:val="1F3B63"/>
        </w:rPr>
        <w:t>por</w:t>
      </w:r>
      <w:proofErr w:type="spellEnd"/>
      <w:r>
        <w:rPr>
          <w:color w:val="1F3B63"/>
        </w:rPr>
        <w:t xml:space="preserve"> C-Level</w:t>
      </w:r>
      <w:r w:rsidR="00A73D66">
        <w:rPr>
          <w:color w:val="1F3B63"/>
        </w:rPr>
        <w:t>)</w:t>
      </w:r>
    </w:p>
    <w:p w:rsidR="00822814" w:rsidRDefault="00771FAC">
      <w:proofErr w:type="gramStart"/>
      <w:r>
        <w:t>Distribuição dos ativos pelos cinco C-Levels.</w:t>
      </w:r>
      <w:proofErr w:type="gramEnd"/>
      <w:r>
        <w:t xml:space="preserve"> O COO </w:t>
      </w:r>
      <w:proofErr w:type="spellStart"/>
      <w:r>
        <w:t>concentra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a </w:t>
      </w:r>
      <w:proofErr w:type="spellStart"/>
      <w:r>
        <w:t>operação</w:t>
      </w:r>
      <w:proofErr w:type="spellEnd"/>
      <w:r>
        <w:t xml:space="preserve"> core (Air/Ocean/Overland + </w:t>
      </w:r>
      <w:proofErr w:type="spellStart"/>
      <w:r>
        <w:t>Qualidade</w:t>
      </w:r>
      <w:proofErr w:type="spellEnd"/>
      <w:r>
        <w:t xml:space="preserve"> e </w:t>
      </w:r>
      <w:proofErr w:type="spellStart"/>
      <w:r>
        <w:t>Excelência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), </w:t>
      </w:r>
      <w:proofErr w:type="spellStart"/>
      <w:r>
        <w:t>enquanto</w:t>
      </w:r>
      <w:proofErr w:type="spellEnd"/>
      <w:r>
        <w:t xml:space="preserve"> CMO </w:t>
      </w:r>
      <w:proofErr w:type="spellStart"/>
      <w:r>
        <w:t>lidera</w:t>
      </w:r>
      <w:proofErr w:type="spellEnd"/>
      <w:r>
        <w:t xml:space="preserve"> as </w:t>
      </w:r>
      <w:proofErr w:type="spellStart"/>
      <w:r>
        <w:t>verticais</w:t>
      </w:r>
      <w:proofErr w:type="spellEnd"/>
      <w:r>
        <w:t xml:space="preserve"> de </w:t>
      </w:r>
      <w:proofErr w:type="spellStart"/>
      <w:r>
        <w:t>indústria</w:t>
      </w:r>
      <w:proofErr w:type="spellEnd"/>
      <w:r>
        <w:t xml:space="preserve"> (Aerospace, Energy, Healthcare, </w:t>
      </w:r>
      <w:proofErr w:type="gramStart"/>
      <w:r w:rsidR="00905448">
        <w:t>Automotive, ..</w:t>
      </w:r>
      <w:r>
        <w:t>.)</w:t>
      </w:r>
      <w:proofErr w:type="gramEnd"/>
      <w: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C-Level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HC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mensal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Custo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COO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193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62.1%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R$ 2.715.846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63.4%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CITO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42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13.5%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R$ 333.013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7.8%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CFSO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10.6%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R$ 363.576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8.5%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CMO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6.8%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R$ 599.102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14.0%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Co-CEO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6.1%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R$ 227.800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5.3%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Sem C-Level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R$ 43.951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4.</w:t>
      </w:r>
      <w:r>
        <w:rPr>
          <w:color w:val="1F3B63"/>
        </w:rPr>
        <w:t xml:space="preserve"> Áreas sob cada C-Level</w:t>
      </w:r>
    </w:p>
    <w:p w:rsidR="00822814" w:rsidRDefault="00771FAC">
      <w:pPr>
        <w:pStyle w:val="Ttulo2"/>
      </w:pPr>
      <w:r>
        <w:rPr>
          <w:color w:val="1F3B63"/>
        </w:rPr>
        <w:t>COO — 193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AIR OPERATIONS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40.4%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OCEAN OPERATIONS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38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19.7%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lastRenderedPageBreak/>
              <w:t>AIR PRODUCT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14.5%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OCEAN PRODUCT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9.8%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QUALITY &amp; OPERATIONAL INTELLIGENCE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6.7%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OVERLAND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4.7%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OPERATIONAL EXCELLENCE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3.6%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OPERATIONS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0.5%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CITO — 42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TECHNOLOGY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42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100.0%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CFSO — 33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FINANCIAL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84.8%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STRATEGY &amp; FINANCE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12.1%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REVENUE MANAGEMENT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3.0%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CMO — 21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 xml:space="preserve">ENERGY </w:t>
            </w:r>
            <w:r>
              <w:rPr>
                <w:sz w:val="19"/>
              </w:rPr>
              <w:t>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23.8%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HEALTHCARE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14.3%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INDUSTRIES DEVELOPMENT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14.3%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COLD CHAIN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14.3%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AEROSPACE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14.3%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AUTOMOTIVE INDUSTRY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9.5%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OTHER INDUSTRIES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4.8%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AUTOMOTIVE INDUSTRY &amp; INDUSTRIES DEVELOPMENT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4.8%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Co-CEO — 19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TALENT MANAGEMENT TEAM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18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94.7%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SERVICES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5.3%</w:t>
            </w:r>
          </w:p>
        </w:tc>
      </w:tr>
    </w:tbl>
    <w:p w:rsidR="00822814" w:rsidRDefault="00771FAC">
      <w:pPr>
        <w:pStyle w:val="Ttulo2"/>
      </w:pPr>
      <w:r>
        <w:rPr>
          <w:color w:val="1F3B63"/>
        </w:rPr>
        <w:t>Sem C-Level — 3 pessoas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Ativos</w:t>
            </w:r>
          </w:p>
        </w:tc>
        <w:tc>
          <w:tcPr>
            <w:tcW w:w="288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do C-Level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OTHER INDUSTRIES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33.3%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EXECUTIVE BOARD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33.3%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822814" w:rsidRDefault="00771FAC">
            <w:r>
              <w:rPr>
                <w:sz w:val="19"/>
              </w:rPr>
              <w:t>OWNERSHIP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33.3%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 xml:space="preserve">5. Quem </w:t>
      </w:r>
      <w:proofErr w:type="gramStart"/>
      <w:r>
        <w:rPr>
          <w:color w:val="1F3B63"/>
        </w:rPr>
        <w:t xml:space="preserve">Administra </w:t>
      </w:r>
      <w:r>
        <w:rPr>
          <w:color w:val="1F3B63"/>
        </w:rPr>
        <w:t xml:space="preserve"> </w:t>
      </w:r>
      <w:r w:rsidR="00A73D66">
        <w:rPr>
          <w:color w:val="1F3B63"/>
        </w:rPr>
        <w:t>(</w:t>
      </w:r>
      <w:proofErr w:type="gramEnd"/>
      <w:r>
        <w:rPr>
          <w:color w:val="1F3B63"/>
        </w:rPr>
        <w:t xml:space="preserve">Heads e </w:t>
      </w:r>
      <w:proofErr w:type="spellStart"/>
      <w:r>
        <w:rPr>
          <w:color w:val="1F3B63"/>
        </w:rPr>
        <w:t>seus</w:t>
      </w:r>
      <w:proofErr w:type="spellEnd"/>
      <w:r>
        <w:rPr>
          <w:color w:val="1F3B63"/>
        </w:rPr>
        <w:t xml:space="preserve"> Times</w:t>
      </w:r>
      <w:r w:rsidR="00A73D66">
        <w:rPr>
          <w:color w:val="1F3B63"/>
        </w:rPr>
        <w:t>)</w:t>
      </w:r>
    </w:p>
    <w:p w:rsidR="00822814" w:rsidRDefault="00771FAC">
      <w:proofErr w:type="gramStart"/>
      <w:r>
        <w:t xml:space="preserve">Mapeamento de cada </w:t>
      </w:r>
      <w:r>
        <w:t>Head (gestor direto) com o tamanho do seu time, área(s) e C-Level ao qual responde.</w:t>
      </w:r>
      <w:proofErr w:type="gramEnd"/>
      <w:r>
        <w:t xml:space="preserve"> 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725"/>
        <w:gridCol w:w="1725"/>
        <w:gridCol w:w="1725"/>
        <w:gridCol w:w="1725"/>
      </w:tblGrid>
      <w:tr w:rsidR="00822814" w:rsidTr="00A73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Head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C-Level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Time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mensal</w:t>
            </w:r>
          </w:p>
        </w:tc>
        <w:tc>
          <w:tcPr>
            <w:tcW w:w="1725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Área(s)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CAROL MENDOZA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78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R$ </w:t>
            </w:r>
            <w:r>
              <w:rPr>
                <w:sz w:val="19"/>
              </w:rPr>
              <w:t>1.045.510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AIR OPERATIONS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lastRenderedPageBreak/>
              <w:t>VICTOR GONZAGA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CITO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38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R$ 239.104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TECHNOLOGY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NATALIA COSTA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37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R$ 374.461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OCEAN OPERATIONS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FILIPE SAMPAIO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27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R$ 359.706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AIR PRODUCT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ROBERTA DUARTE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CFSO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23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R$ 164.728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FINANCIAL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FILIPE CARNEIRO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18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R$ 248.446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OCEAN PRODUCT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CAROLINA KARNAKIS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Co-CEO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17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R$ 172.281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TALENT MANAGEMENT TEAM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MARCO VILLA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R$ 148.521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QUALITY</w:t>
            </w:r>
            <w:r w:rsidR="00A73D66">
              <w:rPr>
                <w:sz w:val="19"/>
              </w:rPr>
              <w:t xml:space="preserve"> &amp; OPERATIONAL INTELLIGENCE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POSSIDONIO DANTAS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R$ 238.530</w:t>
            </w:r>
          </w:p>
        </w:tc>
        <w:tc>
          <w:tcPr>
            <w:tcW w:w="1725" w:type="dxa"/>
          </w:tcPr>
          <w:p w:rsidR="00822814" w:rsidRDefault="00A73D66" w:rsidP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OVERLAND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RAIONI SANTOS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COO, 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R$ </w:t>
            </w:r>
            <w:r>
              <w:rPr>
                <w:sz w:val="19"/>
              </w:rPr>
              <w:t>189.047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OCEAN PRODUCT (1); COLD CHAIN (1); QUALITY &amp; OPERATIONAL INTELLIGENCE (1); OCEAN OPERATIONS (1); OVERLAND (1); OPERATIONAL EXCELLENCE (1); AIR PRODUCT (1)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ANA CAROL VASCONCELLOS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CFSO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R$ 131.589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FINANCIAL (4); STRATEGY &amp; FINANCE (2); REVENUE MANA</w:t>
            </w:r>
            <w:r>
              <w:rPr>
                <w:sz w:val="19"/>
              </w:rPr>
              <w:t>GEMENT (1)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JOSE LUIZ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Co-CEO, CFSO, CMO, CITO, 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R$ 237.475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FINANCIAL (1); ENERGY INDUSTRY (1); TALENT MANAGEMENT TEAM (1); TECHNOLOGY (1); OPERATIONS (1); SERVICES (1)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JONATHAS ALVES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R$ 98.934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OPERATIONAL EXCELLENCE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RICARDO JAKOWATZ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R$ 90.569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INDUSTRIES DEVELOPMENT (3); AUTOMOTIVE INDUSTRY (2)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lastRenderedPageBreak/>
              <w:t>ANDRE TAVARES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R$ 268.190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AEROSPACE INDUSTRY (1); OTHER INDUSTRIES (1); AUTOMOTIVE INDUSTRY &amp; INDUSTRIES DEVELOPMENT (1); ENERGY INDUSTRY (1); HEALTHCARE INDUSTRY (1)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YURI TORREAO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</w:t>
            </w:r>
            <w:r>
              <w:rPr>
                <w:sz w:val="19"/>
              </w:rPr>
              <w:t>$ 53.463</w:t>
            </w:r>
          </w:p>
        </w:tc>
        <w:tc>
          <w:tcPr>
            <w:tcW w:w="1725" w:type="dxa"/>
          </w:tcPr>
          <w:p w:rsidR="00822814" w:rsidRDefault="00771FAC" w:rsidP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ENERGY INDUSTRY 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CLEYTON ESTEVES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CITO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R$ 52.779</w:t>
            </w:r>
          </w:p>
        </w:tc>
        <w:tc>
          <w:tcPr>
            <w:tcW w:w="1725" w:type="dxa"/>
          </w:tcPr>
          <w:p w:rsidR="00822814" w:rsidRDefault="00771FAC" w:rsidP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TECHNOLOGY 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JOSE FREITAS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R$ 36.705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HEALTHCARE INDUSTRY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LUCY MAIA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R$ 27.789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COLD CHAIN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IVAN CASTRO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CMO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R$ 35.495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AEROSPACE INDUSTRY</w:t>
            </w:r>
          </w:p>
        </w:tc>
      </w:tr>
      <w:tr w:rsidR="00822814" w:rsidTr="00A73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DANIEL BRAGA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CFSO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5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R$ 26.014</w:t>
            </w:r>
          </w:p>
        </w:tc>
        <w:tc>
          <w:tcPr>
            <w:tcW w:w="1725" w:type="dxa"/>
          </w:tcPr>
          <w:p w:rsidR="00822814" w:rsidRDefault="00A73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STRATEGY &amp; FINANCE</w:t>
            </w:r>
          </w:p>
        </w:tc>
      </w:tr>
      <w:tr w:rsidR="00822814" w:rsidTr="00A73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:rsidR="00822814" w:rsidRDefault="00771FAC">
            <w:r>
              <w:rPr>
                <w:sz w:val="19"/>
              </w:rPr>
              <w:t>EDUARDO REIS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5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R$ 30.203</w:t>
            </w:r>
          </w:p>
        </w:tc>
        <w:tc>
          <w:tcPr>
            <w:tcW w:w="1725" w:type="dxa"/>
          </w:tcPr>
          <w:p w:rsidR="00822814" w:rsidRDefault="00A73D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OTHER INDUSTRIES 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6. Custo e Headcount por Área</w:t>
      </w:r>
    </w:p>
    <w:p w:rsidR="00822814" w:rsidRDefault="00771FAC">
      <w:r>
        <w:t xml:space="preserve">Áreas ordenadas por custo mensal. </w:t>
      </w:r>
      <w:proofErr w:type="spellStart"/>
      <w:r>
        <w:t>Obs</w:t>
      </w:r>
      <w:proofErr w:type="spellEnd"/>
      <w:r>
        <w:t>:</w:t>
      </w:r>
      <w:r>
        <w:t xml:space="preserve"> áreas com perfil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sênior</w:t>
      </w:r>
      <w:proofErr w:type="spellEnd"/>
      <w:r>
        <w:t xml:space="preserve"> (</w:t>
      </w:r>
      <w:proofErr w:type="spellStart"/>
      <w:r>
        <w:t>indústria</w:t>
      </w:r>
      <w:proofErr w:type="spellEnd"/>
      <w:r>
        <w:t xml:space="preserve"> e Overland) e</w:t>
      </w:r>
      <w:r>
        <w:t xml:space="preserve"> áreas de grande volume e perfil mais júnior (</w:t>
      </w:r>
      <w:bookmarkStart w:id="0" w:name="_GoBack"/>
      <w:bookmarkEnd w:id="0"/>
      <w:r>
        <w:t>Technology e Financial).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Área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HC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HC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mensal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Custo</w:t>
            </w:r>
          </w:p>
        </w:tc>
        <w:tc>
          <w:tcPr>
            <w:tcW w:w="1440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Custo médio/pes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AIR OPERATIONS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78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R$ 1.045.510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24.4%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R$ </w:t>
            </w:r>
            <w:r>
              <w:rPr>
                <w:sz w:val="19"/>
              </w:rPr>
              <w:t>13.404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OCEAN OPERATIONS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38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12.2%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R$ 403.254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9.4%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R$ 10.612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AIR PRODUCT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R$ 376.075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R$ 13.431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TECHNOLOGY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13.5%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R$ 333.013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R$ 7.929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OCEAN PRODUCT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R$ 277.462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6.5%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R$ 14.603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OVERLAND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2.9%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R$ 265.139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6.2%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R$ 29.460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FINANCIAL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R$ 250.289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R$ 8.939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TALENT MANAGEMENT TEAM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18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R$ 203.924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R$ 11.329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QUALITY &amp; OPERATIONAL INTELLIGENCE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13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4.2%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R$ 175.664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R$ 13.513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HEALTHCARE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R$ 174.482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R$ 58.161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ENERGY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R$ 147.669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3.4%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R$ 29.534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lastRenderedPageBreak/>
              <w:t>OPERATIONAL EXCELLENCE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R$ 125.609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2.9%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R$ 17.944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STRATEGY &amp; FINANCE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R$ 75.689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R$ 18.922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AEROSPACE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R$ 69.774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R$ 23.258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COLD CHAIN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R$ 62.230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1.5%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R$ 20.743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OTHER INDUSTRIES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R$ 49.062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R$ 24.531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OPERATIONS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R$ 47.132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R$ 47.132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INDUSTRIES DEVELOPMENT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R$ 46.581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1.1%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R$ 15.527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AUTOMOTIVE INDUSTRY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R$ 43.988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R$ 21.994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REVENUE MANAGEMENT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R$ 37.598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0.9%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R$ 37.598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 xml:space="preserve">AUTOMOTIVE INDUSTRY &amp; INDUSTRIES </w:t>
            </w:r>
            <w:r>
              <w:rPr>
                <w:sz w:val="19"/>
              </w:rPr>
              <w:t>DEVELOPMENT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R$ 35.520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0.8%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R$ 35.520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SERVICES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R$ 23.876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0.6%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R$ 23.876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EXECUTIVE BOARD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R$ 13.748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R$ 13.748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822814" w:rsidRDefault="00771FAC">
            <w:r>
              <w:rPr>
                <w:sz w:val="19"/>
              </w:rPr>
              <w:t>OWNERSHIP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0.3%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R$ 0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0.0%</w:t>
            </w:r>
          </w:p>
        </w:tc>
        <w:tc>
          <w:tcPr>
            <w:tcW w:w="1440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R$ 0</w:t>
            </w:r>
          </w:p>
        </w:tc>
      </w:tr>
    </w:tbl>
    <w:p w:rsidR="00822814" w:rsidRDefault="00771FAC">
      <w:pPr>
        <w:pStyle w:val="Ttulo1"/>
      </w:pPr>
      <w:r>
        <w:rPr>
          <w:color w:val="1F3B63"/>
        </w:rPr>
        <w:t>7. Insights — Proporção entre Setores e Áreas Defasadas</w:t>
      </w:r>
    </w:p>
    <w:p w:rsidR="00822814" w:rsidRDefault="00771FAC">
      <w:pPr>
        <w:pStyle w:val="Ttulo2"/>
      </w:pPr>
      <w:r>
        <w:rPr>
          <w:color w:val="1F3B63"/>
        </w:rPr>
        <w:t>7.1 Concentração operacional</w:t>
      </w:r>
    </w:p>
    <w:p w:rsidR="00822814" w:rsidRDefault="00771FAC">
      <w:pPr>
        <w:pStyle w:val="Commarcadores"/>
      </w:pPr>
      <w:r>
        <w:t xml:space="preserve">O </w:t>
      </w:r>
      <w:r>
        <w:t>COO responde por 193 dos 311 ativos (62%) e por 63% do custo. Dentro dele, Air Operations isoladamente tem 78 pessoas (25% do total da empresa) e R$ 1.045.510 de custo mensal — é o maior centro de custo e de pessoas da DMS. Há dependência estrutural de uma</w:t>
      </w:r>
      <w:r>
        <w:t xml:space="preserve"> única frente (Air), o que concentra risco operacional e de gestão.</w:t>
      </w:r>
    </w:p>
    <w:p w:rsidR="00822814" w:rsidRDefault="00771FAC">
      <w:pPr>
        <w:pStyle w:val="Ttulo2"/>
      </w:pPr>
      <w:r>
        <w:rPr>
          <w:color w:val="1F3B63"/>
        </w:rPr>
        <w:t>7.2 Proporção Operação (core) vs. Produto vs. Indústrias (go-to-market)</w:t>
      </w:r>
    </w:p>
    <w:p w:rsidR="00822814" w:rsidRDefault="00771FAC">
      <w:pPr>
        <w:pStyle w:val="Commarcadores"/>
      </w:pPr>
      <w:r>
        <w:t>Operação core (Air+Ocean+Overland): 125 pessoas (40%). Produto (Air+Ocean Product): 47 pessoas (15%). Verticais de i</w:t>
      </w:r>
      <w:r>
        <w:t>ndústria/comercial (CMO): 21 pessoas (7%). Suporte (Tech+Financeiro+Talentos): 94 pessoas (30%).</w:t>
      </w:r>
    </w:p>
    <w:p w:rsidR="00822814" w:rsidRDefault="00771FAC">
      <w:pPr>
        <w:pStyle w:val="Commarcadores"/>
      </w:pPr>
      <w:r>
        <w:t>A relação Produto/Operação é de ~1 para 2.7 pessoas de operação, indicando que o motor é a entrega operacional e que Produto atua enxuto.</w:t>
      </w:r>
    </w:p>
    <w:p w:rsidR="00822814" w:rsidRDefault="00771FAC">
      <w:pPr>
        <w:pStyle w:val="Ttulo2"/>
      </w:pPr>
      <w:r>
        <w:rPr>
          <w:color w:val="1F3B63"/>
        </w:rPr>
        <w:t>7.3 Áreas mais defasa</w:t>
      </w:r>
      <w:r>
        <w:rPr>
          <w:color w:val="1F3B63"/>
        </w:rPr>
        <w:t>das (sub-dimensionadas)</w:t>
      </w:r>
    </w:p>
    <w:p w:rsidR="00822814" w:rsidRDefault="00771FAC">
      <w:r>
        <w:t>As verticais de indústria, estratégicas para o crescimento comercial, estão com equipes muito reduzidas e com forte peso de liderança (quase sem base para executar). Isso sugere áreas "montadas no topo", dependentes de poucos indiví</w:t>
      </w:r>
      <w:r>
        <w:t>duos: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22814" w:rsidTr="008228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Área sub-dimensionada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HC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Liderança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Base/Jr</w:t>
            </w:r>
          </w:p>
        </w:tc>
        <w:tc>
          <w:tcPr>
            <w:tcW w:w="1728" w:type="dxa"/>
          </w:tcPr>
          <w:p w:rsidR="00822814" w:rsidRDefault="00771F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% Liderança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lastRenderedPageBreak/>
              <w:t>AEROSPACE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HEALTHCARE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ENERGY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60%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AUTOMOTIVE INDUSTRY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50%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COLD CHAIN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INDUSTRIES DEVELOPMENT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33%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STRATEGY &amp; FINANCE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</w:tr>
      <w:tr w:rsidR="00822814" w:rsidTr="008228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OPERATIONAL EXCELLENCE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7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14%</w:t>
            </w:r>
          </w:p>
        </w:tc>
      </w:tr>
      <w:tr w:rsidR="00822814" w:rsidTr="008228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822814" w:rsidRDefault="00771FAC">
            <w:r>
              <w:rPr>
                <w:sz w:val="19"/>
              </w:rPr>
              <w:t>REVENUE MANAGEMENT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:rsidR="00822814" w:rsidRDefault="00771F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100%</w:t>
            </w:r>
          </w:p>
        </w:tc>
      </w:tr>
    </w:tbl>
    <w:p w:rsidR="00822814" w:rsidRDefault="00771FAC">
      <w:r>
        <w:t xml:space="preserve">Padrão observado: em várias verticais de indústria a liderança representa 30–100% do time, ou seja, há Head/Specialist </w:t>
      </w:r>
      <w:proofErr w:type="gramStart"/>
      <w:r>
        <w:t>mas</w:t>
      </w:r>
      <w:proofErr w:type="gramEnd"/>
      <w:r>
        <w:t xml:space="preserve"> pouca ou nenhuma </w:t>
      </w:r>
      <w:proofErr w:type="spellStart"/>
      <w:r>
        <w:t>ca</w:t>
      </w:r>
      <w:r w:rsidR="00A73D66">
        <w:t>mada</w:t>
      </w:r>
      <w:proofErr w:type="spellEnd"/>
      <w:r w:rsidR="00A73D66">
        <w:t xml:space="preserve"> de </w:t>
      </w:r>
      <w:proofErr w:type="spellStart"/>
      <w:r w:rsidR="00A73D66">
        <w:t>execução</w:t>
      </w:r>
      <w:proofErr w:type="spellEnd"/>
      <w:r w:rsidR="00A73D66">
        <w:t xml:space="preserve"> junior (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nascente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defasada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capacidade</w:t>
      </w:r>
      <w:proofErr w:type="spellEnd"/>
      <w:r>
        <w:t xml:space="preserve"> de </w:t>
      </w:r>
      <w:proofErr w:type="spellStart"/>
      <w:r>
        <w:t>entrega</w:t>
      </w:r>
      <w:proofErr w:type="spellEnd"/>
      <w:r w:rsidR="00A73D66">
        <w:t>)</w:t>
      </w:r>
      <w:r>
        <w:t>.</w:t>
      </w:r>
    </w:p>
    <w:p w:rsidR="00822814" w:rsidRDefault="00771FAC">
      <w:pPr>
        <w:pStyle w:val="Ttulo2"/>
      </w:pPr>
      <w:r>
        <w:rPr>
          <w:color w:val="1F3B63"/>
        </w:rPr>
        <w:t xml:space="preserve">7.4 </w:t>
      </w:r>
      <w:proofErr w:type="spellStart"/>
      <w:r w:rsidR="00A73D66">
        <w:rPr>
          <w:color w:val="1F3B63"/>
        </w:rPr>
        <w:t>Observações</w:t>
      </w:r>
      <w:proofErr w:type="spellEnd"/>
    </w:p>
    <w:p w:rsidR="00822814" w:rsidRDefault="00771FAC">
      <w:pPr>
        <w:pStyle w:val="Commarcadores"/>
      </w:pPr>
      <w:r>
        <w:t>Carol Mendoza (Air Operations) gere sozinha 78 pessoas — span muito acima do saudável, sugerindo necessidade de uma camada intermediária de coordenação.</w:t>
      </w:r>
    </w:p>
    <w:p w:rsidR="00822814" w:rsidRDefault="00771FAC">
      <w:pPr>
        <w:pStyle w:val="Commarcadores"/>
      </w:pPr>
      <w:r>
        <w:t>Al</w:t>
      </w:r>
      <w:r>
        <w:t>guns Heads (ex.: Jose Luiz, Raioni Santos) aparecem espalhados por múltiplas áreas e C-Levels, o que pode indicar acúmulo de função interina ou inconsistência de preenchimento da base.</w:t>
      </w:r>
    </w:p>
    <w:p w:rsidR="00822814" w:rsidRDefault="00771FAC">
      <w:pPr>
        <w:pStyle w:val="Commarcadores"/>
      </w:pPr>
      <w:r>
        <w:t xml:space="preserve">Qualidade de dados: </w:t>
      </w:r>
      <w:proofErr w:type="spellStart"/>
      <w:r>
        <w:t>há</w:t>
      </w:r>
      <w:proofErr w:type="spellEnd"/>
      <w:r>
        <w:t xml:space="preserve"> </w:t>
      </w:r>
      <w:proofErr w:type="spellStart"/>
      <w:r>
        <w:t>registro</w:t>
      </w:r>
      <w:r>
        <w:t>s</w:t>
      </w:r>
      <w:proofErr w:type="spellEnd"/>
      <w:r>
        <w:t xml:space="preserve"> com HEAD/C-LEVEL </w:t>
      </w:r>
      <w:proofErr w:type="spellStart"/>
      <w:r>
        <w:t>em</w:t>
      </w:r>
      <w:proofErr w:type="spellEnd"/>
      <w:r>
        <w:t xml:space="preserve"> branco ou "N/A", que devem ser padronizados para análises futuras.</w:t>
      </w:r>
    </w:p>
    <w:p w:rsidR="00822814" w:rsidRDefault="00822814" w:rsidP="00A73D66">
      <w:pPr>
        <w:pStyle w:val="Commarcadores"/>
        <w:numPr>
          <w:ilvl w:val="0"/>
          <w:numId w:val="0"/>
        </w:numPr>
        <w:ind w:left="360"/>
      </w:pPr>
    </w:p>
    <w:sectPr w:rsidR="008228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1FAC"/>
    <w:rsid w:val="00822814"/>
    <w:rsid w:val="00905448"/>
    <w:rsid w:val="00A73D6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89762C-B5A1-49FD-811A-7DA7D76CA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1412</Words>
  <Characters>7631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9025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Instituto de Economia</cp:lastModifiedBy>
  <cp:revision>4</cp:revision>
  <dcterms:created xsi:type="dcterms:W3CDTF">2013-12-23T23:15:00Z</dcterms:created>
  <dcterms:modified xsi:type="dcterms:W3CDTF">2026-10-22T13:20:00Z</dcterms:modified>
  <cp:category/>
</cp:coreProperties>
</file>