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393" w:rsidRDefault="00B53AE3">
      <w:pPr>
        <w:rPr>
          <w:rFonts w:hint="eastAsia"/>
        </w:rPr>
      </w:pPr>
      <w:r>
        <w:rPr>
          <w:rFonts w:hint="eastAsia"/>
        </w:rPr>
        <w:t>用户分析</w:t>
      </w:r>
    </w:p>
    <w:p w:rsidR="00B53AE3" w:rsidRDefault="00B53AE3" w:rsidP="00842B32">
      <w:pPr>
        <w:ind w:firstLineChars="200" w:firstLine="420"/>
        <w:rPr>
          <w:rFonts w:hint="eastAsia"/>
        </w:rPr>
      </w:pPr>
      <w:r>
        <w:rPr>
          <w:rFonts w:hint="eastAsia"/>
        </w:rPr>
        <w:t>用户群体：大学生</w:t>
      </w:r>
    </w:p>
    <w:p w:rsidR="00842B32" w:rsidRDefault="00B53AE3" w:rsidP="00842B32">
      <w:pPr>
        <w:ind w:firstLineChars="400" w:firstLine="840"/>
        <w:rPr>
          <w:rFonts w:hint="eastAsia"/>
        </w:rPr>
      </w:pPr>
      <w:r>
        <w:rPr>
          <w:rFonts w:hint="eastAsia"/>
        </w:rPr>
        <w:t>年龄：</w:t>
      </w:r>
      <w:r>
        <w:rPr>
          <w:rFonts w:hint="eastAsia"/>
        </w:rPr>
        <w:t>21~</w:t>
      </w:r>
      <w:r w:rsidR="00842B32">
        <w:rPr>
          <w:rFonts w:hint="eastAsia"/>
        </w:rPr>
        <w:t>27</w:t>
      </w:r>
      <w:r w:rsidR="00842B32">
        <w:rPr>
          <w:rFonts w:hint="eastAsia"/>
        </w:rPr>
        <w:t>岁左右</w:t>
      </w:r>
    </w:p>
    <w:p w:rsidR="00842B32" w:rsidRDefault="00842B32" w:rsidP="00842B32">
      <w:pPr>
        <w:rPr>
          <w:rFonts w:hint="eastAsia"/>
        </w:rPr>
      </w:pPr>
      <w:r>
        <w:rPr>
          <w:rFonts w:hint="eastAsia"/>
        </w:rPr>
        <w:t>校园生活诉求：</w:t>
      </w:r>
      <w:r w:rsidR="00887D50">
        <w:rPr>
          <w:rFonts w:hint="eastAsia"/>
        </w:rPr>
        <w:t>简洁快速的实现如校园卡充值，图书馆选座等</w:t>
      </w:r>
    </w:p>
    <w:p w:rsidR="00887D50" w:rsidRDefault="00887D50" w:rsidP="00887D50">
      <w:pPr>
        <w:ind w:firstLineChars="200" w:firstLine="420"/>
        <w:rPr>
          <w:rFonts w:hint="eastAsia"/>
        </w:rPr>
      </w:pPr>
      <w:r>
        <w:rPr>
          <w:rFonts w:hint="eastAsia"/>
        </w:rPr>
        <w:t>社交诉求：快速获得</w:t>
      </w:r>
      <w:r w:rsidR="008F59A8">
        <w:rPr>
          <w:rFonts w:hint="eastAsia"/>
        </w:rPr>
        <w:t>各种</w:t>
      </w:r>
      <w:r>
        <w:rPr>
          <w:rFonts w:hint="eastAsia"/>
        </w:rPr>
        <w:t>信息的最新资料</w:t>
      </w:r>
    </w:p>
    <w:p w:rsidR="00887D50" w:rsidRDefault="00887D50" w:rsidP="00887D5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志同道合的朋友</w:t>
      </w:r>
    </w:p>
    <w:p w:rsidR="00887D50" w:rsidRDefault="00887D50" w:rsidP="00887D5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合理的发泄自己的情绪</w:t>
      </w:r>
    </w:p>
    <w:p w:rsidR="00887D50" w:rsidRDefault="00887D50" w:rsidP="00887D50">
      <w:pPr>
        <w:ind w:firstLineChars="200" w:firstLine="420"/>
        <w:rPr>
          <w:rFonts w:hint="eastAsia"/>
        </w:rPr>
      </w:pPr>
      <w:r>
        <w:rPr>
          <w:rFonts w:hint="eastAsia"/>
        </w:rPr>
        <w:t>行为特征：经常刷微博抖音等社交媒体</w:t>
      </w:r>
    </w:p>
    <w:p w:rsidR="00887D50" w:rsidRDefault="00887D50" w:rsidP="00887D5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经常</w:t>
      </w:r>
      <w:r w:rsidR="008F59A8">
        <w:rPr>
          <w:rFonts w:hint="eastAsia"/>
        </w:rPr>
        <w:t>上</w:t>
      </w:r>
      <w:r>
        <w:rPr>
          <w:rFonts w:hint="eastAsia"/>
        </w:rPr>
        <w:t>天猫京东等</w:t>
      </w:r>
      <w:r w:rsidR="008F59A8">
        <w:rPr>
          <w:rFonts w:hint="eastAsia"/>
        </w:rPr>
        <w:t>购物</w:t>
      </w:r>
    </w:p>
    <w:p w:rsidR="008F59A8" w:rsidRDefault="008F59A8" w:rsidP="00887D5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经常打游戏（尤其手游）</w:t>
      </w:r>
    </w:p>
    <w:p w:rsidR="008F59A8" w:rsidRDefault="008F59A8" w:rsidP="00887D5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经常发朋友圈表白墙等</w:t>
      </w:r>
    </w:p>
    <w:p w:rsidR="00887D50" w:rsidRDefault="00887D50" w:rsidP="00887D50">
      <w:pPr>
        <w:ind w:firstLineChars="200" w:firstLine="420"/>
        <w:rPr>
          <w:rFonts w:hint="eastAsia"/>
        </w:rPr>
      </w:pPr>
      <w:r>
        <w:rPr>
          <w:rFonts w:hint="eastAsia"/>
        </w:rPr>
        <w:t>消费能力：一段时间较稳定的较高水平消费能力</w:t>
      </w:r>
    </w:p>
    <w:p w:rsidR="00887D50" w:rsidRDefault="00887D50" w:rsidP="00887D50">
      <w:pPr>
        <w:ind w:firstLineChars="200" w:firstLine="420"/>
      </w:pPr>
      <w:r>
        <w:rPr>
          <w:rFonts w:hint="eastAsia"/>
        </w:rPr>
        <w:t>心理特征：社会阅历浅，易冲动消费</w:t>
      </w:r>
    </w:p>
    <w:sectPr w:rsidR="00887D50" w:rsidSect="00946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53AE3"/>
    <w:rsid w:val="00244036"/>
    <w:rsid w:val="00842B32"/>
    <w:rsid w:val="00887D50"/>
    <w:rsid w:val="008F59A8"/>
    <w:rsid w:val="00946393"/>
    <w:rsid w:val="00B53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3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CHINA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2020-03-13T01:13:00Z</dcterms:created>
  <dcterms:modified xsi:type="dcterms:W3CDTF">2020-03-13T01:13:00Z</dcterms:modified>
</cp:coreProperties>
</file>