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246DE5">
      <w:pPr>
        <w:spacing w:after="312" w:afterLines="100"/>
        <w:jc w:val="center"/>
        <w:rPr>
          <w:rFonts w:eastAsia="黑体"/>
          <w:sz w:val="36"/>
        </w:rPr>
      </w:pPr>
      <w:r>
        <w:rPr>
          <w:rFonts w:hint="eastAsia" w:eastAsia="黑体"/>
          <w:sz w:val="36"/>
        </w:rPr>
        <w:t>《web前端技术基础</w:t>
      </w:r>
      <w:r>
        <w:rPr>
          <w:rFonts w:hint="eastAsia" w:ascii="黑体" w:eastAsia="黑体"/>
          <w:sz w:val="36"/>
        </w:rPr>
        <w:t>》实验</w:t>
      </w:r>
      <w:r>
        <w:rPr>
          <w:rFonts w:hint="eastAsia" w:eastAsia="黑体"/>
          <w:sz w:val="36"/>
        </w:rPr>
        <w:t>报告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4"/>
        <w:gridCol w:w="1600"/>
        <w:gridCol w:w="1312"/>
        <w:gridCol w:w="4306"/>
      </w:tblGrid>
      <w:tr w14:paraId="4118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6EAFE143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939" w:type="pct"/>
            <w:vAlign w:val="center"/>
          </w:tcPr>
          <w:p w14:paraId="74EBDC00">
            <w:pPr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梁俊杰</w:t>
            </w:r>
          </w:p>
        </w:tc>
        <w:tc>
          <w:tcPr>
            <w:tcW w:w="770" w:type="pct"/>
            <w:vAlign w:val="center"/>
          </w:tcPr>
          <w:p w14:paraId="0DCEB39E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班级</w:t>
            </w:r>
          </w:p>
        </w:tc>
        <w:tc>
          <w:tcPr>
            <w:tcW w:w="2524" w:type="pct"/>
            <w:vAlign w:val="center"/>
          </w:tcPr>
          <w:p w14:paraId="4EB1F519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23级大数据1班</w:t>
            </w:r>
          </w:p>
        </w:tc>
      </w:tr>
      <w:tr w14:paraId="6857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46A362CD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学号</w:t>
            </w:r>
          </w:p>
        </w:tc>
        <w:tc>
          <w:tcPr>
            <w:tcW w:w="939" w:type="pct"/>
            <w:vAlign w:val="center"/>
          </w:tcPr>
          <w:p w14:paraId="5DA8A910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2309021115</w:t>
            </w:r>
          </w:p>
        </w:tc>
        <w:tc>
          <w:tcPr>
            <w:tcW w:w="770" w:type="pct"/>
            <w:vAlign w:val="center"/>
          </w:tcPr>
          <w:p w14:paraId="193E5140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实验时间</w:t>
            </w:r>
          </w:p>
        </w:tc>
        <w:tc>
          <w:tcPr>
            <w:tcW w:w="2524" w:type="pct"/>
            <w:vAlign w:val="center"/>
          </w:tcPr>
          <w:p w14:paraId="3A224DB8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2025-11-20</w:t>
            </w:r>
          </w:p>
        </w:tc>
      </w:tr>
      <w:tr w14:paraId="1B895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0C53EBDB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实验名称</w:t>
            </w:r>
          </w:p>
        </w:tc>
        <w:tc>
          <w:tcPr>
            <w:tcW w:w="4234" w:type="pct"/>
            <w:gridSpan w:val="3"/>
            <w:vAlign w:val="center"/>
          </w:tcPr>
          <w:p w14:paraId="6752FBED">
            <w:pPr>
              <w:pStyle w:val="7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三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t>组合式API及响应式数据</w:t>
            </w:r>
          </w:p>
        </w:tc>
      </w:tr>
      <w:tr w14:paraId="7E5ED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3669F84F">
            <w:pPr>
              <w:numPr>
                <w:ilvl w:val="0"/>
                <w:numId w:val="1"/>
              </w:num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实验目的：</w:t>
            </w:r>
          </w:p>
          <w:p w14:paraId="50D09E6E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理解 Vue3 组合式 API 的基本概念和使⽤⽅法 </w:t>
            </w:r>
          </w:p>
          <w:p w14:paraId="27553C1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2.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掌握 setup 函数和 setup 语法糖的使⽤ </w:t>
            </w:r>
          </w:p>
          <w:p w14:paraId="508C63B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3.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学会使⽤ ref 和 reactive 创建响应式数据 </w:t>
            </w:r>
          </w:p>
          <w:p w14:paraId="586ADFC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4.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能够区分 ref 和 reactive 的使⽤场景</w:t>
            </w:r>
          </w:p>
          <w:p w14:paraId="4815625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/>
                <w:sz w:val="24"/>
              </w:rPr>
            </w:pPr>
          </w:p>
        </w:tc>
      </w:tr>
      <w:tr w14:paraId="4D8C5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3EF713E7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三、实验内容：</w:t>
            </w:r>
          </w:p>
          <w:p w14:paraId="62543EC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1.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任务⼀：创建并运⾏ Vue3 项⽬ </w:t>
            </w:r>
          </w:p>
          <w:p w14:paraId="0E5AFF8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2.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任务⼆：⽤户信息列表 </w:t>
            </w:r>
          </w:p>
          <w:p w14:paraId="596BFE0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3.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任务三：购物⻋</w:t>
            </w:r>
          </w:p>
        </w:tc>
      </w:tr>
      <w:tr w14:paraId="7299E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439DC586">
            <w:pPr>
              <w:spacing w:line="288" w:lineRule="auto"/>
            </w:pPr>
            <w:r>
              <w:rPr>
                <w:rFonts w:hint="eastAsia" w:ascii="宋体" w:hAnsi="宋体"/>
                <w:sz w:val="24"/>
              </w:rPr>
              <w:t>四、实验过程及结果记录：</w:t>
            </w:r>
          </w:p>
          <w:p w14:paraId="59E92471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任务一：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创建并运⾏ Vue3 项⽬ </w:t>
            </w:r>
          </w:p>
          <w:p w14:paraId="7C333E6F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说明：前面已经创建了一个项目，现在只需要运行即可：</w:t>
            </w:r>
          </w:p>
          <w:p w14:paraId="4D5371F1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5100320" cy="1882775"/>
                  <wp:effectExtent l="0" t="0" r="5080" b="3175"/>
                  <wp:docPr id="3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320" cy="1882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1F2FFC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3656F710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二</w:t>
            </w:r>
            <w:r>
              <w:rPr>
                <w:rFonts w:hint="eastAsia" w:ascii="宋体" w:hAnsi="宋体"/>
                <w:b/>
                <w:bCs/>
                <w:sz w:val="24"/>
              </w:rPr>
              <w:t>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⽤户信息列表 </w:t>
            </w:r>
          </w:p>
          <w:p w14:paraId="0499A27F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说明：将原本的选择式api换成了组合式api的格式，效果相同，但是要注意响应式操作：</w:t>
            </w:r>
          </w:p>
          <w:p w14:paraId="4F1BE784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2302510" cy="1256665"/>
                  <wp:effectExtent l="0" t="0" r="8890" b="635"/>
                  <wp:docPr id="3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510" cy="125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298065" cy="1256665"/>
                  <wp:effectExtent l="0" t="0" r="635" b="635"/>
                  <wp:docPr id="3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065" cy="125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16FA43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代码演示：</w:t>
            </w:r>
          </w:p>
          <w:p w14:paraId="13ED799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&lt;script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setup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lang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"ts"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&gt;</w:t>
            </w:r>
          </w:p>
          <w:p w14:paraId="18008E3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这里写逻辑</w:t>
            </w:r>
          </w:p>
          <w:p w14:paraId="63CC08E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 reactive, ref, computed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'vue'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44F8B63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表头</w:t>
            </w:r>
          </w:p>
          <w:p w14:paraId="13C5C68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titles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'序号'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'姓名'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'性别'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'年龄'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'爱好'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'操作'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];</w:t>
            </w:r>
          </w:p>
          <w:p w14:paraId="6AFE595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表</w:t>
            </w:r>
            <w:r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格内容</w:t>
            </w:r>
          </w:p>
          <w:p w14:paraId="1B9907B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reactive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([</w:t>
            </w:r>
          </w:p>
          <w:p w14:paraId="00849C9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"张三"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3B97FE6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"李四"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"看小说"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6F9A744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"王五"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 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"听音乐"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68689EF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"赵六"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5698524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"小七"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                </w:t>
            </w:r>
          </w:p>
          <w:p w14:paraId="553BA26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({</w:t>
            </w:r>
          </w:p>
          <w:p w14:paraId="1D622D4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  ...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eastAsia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展开运算符，复制原对象的所有属性</w:t>
            </w:r>
          </w:p>
          <w:p w14:paraId="36DE506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isEditing: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编辑状态标识</w:t>
            </w:r>
          </w:p>
          <w:p w14:paraId="4B2AE59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.name,</w:t>
            </w:r>
            <w:r>
              <w:rPr>
                <w:rFonts w:hint="eastAsia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编辑时的临时</w:t>
            </w:r>
          </w:p>
          <w:p w14:paraId="3C91D11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editAge: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.age,</w:t>
            </w:r>
          </w:p>
          <w:p w14:paraId="6E5A4E0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editSex: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.sex,</w:t>
            </w:r>
          </w:p>
          <w:p w14:paraId="7D79F0A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</w:t>
            </w:r>
          </w:p>
          <w:p w14:paraId="369DE81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ind w:firstLine="293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})));</w:t>
            </w:r>
          </w:p>
          <w:p w14:paraId="4121D77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// </w:t>
            </w:r>
            <w:r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不同于选择式api，组合式api此时可以直接开始写搜索逻辑的代码</w:t>
            </w:r>
          </w:p>
          <w:p w14:paraId="343DD46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搜索表单的响应式数据 - 使用ref创建响应式对象</w:t>
            </w:r>
          </w:p>
          <w:p w14:paraId="3CBB12B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({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age: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sex: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});</w:t>
            </w:r>
          </w:p>
          <w:p w14:paraId="4D240E7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resetSearch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1EE08A4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age: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sex: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};</w:t>
            </w:r>
          </w:p>
          <w:p w14:paraId="2DD2945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0BF1419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startEdit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763149F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14A603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.name;</w:t>
            </w:r>
          </w:p>
          <w:p w14:paraId="15EF898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.age;</w:t>
            </w:r>
          </w:p>
          <w:p w14:paraId="59ADBFA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.sex;</w:t>
            </w:r>
          </w:p>
          <w:p w14:paraId="73D7F72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.hobby;</w:t>
            </w:r>
          </w:p>
          <w:p w14:paraId="30AD64D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35A2AE9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cancelEdit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719200C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CD9FBF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.name;</w:t>
            </w:r>
          </w:p>
          <w:p w14:paraId="7075C55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.age;</w:t>
            </w:r>
          </w:p>
          <w:p w14:paraId="57E2ED5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.sex;</w:t>
            </w:r>
          </w:p>
          <w:p w14:paraId="4294424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.hobby;</w:t>
            </w:r>
          </w:p>
          <w:p w14:paraId="1223142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05489EF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saveEdit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37CC0F52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.editName.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()) {</w:t>
            </w:r>
          </w:p>
          <w:p w14:paraId="0AFDC0D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'姓名不能为空！'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1877A4A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0D6902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};</w:t>
            </w:r>
          </w:p>
          <w:p w14:paraId="7C9F021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</w:p>
          <w:p w14:paraId="2287DFF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更新数据</w:t>
            </w:r>
          </w:p>
          <w:p w14:paraId="7DDDEEFB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.editName;</w:t>
            </w:r>
          </w:p>
          <w:p w14:paraId="61DC329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.editAge;</w:t>
            </w:r>
          </w:p>
          <w:p w14:paraId="2B1E06A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.editSex;</w:t>
            </w:r>
          </w:p>
          <w:p w14:paraId="4D362FE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.editHobby;</w:t>
            </w:r>
          </w:p>
          <w:p w14:paraId="10B4C2F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5AA227D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</w:t>
            </w:r>
          </w:p>
          <w:p w14:paraId="2F9165D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remove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1AF32E5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indexOf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14E82B3B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splice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64B4624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7780A95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</w:t>
            </w:r>
          </w:p>
          <w:p w14:paraId="54B896CD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</w:p>
          <w:p w14:paraId="1FB621E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filteredList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computed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(()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3688A98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633C625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.value.name);</w:t>
            </w:r>
          </w:p>
          <w:p w14:paraId="79E060A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.value.age);</w:t>
            </w:r>
          </w:p>
          <w:p w14:paraId="2183441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matchSex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.value.sex);</w:t>
            </w:r>
          </w:p>
          <w:p w14:paraId="435DD89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matchHobby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.value.hobby);</w:t>
            </w:r>
          </w:p>
          <w:p w14:paraId="4EFB9D9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matchHobby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matchSex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35C3EEF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});</w:t>
            </w:r>
          </w:p>
          <w:p w14:paraId="2804F23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})</w:t>
            </w:r>
          </w:p>
          <w:p w14:paraId="2F01EC8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&lt;/script&gt;</w:t>
            </w:r>
          </w:p>
          <w:p w14:paraId="2AC59C3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/>
                <w:sz w:val="24"/>
                <w:lang w:val="en-US" w:eastAsia="zh-CN"/>
              </w:rPr>
            </w:pPr>
          </w:p>
          <w:p w14:paraId="387A095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01DB258D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三</w:t>
            </w:r>
            <w:r>
              <w:rPr>
                <w:rFonts w:hint="eastAsia" w:ascii="宋体" w:hAnsi="宋体"/>
                <w:b/>
                <w:bCs/>
                <w:sz w:val="24"/>
              </w:rPr>
              <w:t>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购物⻋</w:t>
            </w:r>
          </w:p>
          <w:p w14:paraId="6E8B49B1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说明：自己编码实现购物车页面</w:t>
            </w:r>
          </w:p>
          <w:p w14:paraId="35C6E976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添加商品到购物车</w:t>
            </w:r>
          </w:p>
          <w:p w14:paraId="4DAFD689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显示商品种类和金额</w:t>
            </w:r>
          </w:p>
          <w:p w14:paraId="1CB11082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购物车列表显示详情</w:t>
            </w:r>
          </w:p>
          <w:p w14:paraId="168322B6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清空购物车和重置</w:t>
            </w:r>
          </w:p>
          <w:p w14:paraId="6F1CCA2E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3256915" cy="4762500"/>
                  <wp:effectExtent l="0" t="0" r="635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915" cy="476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7125D4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</w:p>
          <w:p w14:paraId="16F3B5BE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  <w:bookmarkStart w:id="0" w:name="_GoBack"/>
            <w:bookmarkEnd w:id="0"/>
          </w:p>
          <w:p w14:paraId="2205AA9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5C463F31">
            <w:pPr>
              <w:widowControl w:val="0"/>
              <w:numPr>
                <w:ilvl w:val="0"/>
                <w:numId w:val="0"/>
              </w:numPr>
              <w:spacing w:line="240" w:lineRule="auto"/>
              <w:ind w:left="120" w:leftChars="0"/>
              <w:jc w:val="both"/>
              <w:rPr>
                <w:rFonts w:hint="default" w:ascii="宋体" w:hAnsi="宋体" w:eastAsia="宋体"/>
                <w:sz w:val="24"/>
                <w:lang w:val="en-US" w:eastAsia="zh-CN"/>
              </w:rPr>
            </w:pPr>
          </w:p>
        </w:tc>
      </w:tr>
      <w:tr w14:paraId="0048F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13E3C750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五、实验总结：</w:t>
            </w:r>
          </w:p>
          <w:p w14:paraId="03A52EE9">
            <w:p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1、</w:t>
            </w:r>
            <w:r>
              <w:rPr>
                <w:rFonts w:hint="eastAsia" w:ascii="宋体" w:hAnsi="宋体"/>
                <w:sz w:val="24"/>
              </w:rPr>
              <w:t>本地工作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项目建立</w:t>
            </w:r>
            <w:r>
              <w:rPr>
                <w:rFonts w:hint="eastAsia" w:ascii="宋体" w:hAnsi="宋体"/>
                <w:sz w:val="24"/>
              </w:rPr>
              <w:t>：成功配置 Git 环境，并熟练使用 VSCode 源代码管理面板进行日常的 add, commit, push操作。GitLens 插件让我能直接在代码行上查看提交历史、作者和提交信息，极大提升了代码审查和追溯的效率。</w:t>
            </w:r>
          </w:p>
          <w:p w14:paraId="3BBF58AD">
            <w:pPr>
              <w:spacing w:line="288" w:lineRule="auto"/>
              <w:rPr>
                <w:rFonts w:hint="eastAsia" w:ascii="宋体" w:hAnsi="宋体"/>
                <w:sz w:val="24"/>
              </w:rPr>
            </w:pPr>
          </w:p>
          <w:p w14:paraId="300C2A6E">
            <w:p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2、</w:t>
            </w:r>
            <w:r>
              <w:rPr>
                <w:rFonts w:hint="eastAsia" w:ascii="宋体" w:hAnsi="宋体"/>
                <w:sz w:val="24"/>
              </w:rPr>
              <w:t>分支管理与策略实践：借助 Git Graph插件，我能够可视化地操作分支。我实践了经典的分支模型，创建了 develop开发分支和 feature/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new-content</w:t>
            </w:r>
            <w:r>
              <w:rPr>
                <w:rFonts w:hint="eastAsia" w:ascii="宋体" w:hAnsi="宋体"/>
                <w:sz w:val="24"/>
              </w:rPr>
              <w:t>功能分支，并完成了从功能开发到合并至 develop分支的完整流程。图形化的提交历史图使得分支结构、合并关系一目了然。</w:t>
            </w:r>
          </w:p>
          <w:p w14:paraId="0176858A">
            <w:pPr>
              <w:spacing w:line="288" w:lineRule="auto"/>
              <w:rPr>
                <w:rFonts w:hint="eastAsia" w:ascii="宋体" w:hAnsi="宋体"/>
                <w:sz w:val="24"/>
              </w:rPr>
            </w:pPr>
          </w:p>
          <w:p w14:paraId="076E56DB">
            <w:p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3、</w:t>
            </w:r>
            <w:r>
              <w:rPr>
                <w:rFonts w:hint="eastAsia" w:ascii="宋体" w:hAnsi="宋体"/>
                <w:sz w:val="24"/>
              </w:rPr>
              <w:t>规范的版本控制：我学会了为重要的项目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节点</w:t>
            </w:r>
            <w:r>
              <w:rPr>
                <w:rFonts w:hint="eastAsia" w:ascii="宋体" w:hAnsi="宋体"/>
                <w:sz w:val="24"/>
              </w:rPr>
              <w:t>（如第一个稳定版本 v1.0和新增功能后的 v1.1）创建标签，标志着项目在特定时间点的一个稳定、可发布的版本。</w:t>
            </w:r>
          </w:p>
          <w:p w14:paraId="080641EF">
            <w:pPr>
              <w:spacing w:line="288" w:lineRule="auto"/>
              <w:rPr>
                <w:rFonts w:hint="eastAsia" w:ascii="宋体" w:hAnsi="宋体"/>
                <w:sz w:val="24"/>
              </w:rPr>
            </w:pPr>
          </w:p>
          <w:p w14:paraId="7955867E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4、</w:t>
            </w:r>
            <w:r>
              <w:rPr>
                <w:rFonts w:hint="eastAsia" w:ascii="宋体" w:hAnsi="宋体"/>
                <w:sz w:val="24"/>
              </w:rPr>
              <w:t>协作与冲突解决：通过模拟团队协作场景，我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通过网页和vsc双端操作</w:t>
            </w:r>
            <w:r>
              <w:rPr>
                <w:rFonts w:hint="eastAsia" w:ascii="宋体" w:hAnsi="宋体"/>
                <w:sz w:val="24"/>
              </w:rPr>
              <w:t>理解了在多人并行编辑同一文件时产生冲突的原因。当远程仓库（如 Gitee）的更改与本地修改冲突时，我掌握了解决冲突的标准流程：先执行 git pull获取远程更新，然后在 VSCode 提供的可视化界面中手动选择或整合冲突内容，最后提交合并结果。</w:t>
            </w:r>
          </w:p>
          <w:p w14:paraId="0D8DEA2E">
            <w:pPr>
              <w:spacing w:line="288" w:lineRule="auto"/>
              <w:rPr>
                <w:rFonts w:ascii="宋体" w:hAnsi="宋体"/>
                <w:sz w:val="24"/>
              </w:rPr>
            </w:pPr>
          </w:p>
        </w:tc>
      </w:tr>
      <w:tr w14:paraId="561DE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59951F78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六、实验成绩</w:t>
            </w:r>
          </w:p>
          <w:p w14:paraId="07A5866F">
            <w:pPr>
              <w:spacing w:line="288" w:lineRule="auto"/>
              <w:rPr>
                <w:rFonts w:ascii="宋体" w:hAnsi="宋体"/>
                <w:sz w:val="24"/>
              </w:rPr>
            </w:pPr>
          </w:p>
        </w:tc>
      </w:tr>
    </w:tbl>
    <w:p w14:paraId="398D9A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onsolas">
    <w:altName w:val="Classic Console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Classic Console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Noto Sans CJK HK">
    <w:panose1 w:val="020B0500000000000000"/>
    <w:charset w:val="88"/>
    <w:family w:val="auto"/>
    <w:pitch w:val="default"/>
    <w:sig w:usb0="30000083" w:usb1="2BDF3C10" w:usb2="00000016" w:usb3="00000000" w:csb0="603A0107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monospace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E6D8C1"/>
    <w:multiLevelType w:val="singleLevel"/>
    <w:tmpl w:val="1FE6D8C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5AC0F4E"/>
    <w:multiLevelType w:val="singleLevel"/>
    <w:tmpl w:val="65AC0F4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MwZTJkNTI5YThjNzEyY2MyMDc2YWIxYTYwZjA0ZjgifQ=="/>
  </w:docVars>
  <w:rsids>
    <w:rsidRoot w:val="00061874"/>
    <w:rsid w:val="00017925"/>
    <w:rsid w:val="00061874"/>
    <w:rsid w:val="00071AB3"/>
    <w:rsid w:val="0013250A"/>
    <w:rsid w:val="0016788E"/>
    <w:rsid w:val="002A5FC4"/>
    <w:rsid w:val="002E457A"/>
    <w:rsid w:val="00363647"/>
    <w:rsid w:val="004F7F54"/>
    <w:rsid w:val="005505F0"/>
    <w:rsid w:val="005A26C9"/>
    <w:rsid w:val="005F4829"/>
    <w:rsid w:val="006075E9"/>
    <w:rsid w:val="00622C11"/>
    <w:rsid w:val="00647051"/>
    <w:rsid w:val="006577E3"/>
    <w:rsid w:val="006931EE"/>
    <w:rsid w:val="006936E7"/>
    <w:rsid w:val="0070754E"/>
    <w:rsid w:val="00725DE2"/>
    <w:rsid w:val="0078768E"/>
    <w:rsid w:val="007E55FF"/>
    <w:rsid w:val="00814161"/>
    <w:rsid w:val="00864DBF"/>
    <w:rsid w:val="00913740"/>
    <w:rsid w:val="009239B3"/>
    <w:rsid w:val="00A536EE"/>
    <w:rsid w:val="00AE28F1"/>
    <w:rsid w:val="00AE7CD0"/>
    <w:rsid w:val="00AF3934"/>
    <w:rsid w:val="00B5224C"/>
    <w:rsid w:val="00CB3F55"/>
    <w:rsid w:val="00DE40AC"/>
    <w:rsid w:val="00DF56F7"/>
    <w:rsid w:val="00F23DA1"/>
    <w:rsid w:val="00F477E8"/>
    <w:rsid w:val="01665E9C"/>
    <w:rsid w:val="02867E41"/>
    <w:rsid w:val="03D026B7"/>
    <w:rsid w:val="03FE7EAB"/>
    <w:rsid w:val="041774B9"/>
    <w:rsid w:val="045126D0"/>
    <w:rsid w:val="04A930A7"/>
    <w:rsid w:val="05412FEB"/>
    <w:rsid w:val="05BD0058"/>
    <w:rsid w:val="060C3243"/>
    <w:rsid w:val="072B0FB7"/>
    <w:rsid w:val="07C933B9"/>
    <w:rsid w:val="07EF4384"/>
    <w:rsid w:val="0869448C"/>
    <w:rsid w:val="08B82D1E"/>
    <w:rsid w:val="09AD2157"/>
    <w:rsid w:val="0A344626"/>
    <w:rsid w:val="0A6C7832"/>
    <w:rsid w:val="0D1D0DA0"/>
    <w:rsid w:val="0D2210AE"/>
    <w:rsid w:val="0E5D6419"/>
    <w:rsid w:val="0F5C08A7"/>
    <w:rsid w:val="0F713C26"/>
    <w:rsid w:val="0F955B67"/>
    <w:rsid w:val="105552F6"/>
    <w:rsid w:val="10B727F9"/>
    <w:rsid w:val="1245214B"/>
    <w:rsid w:val="12584AF5"/>
    <w:rsid w:val="12F92BFB"/>
    <w:rsid w:val="13CE1647"/>
    <w:rsid w:val="149F4D92"/>
    <w:rsid w:val="15113EE2"/>
    <w:rsid w:val="151B4D60"/>
    <w:rsid w:val="15E921C4"/>
    <w:rsid w:val="164E6A70"/>
    <w:rsid w:val="1666200B"/>
    <w:rsid w:val="169056B1"/>
    <w:rsid w:val="17513FBF"/>
    <w:rsid w:val="18D23988"/>
    <w:rsid w:val="18F02060"/>
    <w:rsid w:val="19EF65D1"/>
    <w:rsid w:val="1B0F0EC3"/>
    <w:rsid w:val="1B34092A"/>
    <w:rsid w:val="1B645AE4"/>
    <w:rsid w:val="1D214EDE"/>
    <w:rsid w:val="1D4604A0"/>
    <w:rsid w:val="1DB23D88"/>
    <w:rsid w:val="1DC75A85"/>
    <w:rsid w:val="1E8656F7"/>
    <w:rsid w:val="1EDD2C1F"/>
    <w:rsid w:val="1EDE0D41"/>
    <w:rsid w:val="1F9803AC"/>
    <w:rsid w:val="1FE76515"/>
    <w:rsid w:val="1FFE5062"/>
    <w:rsid w:val="20803CC9"/>
    <w:rsid w:val="219A58DE"/>
    <w:rsid w:val="21A5122B"/>
    <w:rsid w:val="21FD0D60"/>
    <w:rsid w:val="233A6C5C"/>
    <w:rsid w:val="235356C5"/>
    <w:rsid w:val="24F538BC"/>
    <w:rsid w:val="25B007D5"/>
    <w:rsid w:val="25B3069D"/>
    <w:rsid w:val="26B7240F"/>
    <w:rsid w:val="26CB0E4D"/>
    <w:rsid w:val="26D11723"/>
    <w:rsid w:val="27E70AD2"/>
    <w:rsid w:val="28261BFA"/>
    <w:rsid w:val="286C045F"/>
    <w:rsid w:val="29AC5B2F"/>
    <w:rsid w:val="2A9E191C"/>
    <w:rsid w:val="2BE041B6"/>
    <w:rsid w:val="2C5367B7"/>
    <w:rsid w:val="2CFA4E04"/>
    <w:rsid w:val="2E110DDD"/>
    <w:rsid w:val="2EB33ECB"/>
    <w:rsid w:val="2F68074A"/>
    <w:rsid w:val="2FD1009E"/>
    <w:rsid w:val="2FFB336C"/>
    <w:rsid w:val="308A649E"/>
    <w:rsid w:val="30E94BC7"/>
    <w:rsid w:val="31477BE9"/>
    <w:rsid w:val="31CA56EC"/>
    <w:rsid w:val="323A2CC6"/>
    <w:rsid w:val="323A4620"/>
    <w:rsid w:val="32AA56E5"/>
    <w:rsid w:val="32F10A57"/>
    <w:rsid w:val="33294694"/>
    <w:rsid w:val="350B4052"/>
    <w:rsid w:val="35F406D0"/>
    <w:rsid w:val="38303DCF"/>
    <w:rsid w:val="3A1A6AE5"/>
    <w:rsid w:val="3A43603C"/>
    <w:rsid w:val="3ABB3E24"/>
    <w:rsid w:val="3BC25DE6"/>
    <w:rsid w:val="3BE23632"/>
    <w:rsid w:val="3C21415B"/>
    <w:rsid w:val="3D023F8C"/>
    <w:rsid w:val="3DE122CA"/>
    <w:rsid w:val="3E4C2743"/>
    <w:rsid w:val="3E5527E2"/>
    <w:rsid w:val="3E9C5D1B"/>
    <w:rsid w:val="3F035D9A"/>
    <w:rsid w:val="3F6F342F"/>
    <w:rsid w:val="3FA05CDE"/>
    <w:rsid w:val="3FB705F8"/>
    <w:rsid w:val="400A2D64"/>
    <w:rsid w:val="404B7B75"/>
    <w:rsid w:val="41E2438C"/>
    <w:rsid w:val="44D51F86"/>
    <w:rsid w:val="450A021D"/>
    <w:rsid w:val="46256F3D"/>
    <w:rsid w:val="46405B25"/>
    <w:rsid w:val="46475AB1"/>
    <w:rsid w:val="467632F5"/>
    <w:rsid w:val="468E61A0"/>
    <w:rsid w:val="46F016E7"/>
    <w:rsid w:val="46FD57C4"/>
    <w:rsid w:val="4703102D"/>
    <w:rsid w:val="4783461B"/>
    <w:rsid w:val="48050DD4"/>
    <w:rsid w:val="48253716"/>
    <w:rsid w:val="48DE32C9"/>
    <w:rsid w:val="491E0A02"/>
    <w:rsid w:val="49564686"/>
    <w:rsid w:val="4AE12FDA"/>
    <w:rsid w:val="4B1D6435"/>
    <w:rsid w:val="4B46598C"/>
    <w:rsid w:val="4B6249E0"/>
    <w:rsid w:val="4BC114B6"/>
    <w:rsid w:val="4C771B75"/>
    <w:rsid w:val="4CC2350D"/>
    <w:rsid w:val="4DB34E2F"/>
    <w:rsid w:val="4DE91067"/>
    <w:rsid w:val="4DF176EF"/>
    <w:rsid w:val="4EA079E3"/>
    <w:rsid w:val="51791EEB"/>
    <w:rsid w:val="519A433C"/>
    <w:rsid w:val="51C504A8"/>
    <w:rsid w:val="524A3FB4"/>
    <w:rsid w:val="528374C6"/>
    <w:rsid w:val="53983F5C"/>
    <w:rsid w:val="53D17DBD"/>
    <w:rsid w:val="54CA318A"/>
    <w:rsid w:val="55AA2B7B"/>
    <w:rsid w:val="56AE2637"/>
    <w:rsid w:val="56DA600B"/>
    <w:rsid w:val="57FA3D86"/>
    <w:rsid w:val="588C69A8"/>
    <w:rsid w:val="58C3061C"/>
    <w:rsid w:val="5979517E"/>
    <w:rsid w:val="5A0D2948"/>
    <w:rsid w:val="5A3A490E"/>
    <w:rsid w:val="5B4973DB"/>
    <w:rsid w:val="5BC03238"/>
    <w:rsid w:val="5C9347A9"/>
    <w:rsid w:val="5D9F2CDA"/>
    <w:rsid w:val="5DDE3802"/>
    <w:rsid w:val="5DEF1EB3"/>
    <w:rsid w:val="5E8B1BDC"/>
    <w:rsid w:val="5EC29188"/>
    <w:rsid w:val="61B50D1E"/>
    <w:rsid w:val="61CB22EF"/>
    <w:rsid w:val="61F51F86"/>
    <w:rsid w:val="63AC7EFE"/>
    <w:rsid w:val="63FA69CF"/>
    <w:rsid w:val="64754794"/>
    <w:rsid w:val="648A12CC"/>
    <w:rsid w:val="64C23E7D"/>
    <w:rsid w:val="65AC068A"/>
    <w:rsid w:val="665C5C0C"/>
    <w:rsid w:val="668D3B28"/>
    <w:rsid w:val="66964D24"/>
    <w:rsid w:val="66A6332B"/>
    <w:rsid w:val="673646AF"/>
    <w:rsid w:val="67BF28F6"/>
    <w:rsid w:val="67F00D02"/>
    <w:rsid w:val="687F152B"/>
    <w:rsid w:val="69392234"/>
    <w:rsid w:val="696F24F1"/>
    <w:rsid w:val="69CE6E20"/>
    <w:rsid w:val="6A5D43BA"/>
    <w:rsid w:val="6A8F6023"/>
    <w:rsid w:val="6B50447B"/>
    <w:rsid w:val="6B9B2D32"/>
    <w:rsid w:val="6DBD1686"/>
    <w:rsid w:val="6E184B0E"/>
    <w:rsid w:val="6E2C680B"/>
    <w:rsid w:val="6E3D4575"/>
    <w:rsid w:val="6E5805C6"/>
    <w:rsid w:val="6EA75E92"/>
    <w:rsid w:val="6F4831D1"/>
    <w:rsid w:val="714D2D21"/>
    <w:rsid w:val="737E1B01"/>
    <w:rsid w:val="744C1D4E"/>
    <w:rsid w:val="749F7D37"/>
    <w:rsid w:val="74DD5F11"/>
    <w:rsid w:val="75387844"/>
    <w:rsid w:val="754E0E15"/>
    <w:rsid w:val="757A1C0A"/>
    <w:rsid w:val="7628238B"/>
    <w:rsid w:val="76830F93"/>
    <w:rsid w:val="76AA4771"/>
    <w:rsid w:val="77336515"/>
    <w:rsid w:val="775766A7"/>
    <w:rsid w:val="775841CD"/>
    <w:rsid w:val="775F555C"/>
    <w:rsid w:val="7763043E"/>
    <w:rsid w:val="77996839"/>
    <w:rsid w:val="77F75794"/>
    <w:rsid w:val="79C97604"/>
    <w:rsid w:val="79FA77BE"/>
    <w:rsid w:val="7A2A00A3"/>
    <w:rsid w:val="7BB37C24"/>
    <w:rsid w:val="7BE40725"/>
    <w:rsid w:val="7BF26E13"/>
    <w:rsid w:val="7C1C3A1B"/>
    <w:rsid w:val="7C5B09E8"/>
    <w:rsid w:val="7C9D7170"/>
    <w:rsid w:val="7CA73C2D"/>
    <w:rsid w:val="7D562F5D"/>
    <w:rsid w:val="7DCD490C"/>
    <w:rsid w:val="B97E23F7"/>
    <w:rsid w:val="DF68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link w:val="14"/>
    <w:qFormat/>
    <w:uiPriority w:val="0"/>
    <w:pPr>
      <w:autoSpaceDE w:val="0"/>
      <w:autoSpaceDN w:val="0"/>
      <w:adjustRightInd w:val="0"/>
      <w:ind w:left="585" w:hanging="225"/>
      <w:jc w:val="left"/>
      <w:outlineLvl w:val="2"/>
    </w:pPr>
    <w:rPr>
      <w:b/>
      <w:bCs/>
      <w:kern w:val="0"/>
      <w:sz w:val="28"/>
      <w:szCs w:val="28"/>
      <w:lang w:val="zh-CN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标题 3 字符"/>
    <w:basedOn w:val="10"/>
    <w:link w:val="3"/>
    <w:qFormat/>
    <w:uiPriority w:val="0"/>
    <w:rPr>
      <w:rFonts w:ascii="Times New Roman" w:hAnsi="Times New Roman" w:eastAsia="宋体" w:cs="Times New Roman"/>
      <w:b/>
      <w:bCs/>
      <w:kern w:val="0"/>
      <w:sz w:val="28"/>
      <w:szCs w:val="28"/>
      <w:lang w:val="zh-CN"/>
    </w:rPr>
  </w:style>
  <w:style w:type="character" w:customStyle="1" w:styleId="15">
    <w:name w:val="页眉 字符"/>
    <w:basedOn w:val="10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6">
    <w:name w:val="页脚 字符"/>
    <w:basedOn w:val="10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9F84590C-1016-4FAD-9F07-4977115D052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成都工业学院</Company>
  <Pages>5</Pages>
  <Words>1460</Words>
  <Characters>1735</Characters>
  <Lines>2</Lines>
  <Paragraphs>1</Paragraphs>
  <TotalTime>23</TotalTime>
  <ScaleCrop>false</ScaleCrop>
  <LinksUpToDate>false</LinksUpToDate>
  <CharactersWithSpaces>1871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2018-05-18T09:22:00Z</dcterms:created>
  <dc:creator>张启军</dc:creator>
  <cp:lastModifiedBy>／\</cp:lastModifiedBy>
  <dcterms:modified xsi:type="dcterms:W3CDTF">2025-11-22T11:04:13Z</dcterms:modified>
  <dc:title>实验报告模板</dc:title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9C01A9B4D1FC4032AF3312D6E0D82C31_13</vt:lpwstr>
  </property>
  <property fmtid="{D5CDD505-2E9C-101B-9397-08002B2CF9AE}" pid="4" name="KSOTemplateDocerSaveRecord">
    <vt:lpwstr>eyJoZGlkIjoiZWYwZThmOTg5NjA2NThhOTU3OThmNzdmNDcwYWM1MzgiLCJ1c2VySWQiOiIxNTQ0NDU1MTU0In0=</vt:lpwstr>
  </property>
</Properties>
</file>