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ascii="黑体" w:hAnsi="黑体" w:eastAsia="黑体" w:cs="黑体"/>
          <w:b/>
          <w:bCs/>
          <w:sz w:val="36"/>
          <w:szCs w:val="36"/>
          <w:lang w:val="en-US" w:eastAsia="zh-CN"/>
        </w:rPr>
        <w:t>RealDB API说明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ascii="黑体" w:hAnsi="黑体" w:eastAsia="黑体" w:cs="黑体"/>
          <w:b/>
          <w:bCs/>
          <w:sz w:val="36"/>
          <w:szCs w:val="36"/>
          <w:lang w:val="en-US" w:eastAsia="zh-CN"/>
        </w:rPr>
        <w:t>实时数据库接口文档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b/>
          <w:bCs/>
          <w:sz w:val="32"/>
          <w:szCs w:val="32"/>
          <w:lang w:val="en-US" w:eastAsia="zh-CN"/>
        </w:r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8"/>
            <w:pageBreakBefore w:val="0"/>
          </w:pPr>
          <w:r>
            <w:t>目  录</w:t>
          </w:r>
          <w:r>
            <w:br w:type="textWrapping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rPr>
              <w:rStyle w:val="23"/>
            </w:rPr>
            <w:instrText xml:space="preserve">TOC \o "1-3" \u \h</w:instrText>
          </w:r>
          <w:r>
            <w:rPr>
              <w:rStyle w:val="23"/>
            </w:rPr>
            <w:fldChar w:fldCharType="separate"/>
          </w:r>
          <w:r>
            <w:fldChar w:fldCharType="begin"/>
          </w:r>
          <w:r>
            <w:instrText xml:space="preserve"> HYPERLINK \l "__RefHeading___Toc8987_3608217097" \h </w:instrText>
          </w:r>
          <w:r>
            <w:fldChar w:fldCharType="separate"/>
          </w:r>
          <w:r>
            <w:rPr>
              <w:rStyle w:val="23"/>
            </w:rPr>
            <w:t>1. 接口说明</w:t>
          </w:r>
          <w:r>
            <w:rPr>
              <w:rStyle w:val="23"/>
            </w:rPr>
            <w:tab/>
          </w:r>
          <w:r>
            <w:rPr>
              <w:rStyle w:val="23"/>
            </w:rPr>
            <w:t>3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"__RefHeading___Toc8989_3608217097" \h </w:instrText>
          </w:r>
          <w:r>
            <w:fldChar w:fldCharType="separate"/>
          </w:r>
          <w:r>
            <w:rPr>
              <w:rStyle w:val="23"/>
            </w:rPr>
            <w:t>2. 接口列表</w:t>
          </w:r>
          <w:r>
            <w:rPr>
              <w:rStyle w:val="23"/>
            </w:rPr>
            <w:tab/>
          </w:r>
          <w:r>
            <w:rPr>
              <w:rStyle w:val="23"/>
            </w:rPr>
            <w:t>4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"__RefHeading___Toc8991_3608217097" \h </w:instrText>
          </w:r>
          <w:r>
            <w:fldChar w:fldCharType="separate"/>
          </w:r>
          <w:r>
            <w:rPr>
              <w:rStyle w:val="23"/>
            </w:rPr>
            <w:t>2.1. MMS实时信息</w:t>
          </w:r>
          <w:r>
            <w:rPr>
              <w:rStyle w:val="23"/>
            </w:rPr>
            <w:tab/>
          </w:r>
          <w:r>
            <w:rPr>
              <w:rStyle w:val="23"/>
            </w:rPr>
            <w:t>4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"__RefHeading___Toc8993_3608217097" \h </w:instrText>
          </w:r>
          <w:r>
            <w:fldChar w:fldCharType="separate"/>
          </w:r>
          <w:r>
            <w:rPr>
              <w:rStyle w:val="23"/>
            </w:rPr>
            <w:t>2.2. 二次设备通讯状态接口列表</w:t>
          </w:r>
          <w:r>
            <w:rPr>
              <w:rStyle w:val="23"/>
            </w:rPr>
            <w:tab/>
          </w:r>
          <w:r>
            <w:rPr>
              <w:rStyle w:val="23"/>
            </w:rPr>
            <w:t>5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"__RefHeading___Toc8995_3608217097" \h </w:instrText>
          </w:r>
          <w:r>
            <w:fldChar w:fldCharType="separate"/>
          </w:r>
          <w:r>
            <w:rPr>
              <w:rStyle w:val="23"/>
            </w:rPr>
            <w:t>2.3. 二次设备通讯历史接口列表</w:t>
          </w:r>
          <w:r>
            <w:rPr>
              <w:rStyle w:val="23"/>
            </w:rPr>
            <w:tab/>
          </w:r>
          <w:r>
            <w:rPr>
              <w:rStyle w:val="23"/>
            </w:rPr>
            <w:t>5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"__RefHeading___Toc8997_3608217097" \h </w:instrText>
          </w:r>
          <w:r>
            <w:fldChar w:fldCharType="separate"/>
          </w:r>
          <w:r>
            <w:rPr>
              <w:rStyle w:val="23"/>
            </w:rPr>
            <w:t>2.4. 动作事件接口列表</w:t>
          </w:r>
          <w:r>
            <w:rPr>
              <w:rStyle w:val="23"/>
            </w:rPr>
            <w:tab/>
          </w:r>
          <w:r>
            <w:rPr>
              <w:rStyle w:val="23"/>
            </w:rPr>
            <w:t>6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"__RefHeading___Toc8999_3608217097" \h </w:instrText>
          </w:r>
          <w:r>
            <w:fldChar w:fldCharType="separate"/>
          </w:r>
          <w:r>
            <w:rPr>
              <w:rStyle w:val="23"/>
            </w:rPr>
            <w:t>2.5. 告警事件接口列表</w:t>
          </w:r>
          <w:r>
            <w:rPr>
              <w:rStyle w:val="23"/>
            </w:rPr>
            <w:tab/>
          </w:r>
          <w:r>
            <w:rPr>
              <w:rStyle w:val="23"/>
            </w:rPr>
            <w:t>6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"__RefHeading___Toc9001_3608217097" \h </w:instrText>
          </w:r>
          <w:r>
            <w:fldChar w:fldCharType="separate"/>
          </w:r>
          <w:r>
            <w:rPr>
              <w:rStyle w:val="23"/>
            </w:rPr>
            <w:t>2.6. 一二次不对应记录接口列表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7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"__RefHeading___Toc9003_3608217097" \h </w:instrText>
          </w:r>
          <w:r>
            <w:fldChar w:fldCharType="separate"/>
          </w:r>
          <w:r>
            <w:rPr>
              <w:rStyle w:val="23"/>
            </w:rPr>
            <w:t>2.7. 监视预警实时状态接口列表</w:t>
          </w:r>
          <w:r>
            <w:rPr>
              <w:rStyle w:val="23"/>
            </w:rPr>
            <w:tab/>
          </w:r>
          <w:r>
            <w:rPr>
              <w:rStyle w:val="23"/>
            </w:rPr>
            <w:t>7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"__RefHeading___Toc9005_3608217097" \h </w:instrText>
          </w:r>
          <w:r>
            <w:fldChar w:fldCharType="separate"/>
          </w:r>
          <w:r>
            <w:rPr>
              <w:rStyle w:val="23"/>
            </w:rPr>
            <w:t>2.8. 暂态同源比对结论记录接口列表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8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"__RefHeading___Toc9007_3608217097" \h </w:instrText>
          </w:r>
          <w:r>
            <w:fldChar w:fldCharType="separate"/>
          </w:r>
          <w:r>
            <w:rPr>
              <w:rStyle w:val="23"/>
            </w:rPr>
            <w:t>2.9. 用户信息接口列表</w:t>
          </w:r>
          <w:r>
            <w:rPr>
              <w:rStyle w:val="23"/>
            </w:rPr>
            <w:tab/>
          </w:r>
          <w:r>
            <w:rPr>
              <w:rStyle w:val="23"/>
            </w:rPr>
            <w:t>8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"__RefHeading___Toc9009_3608217097" \h </w:instrText>
          </w:r>
          <w:r>
            <w:fldChar w:fldCharType="separate"/>
          </w:r>
          <w:r>
            <w:rPr>
              <w:rStyle w:val="23"/>
            </w:rPr>
            <w:t>2.10. 回路端口告警接口列表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10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"__RefHeading___Toc9011_3608217097" \h </w:instrText>
          </w:r>
          <w:r>
            <w:fldChar w:fldCharType="separate"/>
          </w:r>
          <w:r>
            <w:rPr>
              <w:rStyle w:val="23"/>
            </w:rPr>
            <w:t>2.11. 回路链路告警接口列表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10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"__RefHeading___Toc9013_3608217097" \h </w:instrText>
          </w:r>
          <w:r>
            <w:fldChar w:fldCharType="separate"/>
          </w:r>
          <w:r>
            <w:rPr>
              <w:rStyle w:val="23"/>
            </w:rPr>
            <w:t>2.12. 监视预警记录接口列表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11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"__RefHeading___Toc9015_3608217097" \h </w:instrText>
          </w:r>
          <w:r>
            <w:fldChar w:fldCharType="separate"/>
          </w:r>
          <w:r>
            <w:rPr>
              <w:rStyle w:val="23"/>
            </w:rPr>
            <w:t>2.13. 保护动作诊断记录接口列表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11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"__RefHeading___Toc9017_3608217097" \h </w:instrText>
          </w:r>
          <w:r>
            <w:fldChar w:fldCharType="separate"/>
          </w:r>
          <w:r>
            <w:rPr>
              <w:rStyle w:val="23"/>
            </w:rPr>
            <w:t>2.14. 业务记录确认接口列表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12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"__RefHeading___Toc9019_3608217097" \h </w:instrText>
          </w:r>
          <w:r>
            <w:fldChar w:fldCharType="separate"/>
          </w:r>
          <w:r>
            <w:rPr>
              <w:rStyle w:val="23"/>
            </w:rPr>
            <w:t>2.15. CRC文件比对记录接口列表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13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"__RefHeading___Toc9021_3608217097" \h </w:instrText>
          </w:r>
          <w:r>
            <w:fldChar w:fldCharType="separate"/>
          </w:r>
          <w:r>
            <w:rPr>
              <w:rStyle w:val="23"/>
            </w:rPr>
            <w:t>2.16. 巡检结论记录接口列表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13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"__RefHeading___Toc9023_3608217097" \h </w:instrText>
          </w:r>
          <w:r>
            <w:fldChar w:fldCharType="separate"/>
          </w:r>
          <w:r>
            <w:rPr>
              <w:rStyle w:val="23"/>
            </w:rPr>
            <w:t>2.17. 巡检文件记录接口列表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14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"__RefHeading___Toc9025_3608217097" \h </w:instrText>
          </w:r>
          <w:r>
            <w:fldChar w:fldCharType="separate"/>
          </w:r>
          <w:r>
            <w:rPr>
              <w:rStyle w:val="23"/>
            </w:rPr>
            <w:t>2.18. 稳态同源比对模拟量记录接口列表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14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"__RefHeading___Toc9027_3608217097" \h </w:instrText>
          </w:r>
          <w:r>
            <w:fldChar w:fldCharType="separate"/>
          </w:r>
          <w:r>
            <w:rPr>
              <w:rStyle w:val="23"/>
            </w:rPr>
            <w:t>2.19. 稳态同源比对状态量记录接口列表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14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"__RefHeading___Toc9029_3608217097" \h </w:instrText>
          </w:r>
          <w:r>
            <w:fldChar w:fldCharType="separate"/>
          </w:r>
          <w:r>
            <w:rPr>
              <w:rStyle w:val="23"/>
            </w:rPr>
            <w:t>2.20. 定检结果接口列表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15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"__RefHeading___Toc9031_3608217097" \h </w:instrText>
          </w:r>
          <w:r>
            <w:fldChar w:fldCharType="separate"/>
          </w:r>
          <w:r>
            <w:rPr>
              <w:rStyle w:val="23"/>
            </w:rPr>
            <w:t>2.21. 日志记录接口列表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15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"__RefHeading___Toc9033_3608217097" \h </w:instrText>
          </w:r>
          <w:r>
            <w:fldChar w:fldCharType="separate"/>
          </w:r>
          <w:r>
            <w:rPr>
              <w:rStyle w:val="23"/>
            </w:rPr>
            <w:t>2.22. 时钟偏差记录接口列表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16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"__RefHeading___Toc9035_3608217097" \h </w:instrText>
          </w:r>
          <w:r>
            <w:fldChar w:fldCharType="separate"/>
          </w:r>
          <w:r>
            <w:rPr>
              <w:rStyle w:val="23"/>
            </w:rPr>
            <w:t>2.23. 暂态同源比对文件接口列表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16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"__RefHeading___Toc9037_3608217097" \h </w:instrText>
          </w:r>
          <w:r>
            <w:fldChar w:fldCharType="separate"/>
          </w:r>
          <w:r>
            <w:rPr>
              <w:rStyle w:val="23"/>
            </w:rPr>
            <w:t>2.24. 基准定值接口列表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17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"__RefHeading___Toc9039_3608217097" \h </w:instrText>
          </w:r>
          <w:r>
            <w:fldChar w:fldCharType="separate"/>
          </w:r>
          <w:r>
            <w:rPr>
              <w:rStyle w:val="23"/>
            </w:rPr>
            <w:t>2.25. 定值记录接口列表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17</w:t>
          </w:r>
          <w:r>
            <w:rPr>
              <w:rStyle w:val="23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"__RefHeading___Toc16409_105474094" \h </w:instrText>
          </w:r>
          <w:r>
            <w:fldChar w:fldCharType="separate"/>
          </w:r>
          <w:r>
            <w:rPr>
              <w:rStyle w:val="23"/>
            </w:rPr>
            <w:t>2.26. 保护动作报告记录接口列表</w:t>
          </w:r>
          <w:r>
            <w:rPr>
              <w:rStyle w:val="23"/>
            </w:rPr>
            <w:tab/>
          </w:r>
          <w:r>
            <w:rPr>
              <w:rStyle w:val="23"/>
            </w:rPr>
            <w:t>18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"__RefHeading___Toc9041_3608217097" \h </w:instrText>
          </w:r>
          <w:r>
            <w:fldChar w:fldCharType="separate"/>
          </w:r>
          <w:r>
            <w:rPr>
              <w:rStyle w:val="23"/>
            </w:rPr>
            <w:t>附录A 实时数据类RealData</w:t>
          </w:r>
          <w:r>
            <w:rPr>
              <w:rStyle w:val="23"/>
            </w:rPr>
            <w:tab/>
          </w:r>
          <w:r>
            <w:rPr>
              <w:rStyle w:val="23"/>
            </w:rPr>
            <w:t>18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"__RefHeading___Toc9043_3608217097" \h </w:instrText>
          </w:r>
          <w:r>
            <w:fldChar w:fldCharType="separate"/>
          </w:r>
          <w:r>
            <w:rPr>
              <w:rStyle w:val="23"/>
            </w:rPr>
            <w:t>附录B 二次设备通讯状态ConnectionState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"__RefHeading___Toc9045_3608217097" \h </w:instrText>
          </w:r>
          <w:r>
            <w:fldChar w:fldCharType="separate"/>
          </w:r>
          <w:r>
            <w:rPr>
              <w:rStyle w:val="23"/>
            </w:rPr>
            <w:t>附录C 二次设备通讯状态ConnectionHistory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"__RefHeading___Toc9047_3608217097" \h </w:instrText>
          </w:r>
          <w:r>
            <w:fldChar w:fldCharType="separate"/>
          </w:r>
          <w:r>
            <w:rPr>
              <w:rStyle w:val="23"/>
            </w:rPr>
            <w:t>附录D 动作事件类ActEventInfo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"__RefHeading___Toc9049_3608217097" \h </w:instrText>
          </w:r>
          <w:r>
            <w:fldChar w:fldCharType="separate"/>
          </w:r>
          <w:r>
            <w:rPr>
              <w:rStyle w:val="23"/>
            </w:rPr>
            <w:t>附录E 检索条件类SearchCondition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"__RefHeading___Toc9051_3608217097" \h </w:instrText>
          </w:r>
          <w:r>
            <w:fldChar w:fldCharType="separate"/>
          </w:r>
          <w:r>
            <w:rPr>
              <w:rStyle w:val="23"/>
            </w:rPr>
            <w:t>附录F 告警事件类AlarmEventInfo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"__RefHeading___Toc9053_3608217097" \h </w:instrText>
          </w:r>
          <w:r>
            <w:fldChar w:fldCharType="separate"/>
          </w:r>
          <w:r>
            <w:rPr>
              <w:rStyle w:val="23"/>
            </w:rPr>
            <w:t>附录G 一二次不对应记录类DevNonCorrespondingRecord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"__RefHeading___Toc9055_3608217097" \h </w:instrText>
          </w:r>
          <w:r>
            <w:fldChar w:fldCharType="separate"/>
          </w:r>
          <w:r>
            <w:rPr>
              <w:rStyle w:val="23"/>
            </w:rPr>
            <w:t>附录H 暂态同源比对记录类TransientTaskConclusionRecord</w:t>
          </w:r>
          <w:r>
            <w:rPr>
              <w:rStyle w:val="23"/>
            </w:rPr>
            <w:tab/>
          </w:r>
          <w:r>
            <w:rPr>
              <w:rStyle w:val="23"/>
            </w:rPr>
            <w:t>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"__RefHeading___Toc9057_3608217097" \h </w:instrText>
          </w:r>
          <w:r>
            <w:fldChar w:fldCharType="separate"/>
          </w:r>
          <w:r>
            <w:rPr>
              <w:rStyle w:val="23"/>
            </w:rPr>
            <w:t>附录I 用户信息类UserInfo</w:t>
          </w:r>
          <w:r>
            <w:rPr>
              <w:rStyle w:val="23"/>
            </w:rPr>
            <w:tab/>
          </w:r>
          <w:r>
            <w:rPr>
              <w:rStyle w:val="23"/>
            </w:rPr>
            <w:t>5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"__RefHeading___Toc9059_3608217097" \h </w:instrText>
          </w:r>
          <w:r>
            <w:fldChar w:fldCharType="separate"/>
          </w:r>
          <w:r>
            <w:rPr>
              <w:rStyle w:val="23"/>
            </w:rPr>
            <w:t>附录J 回路端口告警记录类LoopPortAlarmRecord</w:t>
          </w:r>
          <w:r>
            <w:rPr>
              <w:rStyle w:val="23"/>
            </w:rPr>
            <w:tab/>
          </w:r>
          <w:r>
            <w:rPr>
              <w:rStyle w:val="23"/>
            </w:rPr>
            <w:t>6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"__RefHeading___Toc9061_3608217097" \h </w:instrText>
          </w:r>
          <w:r>
            <w:fldChar w:fldCharType="separate"/>
          </w:r>
          <w:r>
            <w:rPr>
              <w:rStyle w:val="23"/>
            </w:rPr>
            <w:t>附录K 回路链路告警记录类LoopLinkAlarmRecord</w:t>
          </w:r>
          <w:r>
            <w:rPr>
              <w:rStyle w:val="23"/>
            </w:rPr>
            <w:tab/>
          </w:r>
          <w:r>
            <w:rPr>
              <w:rStyle w:val="23"/>
            </w:rPr>
            <w:t>8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"__RefHeading___Toc9063_3608217097" \h </w:instrText>
          </w:r>
          <w:r>
            <w:fldChar w:fldCharType="separate"/>
          </w:r>
          <w:r>
            <w:rPr>
              <w:rStyle w:val="23"/>
            </w:rPr>
            <w:t>附录L 监视预警记录类EarlyWarningRecord</w:t>
          </w:r>
          <w:r>
            <w:rPr>
              <w:rStyle w:val="23"/>
            </w:rPr>
            <w:tab/>
          </w:r>
          <w:r>
            <w:rPr>
              <w:rStyle w:val="23"/>
            </w:rPr>
            <w:t>10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"__RefHeading___Toc9065_3608217097" \h </w:instrText>
          </w:r>
          <w:r>
            <w:fldChar w:fldCharType="separate"/>
          </w:r>
          <w:r>
            <w:rPr>
              <w:rStyle w:val="23"/>
            </w:rPr>
            <w:t>附录M 保护动作诊断记录类DiagnosisOfProtOperateRecord</w:t>
          </w:r>
          <w:r>
            <w:rPr>
              <w:rStyle w:val="23"/>
            </w:rPr>
            <w:tab/>
          </w:r>
          <w:r>
            <w:rPr>
              <w:rStyle w:val="23"/>
            </w:rPr>
            <w:t>12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"__RefHeading___Toc9067_3608217097" \h </w:instrText>
          </w:r>
          <w:r>
            <w:fldChar w:fldCharType="separate"/>
          </w:r>
          <w:r>
            <w:rPr>
              <w:rStyle w:val="23"/>
            </w:rPr>
            <w:t>附录N CRC文件比对记录类CRCFileTaskRecord</w:t>
          </w:r>
          <w:r>
            <w:rPr>
              <w:rStyle w:val="23"/>
            </w:rPr>
            <w:tab/>
          </w:r>
          <w:r>
            <w:rPr>
              <w:rStyle w:val="23"/>
            </w:rPr>
            <w:t>14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"__RefHeading___Toc9069_3608217097" \h </w:instrText>
          </w:r>
          <w:r>
            <w:fldChar w:fldCharType="separate"/>
          </w:r>
          <w:r>
            <w:rPr>
              <w:rStyle w:val="23"/>
            </w:rPr>
            <w:t>附录O 巡检结论记录类PatrolConclusionRecord</w:t>
          </w:r>
          <w:r>
            <w:rPr>
              <w:rStyle w:val="23"/>
            </w:rPr>
            <w:tab/>
          </w:r>
          <w:r>
            <w:rPr>
              <w:rStyle w:val="23"/>
            </w:rPr>
            <w:t>15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"__RefHeading___Toc9071_3608217097" \h </w:instrText>
          </w:r>
          <w:r>
            <w:fldChar w:fldCharType="separate"/>
          </w:r>
          <w:r>
            <w:rPr>
              <w:rStyle w:val="23"/>
            </w:rPr>
            <w:t>附录P 巡检文件记录类PatrolFile</w:t>
          </w:r>
          <w:r>
            <w:rPr>
              <w:rStyle w:val="23"/>
            </w:rPr>
            <w:tab/>
          </w:r>
          <w:r>
            <w:rPr>
              <w:rStyle w:val="23"/>
            </w:rPr>
            <w:t>16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"__RefHeading___Toc9073_3608217097" \h </w:instrText>
          </w:r>
          <w:r>
            <w:fldChar w:fldCharType="separate"/>
          </w:r>
          <w:r>
            <w:rPr>
              <w:rStyle w:val="23"/>
            </w:rPr>
            <w:t>附录Q 稳态同源比对模拟量记录类SteadyTaskTMRecord</w:t>
          </w:r>
          <w:r>
            <w:rPr>
              <w:rStyle w:val="23"/>
            </w:rPr>
            <w:tab/>
          </w:r>
          <w:r>
            <w:rPr>
              <w:rStyle w:val="23"/>
            </w:rPr>
            <w:t>16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"__RefHeading___Toc9075_3608217097" \h </w:instrText>
          </w:r>
          <w:r>
            <w:fldChar w:fldCharType="separate"/>
          </w:r>
          <w:r>
            <w:rPr>
              <w:rStyle w:val="23"/>
            </w:rPr>
            <w:t>附录R 稳态同源比对状态量记录类SteadyTaskTSRecord</w:t>
          </w:r>
          <w:r>
            <w:rPr>
              <w:rStyle w:val="23"/>
            </w:rPr>
            <w:tab/>
          </w:r>
          <w:r>
            <w:rPr>
              <w:rStyle w:val="23"/>
            </w:rPr>
            <w:t>18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"__RefHeading___Toc9077_3608217097" \h </w:instrText>
          </w:r>
          <w:r>
            <w:fldChar w:fldCharType="separate"/>
          </w:r>
          <w:r>
            <w:rPr>
              <w:rStyle w:val="23"/>
            </w:rPr>
            <w:t>附录S 定检结果类InspectionResult</w:t>
          </w:r>
          <w:r>
            <w:rPr>
              <w:rStyle w:val="23"/>
            </w:rPr>
            <w:tab/>
          </w:r>
          <w:r>
            <w:rPr>
              <w:rStyle w:val="23"/>
            </w:rPr>
            <w:t>19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"__RefHeading___Toc9079_3608217097" \h </w:instrText>
          </w:r>
          <w:r>
            <w:fldChar w:fldCharType="separate"/>
          </w:r>
          <w:r>
            <w:rPr>
              <w:rStyle w:val="23"/>
            </w:rPr>
            <w:t>附录T 日志记录类LogResult</w:t>
          </w:r>
          <w:r>
            <w:rPr>
              <w:rStyle w:val="23"/>
            </w:rPr>
            <w:tab/>
          </w:r>
          <w:r>
            <w:rPr>
              <w:rStyle w:val="23"/>
            </w:rPr>
            <w:t>20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"__RefHeading___Toc9081_3608217097" \h </w:instrText>
          </w:r>
          <w:r>
            <w:fldChar w:fldCharType="separate"/>
          </w:r>
          <w:r>
            <w:rPr>
              <w:rStyle w:val="23"/>
            </w:rPr>
            <w:t>附录U 时钟偏差记录类TimeSynRecord</w:t>
          </w:r>
          <w:r>
            <w:rPr>
              <w:rStyle w:val="23"/>
            </w:rPr>
            <w:tab/>
          </w:r>
          <w:r>
            <w:rPr>
              <w:rStyle w:val="23"/>
            </w:rPr>
            <w:t>21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"__RefHeading___Toc9083_3608217097" \h </w:instrText>
          </w:r>
          <w:r>
            <w:fldChar w:fldCharType="separate"/>
          </w:r>
          <w:r>
            <w:rPr>
              <w:rStyle w:val="23"/>
            </w:rPr>
            <w:t>附录V 暂态同源比对文件类TransientTaskFile</w:t>
          </w:r>
          <w:r>
            <w:rPr>
              <w:rStyle w:val="23"/>
            </w:rPr>
            <w:tab/>
          </w:r>
          <w:r>
            <w:rPr>
              <w:rStyle w:val="23"/>
            </w:rPr>
            <w:t>23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"__RefHeading___Toc9085_3608217097" \h </w:instrText>
          </w:r>
          <w:r>
            <w:fldChar w:fldCharType="separate"/>
          </w:r>
          <w:r>
            <w:rPr>
              <w:rStyle w:val="23"/>
            </w:rPr>
            <w:t>附录W 基准定值类StandardSetting</w:t>
          </w:r>
          <w:r>
            <w:rPr>
              <w:rStyle w:val="23"/>
            </w:rPr>
            <w:tab/>
          </w:r>
          <w:r>
            <w:rPr>
              <w:rStyle w:val="23"/>
            </w:rPr>
            <w:t>23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"__RefHeading___Toc9087_3608217097" \h </w:instrText>
          </w:r>
          <w:r>
            <w:fldChar w:fldCharType="separate"/>
          </w:r>
          <w:r>
            <w:rPr>
              <w:rStyle w:val="23"/>
            </w:rPr>
            <w:t>附录X 定值记录类SettingRecord</w:t>
          </w:r>
          <w:r>
            <w:rPr>
              <w:rStyle w:val="23"/>
            </w:rPr>
            <w:tab/>
          </w:r>
          <w:r>
            <w:rPr>
              <w:rStyle w:val="23"/>
            </w:rPr>
            <w:t>24</w:t>
          </w:r>
          <w:r>
            <w:rPr>
              <w:rStyle w:val="23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"__RefHeading___Toc16411_105474094" \h </w:instrText>
          </w:r>
          <w:r>
            <w:fldChar w:fldCharType="separate"/>
          </w:r>
          <w:r>
            <w:rPr>
              <w:rStyle w:val="23"/>
            </w:rPr>
            <w:t>附录Y 保护动作报告记录类ProtActReportRecord</w:t>
          </w:r>
          <w:r>
            <w:rPr>
              <w:rStyle w:val="23"/>
            </w:rPr>
            <w:tab/>
          </w:r>
          <w:r>
            <w:rPr>
              <w:rStyle w:val="23"/>
            </w:rPr>
            <w:t>25</w:t>
          </w:r>
          <w:r>
            <w:rPr>
              <w:rStyle w:val="23"/>
            </w:rPr>
            <w:fldChar w:fldCharType="end"/>
          </w:r>
          <w:r>
            <w:rPr>
              <w:rStyle w:val="23"/>
            </w:rPr>
            <w:fldChar w:fldCharType="end"/>
          </w:r>
        </w:p>
      </w:sdtContent>
    </w:sdt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956"/>
        <w:gridCol w:w="5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Cs w:val="21"/>
                <w:vertAlign w:val="baseline"/>
                <w:lang w:val="en-US" w:eastAsia="zh-CN"/>
              </w:rPr>
              <w:t>修改及新增列表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956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688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  <w:t>2021-06-09 17:00</w:t>
            </w:r>
          </w:p>
        </w:tc>
        <w:tc>
          <w:tcPr>
            <w:tcW w:w="956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  <w:t>新增</w:t>
            </w:r>
          </w:p>
        </w:tc>
        <w:tc>
          <w:tcPr>
            <w:tcW w:w="5688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FF0000"/>
                <w:position w:val="0"/>
                <w:sz w:val="21"/>
                <w:szCs w:val="21"/>
                <w:vertAlign w:val="baseline"/>
                <w:lang w:val="en-US" w:eastAsia="zh-CN"/>
              </w:rPr>
              <w:t>新建该文档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Cs w:val="21"/>
                <w:vertAlign w:val="baseline"/>
                <w:lang w:val="en-US" w:eastAsia="zh-CN"/>
              </w:rPr>
              <w:t>※：相对上次修改或新增内容使用红色字体标明，并在适当位置可以看到“※”符号批注。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pStyle w:val="2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黑体" w:hAnsi="黑体" w:eastAsia="黑体" w:cs="黑体"/>
          <w:sz w:val="28"/>
          <w:szCs w:val="28"/>
          <w:lang w:val="en-US" w:eastAsia="zh-CN"/>
        </w:rPr>
      </w:pPr>
      <w:bookmarkStart w:id="0" w:name="__RefHeading___Toc8987_3608217097"/>
      <w:bookmarkEnd w:id="0"/>
      <w:bookmarkStart w:id="1" w:name="_Toc331109652"/>
      <w:r>
        <w:rPr>
          <w:rFonts w:ascii="黑体" w:hAnsi="黑体" w:eastAsia="黑体" w:cs="黑体"/>
          <w:sz w:val="28"/>
          <w:szCs w:val="28"/>
          <w:lang w:val="en-US" w:eastAsia="zh-CN"/>
        </w:rPr>
        <w:t>1. 接口说明</w:t>
      </w:r>
      <w:bookmarkEnd w:id="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RealDB API</w:t>
      </w:r>
      <w:r>
        <w:rPr>
          <w:rFonts w:ascii="宋体" w:hAnsi="宋体" w:cs="宋体"/>
          <w:sz w:val="24"/>
          <w:szCs w:val="24"/>
          <w:lang w:val="en-US" w:eastAsia="zh-CN"/>
        </w:rPr>
        <w:t>主要涉及实时数据库操作，本文档主要对实时数据库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MariaDB</w:t>
      </w:r>
      <w:r>
        <w:rPr>
          <w:rFonts w:ascii="宋体" w:hAnsi="宋体" w:cs="宋体"/>
          <w:sz w:val="24"/>
          <w:szCs w:val="24"/>
          <w:lang w:val="en-US" w:eastAsia="zh-CN"/>
        </w:rPr>
        <w:t>调用接口进行详细说明。</w:t>
      </w:r>
    </w:p>
    <w:p>
      <w:pPr>
        <w:bidi w:val="0"/>
        <w:jc w:val="left"/>
        <w:rPr>
          <w:lang w:val="en-US" w:eastAsia="zh-CN"/>
        </w:rPr>
      </w:pPr>
    </w:p>
    <w:p>
      <w:pPr>
        <w:pStyle w:val="2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黑体" w:hAnsi="黑体" w:eastAsia="黑体" w:cs="黑体"/>
          <w:sz w:val="28"/>
          <w:szCs w:val="28"/>
          <w:lang w:val="en-US" w:eastAsia="zh-CN"/>
        </w:rPr>
      </w:pPr>
      <w:bookmarkStart w:id="2" w:name="__RefHeading___Toc8989_3608217097"/>
      <w:bookmarkEnd w:id="2"/>
      <w:bookmarkStart w:id="3" w:name="_Toc1141496620"/>
      <w:r>
        <w:rPr>
          <w:rFonts w:ascii="黑体" w:hAnsi="黑体" w:eastAsia="黑体" w:cs="黑体"/>
          <w:sz w:val="28"/>
          <w:szCs w:val="28"/>
          <w:lang w:val="en-US" w:eastAsia="zh-CN"/>
        </w:rPr>
        <w:t>2. 接口列表</w:t>
      </w:r>
      <w:bookmarkEnd w:id="3"/>
    </w:p>
    <w:p>
      <w:pPr>
        <w:pStyle w:val="3"/>
        <w:bidi w:val="0"/>
        <w:jc w:val="left"/>
        <w:rPr>
          <w:rFonts w:ascii="黑体" w:hAnsi="黑体" w:eastAsia="黑体" w:cs="黑体"/>
          <w:szCs w:val="28"/>
          <w:lang w:val="en-US" w:eastAsia="zh-CN"/>
        </w:rPr>
      </w:pPr>
      <w:bookmarkStart w:id="4" w:name="__RefHeading___Toc8991_3608217097"/>
      <w:bookmarkEnd w:id="4"/>
      <w:bookmarkStart w:id="5" w:name="_Toc369021082"/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2.1. </w:t>
      </w:r>
      <w:r>
        <w:rPr>
          <w:rFonts w:ascii="黑体" w:hAnsi="黑体" w:cs="黑体"/>
          <w:sz w:val="28"/>
          <w:szCs w:val="28"/>
          <w:lang w:val="en-US" w:eastAsia="zh-CN"/>
        </w:rPr>
        <w:t>MMS实时信息</w:t>
      </w:r>
      <w:bookmarkEnd w:id="5"/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头文件：dbrealdatadao.h，接口所属类：DBRealDataDAO，MMS实时信息接口列表如下：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sz w:val="24"/>
          <w:szCs w:val="24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表2-1 MMS实时信息接口列表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7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1"/>
                <w:szCs w:val="21"/>
                <w:vertAlign w:val="baseline"/>
                <w:lang w:val="en-US" w:eastAsia="zh-CN"/>
              </w:rPr>
              <w:t>二次设备信息接口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1"/>
                <w:szCs w:val="21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422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1"/>
                <w:szCs w:val="21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1"/>
                <w:szCs w:val="21"/>
                <w:vertAlign w:val="baseline"/>
                <w:lang w:val="en-US" w:eastAsia="zh-CN"/>
              </w:rPr>
              <w:t>检索所有信息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RealData::Hash 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根据数据引用检索实时信息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RealData::Ptr 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(const QString &amp;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dataRef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初始化实时数据表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cs="Calibri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bool</w:t>
            </w:r>
            <w:r>
              <w:rPr>
                <w:rFonts w:cs="Calibri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 doInit();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更新一条数据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bool 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doUpdate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(const RealData::Ptr &amp;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ptr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更新多条数据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bool 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doUpdate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(RealData::List &amp;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lst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清空实时表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bool </w:t>
            </w:r>
            <w:r>
              <w:rPr>
                <w:rFonts w:eastAsia="宋体" w:cs="Calibri"/>
                <w:b w:val="0"/>
                <w:bCs w:val="0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doClear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42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Calibri" w:hAnsi="Calibri" w:cs="Calibri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doInsert(</w:t>
            </w:r>
            <w:r>
              <w:rPr>
                <w:rFonts w:eastAsia="宋体" w:cs="Calibri"/>
                <w:b/>
                <w:bCs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RealData::List &amp;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lst);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lang w:val="en-US" w:eastAsia="zh-CN"/>
              </w:rPr>
              <w:t>RealData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A</w:t>
            </w:r>
            <w:r>
              <w:rPr>
                <w:rFonts w:cs="宋体" w:asciiTheme="minorAscii" w:hAnsiTheme="minorAscii"/>
                <w:lang w:val="en-US" w:eastAsia="zh-CN"/>
              </w:rPr>
              <w:t>。</w:t>
            </w:r>
          </w:p>
        </w:tc>
      </w:tr>
    </w:tbl>
    <w:p>
      <w:pPr>
        <w:pStyle w:val="3"/>
        <w:bidi w:val="0"/>
        <w:jc w:val="left"/>
        <w:rPr>
          <w:rFonts w:ascii="黑体" w:hAnsi="黑体" w:eastAsia="黑体" w:cs="黑体"/>
          <w:szCs w:val="21"/>
          <w:lang w:val="en-US" w:eastAsia="zh-CN"/>
        </w:rPr>
      </w:pPr>
      <w:bookmarkStart w:id="6" w:name="__RefHeading___Toc8993_3608217097"/>
      <w:bookmarkEnd w:id="6"/>
      <w:bookmarkStart w:id="7" w:name="_Toc648164825"/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2.2. </w:t>
      </w:r>
      <w:r>
        <w:rPr>
          <w:rFonts w:ascii="黑体" w:hAnsi="黑体" w:cs="黑体"/>
          <w:sz w:val="28"/>
          <w:szCs w:val="28"/>
          <w:lang w:val="en-US" w:eastAsia="zh-CN"/>
        </w:rPr>
        <w:t>二次设备通讯状态接口列表</w:t>
      </w:r>
      <w:bookmarkEnd w:id="7"/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dbconnectionstatedao.h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DBConnectionStateDAO</w:t>
      </w:r>
      <w:r>
        <w:rPr>
          <w:rFonts w:ascii="宋体" w:hAnsi="宋体" w:cs="宋体"/>
          <w:sz w:val="24"/>
          <w:szCs w:val="24"/>
          <w:lang w:val="en-US" w:eastAsia="zh-CN"/>
        </w:rPr>
        <w:t>，配置二次设备通讯状态接口列表如下：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表2-2 二次设备通讯状态接口列表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二次设备通讯状态接口列表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50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ConnectionState::List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宋体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ConnectionState::Hash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doQueryHash</w:t>
            </w:r>
            <w:r>
              <w:rPr>
                <w:rFonts w:eastAsia="宋体" w:cs="宋体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根据二次设备</w:t>
            </w:r>
            <w:r>
              <w:rPr>
                <w:rFonts w:ascii="宋体" w:hAnsi="宋体" w:eastAsia="宋体" w:cs="宋体"/>
                <w:lang w:val="en-US" w:eastAsia="zh-CN"/>
              </w:rPr>
              <w:t>iedName</w:t>
            </w:r>
            <w:r>
              <w:rPr>
                <w:rFonts w:ascii="宋体" w:hAnsi="宋体" w:cs="宋体"/>
                <w:lang w:val="en-US" w:eastAsia="zh-CN"/>
              </w:rPr>
              <w:t>检索其数据信息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ConnectionState::Ptr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宋体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QString &amp;</w:t>
            </w:r>
            <w:r>
              <w:rPr>
                <w:rFonts w:eastAsia="宋体" w:cs="宋体"/>
                <w:lang w:val="en-US" w:eastAsia="zh-CN"/>
              </w:rPr>
              <w:t>iedName)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初始化二次设备通讯状态表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doInit(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清除二次设备通讯状态表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doClear</w:t>
            </w:r>
            <w:r>
              <w:rPr>
                <w:rFonts w:eastAsia="宋体" w:cs="宋体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更新一条数据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doUpdate</w:t>
            </w:r>
            <w:r>
              <w:rPr>
                <w:rFonts w:eastAsia="宋体" w:cs="宋体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ConnectionState::Ptr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ptr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doInsert</w:t>
            </w:r>
            <w:r>
              <w:rPr>
                <w:rFonts w:eastAsia="宋体" w:cs="宋体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ConnectionState::List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ConnectionState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B</w:t>
            </w:r>
            <w:r>
              <w:rPr>
                <w:rFonts w:cs="宋体" w:asciiTheme="minorAscii" w:hAnsiTheme="minorAscii"/>
                <w:lang w:val="en-US" w:eastAsia="zh-CN"/>
              </w:rPr>
              <w:t>。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lang w:val="en-US" w:eastAsia="zh-CN"/>
        </w:rPr>
      </w:pPr>
      <w:bookmarkStart w:id="8" w:name="__RefHeading___Toc8995_3608217097"/>
      <w:bookmarkEnd w:id="8"/>
      <w:bookmarkStart w:id="9" w:name="_Toc1407199393"/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2.3. </w:t>
      </w:r>
      <w:r>
        <w:rPr>
          <w:rFonts w:ascii="黑体" w:hAnsi="黑体" w:cs="黑体"/>
          <w:sz w:val="28"/>
          <w:szCs w:val="28"/>
          <w:lang w:val="en-US" w:eastAsia="zh-CN"/>
        </w:rPr>
        <w:t>二次设备通讯历史接口列表</w:t>
      </w:r>
      <w:bookmarkEnd w:id="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dbconnectionhistorydao.h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DBConnectionHistoryDAO</w:t>
      </w:r>
      <w:r>
        <w:rPr>
          <w:rFonts w:ascii="宋体" w:hAnsi="宋体" w:cs="宋体"/>
          <w:sz w:val="24"/>
          <w:szCs w:val="24"/>
          <w:lang w:val="en-US" w:eastAsia="zh-CN"/>
        </w:rPr>
        <w:t>，二次设备通讯历史接口列表如下：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二次设备通讯历史接口列表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二次设备通讯历史接口列表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50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ConnectionHistory::List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宋体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</w:t>
            </w:r>
            <w:r>
              <w:rPr>
                <w:rFonts w:ascii="宋体" w:hAnsi="宋体" w:eastAsia="宋体" w:cs="宋体"/>
                <w:lang w:val="en-US" w:eastAsia="zh-CN"/>
              </w:rPr>
              <w:t>iedName</w:t>
            </w:r>
            <w:r>
              <w:rPr>
                <w:rFonts w:ascii="宋体" w:hAnsi="宋体" w:cs="宋体"/>
                <w:lang w:val="en-US" w:eastAsia="zh-CN"/>
              </w:rPr>
              <w:t>检索信息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ConnectionHistory::List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Calibri"/>
                <w:color w:val="000000" w:themeColor="text1"/>
                <w:position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doQuery</w:t>
            </w:r>
            <w:r>
              <w:rPr>
                <w:rFonts w:eastAsia="宋体" w:cs="宋体"/>
                <w:lang w:val="en-US" w:eastAsia="zh-CN"/>
              </w:rPr>
              <w:t>(const QString &amp;iedName)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ConnectionHistory::List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ConnectionHistory::List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&amp;lst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插入数据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ConnectionHistory::List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ConnectionHistory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C</w:t>
            </w:r>
            <w:r>
              <w:rPr>
                <w:rFonts w:cs="宋体" w:asciiTheme="minorAscii" w:hAnsiTheme="minorAscii"/>
                <w:lang w:val="en-US" w:eastAsia="zh-CN"/>
              </w:rPr>
              <w:t>。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lang w:val="en-US" w:eastAsia="zh-CN"/>
        </w:rPr>
      </w:pPr>
      <w:bookmarkStart w:id="10" w:name="__RefHeading___Toc8997_3608217097"/>
      <w:bookmarkEnd w:id="10"/>
      <w:bookmarkStart w:id="11" w:name="_Toc731621550"/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2.4. </w:t>
      </w:r>
      <w:r>
        <w:rPr>
          <w:rFonts w:ascii="黑体" w:hAnsi="黑体" w:cs="黑体"/>
          <w:sz w:val="28"/>
          <w:szCs w:val="28"/>
          <w:lang w:val="en-US" w:eastAsia="zh-CN"/>
        </w:rPr>
        <w:t>动作事件接口列表</w:t>
      </w:r>
      <w:bookmarkEnd w:id="1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dbactioneventdao.h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DBActionEventDAO</w:t>
      </w:r>
      <w:r>
        <w:rPr>
          <w:rFonts w:ascii="宋体" w:hAnsi="宋体" w:cs="宋体"/>
          <w:sz w:val="24"/>
          <w:szCs w:val="24"/>
          <w:lang w:val="en-US" w:eastAsia="zh-CN"/>
        </w:rPr>
        <w:t>，动作事件接口列表如下：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动作事件接口列表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动作事件接口列表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50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获取记录总条数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tabs>
                <w:tab w:val="left" w:pos="708"/>
              </w:tabs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int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根据条件检索其数据信息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ActEventInfo::List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</w:t>
            </w:r>
            <w:r>
              <w:rPr>
                <w:rFonts w:eastAsia="宋体" w:cs="宋体"/>
                <w:b/>
                <w:bCs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/>
                <w:bCs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插入数据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ActEventInfo::List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ActEventInfo::List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ActEventInfo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 xml:space="preserve">D;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E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12" w:name="__RefHeading___Toc8999_3608217097"/>
      <w:bookmarkEnd w:id="12"/>
      <w:bookmarkStart w:id="13" w:name="_Toc494574346"/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2.5. </w:t>
      </w:r>
      <w:r>
        <w:rPr>
          <w:rFonts w:ascii="黑体" w:hAnsi="黑体" w:cs="黑体"/>
          <w:sz w:val="28"/>
          <w:szCs w:val="28"/>
          <w:lang w:val="en-US" w:eastAsia="zh-CN"/>
        </w:rPr>
        <w:t>告警事件接口列表</w:t>
      </w:r>
      <w:bookmarkEnd w:id="1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dbalarmeventdao.h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DBAlarmEventDAO</w:t>
      </w:r>
      <w:r>
        <w:rPr>
          <w:rFonts w:ascii="宋体" w:hAnsi="宋体" w:cs="宋体"/>
          <w:sz w:val="24"/>
          <w:szCs w:val="24"/>
          <w:lang w:val="en-US" w:eastAsia="zh-CN"/>
        </w:rPr>
        <w:t>，告警事件接口如下：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告警事件接口列表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5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告警事件接口列表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50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获取记录总条数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tabs>
                <w:tab w:val="left" w:pos="708"/>
              </w:tabs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int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根据条件检索其数据信息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AlarmEventInfo::List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</w:t>
            </w:r>
            <w:r>
              <w:rPr>
                <w:rFonts w:eastAsia="宋体" w:cs="宋体"/>
                <w:b/>
                <w:bCs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/>
                <w:bCs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lang w:val="en-US" w:eastAsia="zh-CN"/>
              </w:rPr>
              <w:t>插入数据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AlarmEventInfo::List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50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AlarmEventInfo::List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AlarmEventInfo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 xml:space="preserve">F;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E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14" w:name="__RefHeading___Toc9001_3608217097"/>
      <w:bookmarkEnd w:id="14"/>
      <w:bookmarkStart w:id="15" w:name="_Toc1798134225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6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一二次不对应记录接口列表</w:t>
      </w:r>
      <w:bookmarkEnd w:id="1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dbdevnoncorrespondingrecorddao.h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DBDevNonCorrespondingRecordDAO</w:t>
      </w:r>
      <w:r>
        <w:rPr>
          <w:rFonts w:ascii="宋体" w:hAnsi="宋体" w:cs="宋体"/>
          <w:sz w:val="24"/>
          <w:szCs w:val="24"/>
          <w:lang w:val="en-US" w:eastAsia="zh-CN"/>
        </w:rPr>
        <w:t>，一二次不对应记录接口如下：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一二次不对应记录接口列表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5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一二次不对应记录接口列表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5477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获取记录总条数</w:t>
            </w:r>
          </w:p>
        </w:tc>
        <w:tc>
          <w:tcPr>
            <w:tcW w:w="5477" w:type="dxa"/>
            <w:shd w:val="clear" w:color="auto" w:fill="auto"/>
          </w:tcPr>
          <w:p>
            <w:pPr>
              <w:keepNext w:val="0"/>
              <w:keepLines w:val="0"/>
              <w:widowControl w:val="0"/>
              <w:tabs>
                <w:tab w:val="left" w:pos="708"/>
              </w:tabs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int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根据条件检索其数据信息</w:t>
            </w:r>
          </w:p>
        </w:tc>
        <w:tc>
          <w:tcPr>
            <w:tcW w:w="547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DevNonCorrespondingRecord::List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</w:t>
            </w:r>
            <w:r>
              <w:rPr>
                <w:rFonts w:eastAsia="宋体" w:cs="宋体"/>
                <w:b/>
                <w:bCs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/>
                <w:bCs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547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DevNonCorrespondingRecord::List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cs="宋体" w:asciiTheme="minorAscii" w:hAnsiTheme="minorAscii"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DevNonCorrespondingRecord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 xml:space="preserve">G;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E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16" w:name="__RefHeading___Toc9003_3608217097"/>
      <w:bookmarkEnd w:id="16"/>
      <w:bookmarkStart w:id="17" w:name="_Toc1751141686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7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监视预警实时状态接口列表</w:t>
      </w:r>
      <w:bookmarkEnd w:id="1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dbearlywarningdao.h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DBEarlyWarningDAO</w:t>
      </w:r>
      <w:r>
        <w:rPr>
          <w:rFonts w:ascii="宋体" w:hAnsi="宋体" w:cs="宋体"/>
          <w:sz w:val="24"/>
          <w:szCs w:val="24"/>
          <w:lang w:val="en-US" w:eastAsia="zh-CN"/>
        </w:rPr>
        <w:t>，监视预警实时状态接口如下：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监视预警实时状态接口列表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监视预警实时状态接口列表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03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更改监视预警使能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doUpdate(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QString &amp;</w:t>
            </w:r>
            <w:r>
              <w:rPr>
                <w:rFonts w:eastAsia="宋体" w:cs="宋体"/>
                <w:lang w:val="en-US" w:eastAsia="zh-CN"/>
              </w:rPr>
              <w:t xml:space="preserve">dataRef, </w:t>
            </w: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lang w:val="en-US" w:eastAsia="zh-CN"/>
              </w:rPr>
              <w:t xml:space="preserve"> type, </w:t>
            </w: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lang w:val="en-US" w:eastAsia="zh-CN"/>
              </w:rPr>
              <w:t xml:space="preserve"> dataValue)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type:</w:t>
            </w:r>
          </w:p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0: 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更改越上限使能，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1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：更改越下限使能，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2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：更改突变使能，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3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：更改同期越上限使能，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4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：更改同期越下限使能，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5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：更改趋势越上限使能，</w:t>
            </w:r>
            <w:r>
              <w:rPr>
                <w:rFonts w:eastAsia="宋体" w:cs="宋体"/>
                <w:b/>
                <w:bCs/>
                <w:lang w:val="en-US" w:eastAsia="zh-CN"/>
              </w:rPr>
              <w:t>6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：更改趋势越下限使能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18" w:name="__RefHeading___Toc9005_3608217097"/>
      <w:bookmarkEnd w:id="18"/>
      <w:bookmarkStart w:id="19" w:name="_Toc1360833770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8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暂态同源比对结论记录接口列表</w:t>
      </w:r>
      <w:bookmarkEnd w:id="1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dbtransienttaskconclusionrecorddao.h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DBTransientTaskConclusionRecordDAO</w:t>
      </w:r>
      <w:r>
        <w:rPr>
          <w:rFonts w:ascii="宋体" w:hAnsi="宋体" w:cs="宋体"/>
          <w:sz w:val="24"/>
          <w:szCs w:val="24"/>
          <w:lang w:val="en-US" w:eastAsia="zh-CN"/>
        </w:rPr>
        <w:t>，暂态同源比对记录接口如下：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暂态同源比对结论记录接口列表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6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暂态同源比对结论记录接口列表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54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QSqlDatabase</w:t>
            </w:r>
            <w:r>
              <w:rPr>
                <w:rFonts w:eastAsia="宋体" w:cs="宋体"/>
                <w:lang w:val="en-US" w:eastAsia="zh-CN"/>
              </w:rPr>
              <w:t xml:space="preserve"> db,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SearchCondition::Ptr &amp;</w:t>
            </w:r>
            <w:r>
              <w:rPr>
                <w:rFonts w:eastAsia="宋体" w:cs="宋体"/>
                <w:lang w:val="en-US" w:eastAsia="zh-CN"/>
              </w:rPr>
              <w:t xml:space="preserve">ptr,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插入一条记录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</w:t>
            </w:r>
            <w:r>
              <w:rPr>
                <w:rFonts w:eastAsia="宋体" w:cs="宋体"/>
                <w:lang w:val="en-US"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TransientTaskConclusionRecord::Ptr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ptr</w:t>
            </w:r>
            <w:r>
              <w:rPr>
                <w:rFonts w:eastAsia="宋体" w:cs="宋体"/>
                <w:lang w:val="en-US" w:eastAsia="zh-CN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插入多条记录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QSqlDatabase</w:t>
            </w:r>
            <w:r>
              <w:rPr>
                <w:rFonts w:eastAsia="宋体" w:cs="宋体"/>
                <w:lang w:val="en-US" w:eastAsia="zh-CN"/>
              </w:rPr>
              <w:t xml:space="preserve"> db, 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ptr</w:t>
            </w:r>
            <w:r>
              <w:rPr>
                <w:rFonts w:eastAsia="宋体" w:cs="宋体"/>
                <w:lang w:val="en-US" w:eastAsia="zh-CN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插入多条记录信息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 &amp;</w:t>
            </w:r>
            <w:r>
              <w:rPr>
                <w:rFonts w:eastAsia="宋体" w:cs="宋体"/>
                <w:lang w:val="en-US" w:eastAsia="zh-CN"/>
              </w:rPr>
              <w:t xml:space="preserve">lst)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插入多条记录信息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QSqlDatabase</w:t>
            </w:r>
            <w:r>
              <w:rPr>
                <w:rFonts w:eastAsia="宋体" w:cs="宋体"/>
                <w:lang w:val="en-US" w:eastAsia="zh-CN"/>
              </w:rPr>
              <w:t xml:space="preserve"> db, 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54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TransientTaskConclusionRecord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H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20" w:name="__RefHeading___Toc9007_3608217097"/>
      <w:bookmarkEnd w:id="20"/>
      <w:bookmarkStart w:id="21" w:name="_Toc75035541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9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用户信息接口列表</w:t>
      </w:r>
      <w:bookmarkEnd w:id="2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dbuserinfodao.h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DBUserInfoDAO</w:t>
      </w:r>
      <w:r>
        <w:rPr>
          <w:rFonts w:ascii="宋体" w:hAnsi="宋体" w:cs="宋体"/>
          <w:sz w:val="24"/>
          <w:szCs w:val="24"/>
          <w:lang w:val="en-US" w:eastAsia="zh-CN"/>
        </w:rPr>
        <w:t>，用户信息接口如下：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用户信息接口列表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用户信息接口列表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03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检索所有记录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UserInfo::List</w:t>
            </w:r>
            <w:r>
              <w:rPr>
                <w:rFonts w:eastAsia="宋体" w:cs="宋体"/>
                <w:lang w:val="en-US" w:eastAsia="zh-CN"/>
              </w:rPr>
              <w:t xml:space="preserve"> doQuery()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根据用户名和密码检索用户信息，若不存在返回</w:t>
            </w:r>
            <w:r>
              <w:rPr>
                <w:rFonts w:ascii="宋体" w:hAnsi="宋体" w:eastAsia="宋体" w:cs="宋体"/>
                <w:lang w:val="en-US" w:eastAsia="zh-CN"/>
              </w:rPr>
              <w:t>NULL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UserInfo::List</w:t>
            </w:r>
            <w:r>
              <w:rPr>
                <w:rFonts w:eastAsia="宋体" w:cs="宋体"/>
                <w:lang w:val="en-US" w:eastAsia="zh-CN"/>
              </w:rPr>
              <w:t xml:space="preserve"> doQuery(const QString &amp;userName, const QString &amp;passward)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根据权限代号检索信息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UserInfo::List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lang w:val="en-US" w:eastAsia="zh-CN"/>
              </w:rPr>
              <w:t xml:space="preserve"> authority)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插入多条记录信息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UserInfo::Ptr &amp;</w:t>
            </w:r>
            <w:r>
              <w:rPr>
                <w:rFonts w:eastAsia="宋体" w:cs="宋体"/>
                <w:lang w:val="en-US" w:eastAsia="zh-CN"/>
              </w:rPr>
              <w:t xml:space="preserve">ptr)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插入多条记录信息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UserInfo::List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更新一条记录信息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doUpdate(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UserInfo::Ptr &amp;</w:t>
            </w:r>
            <w:r>
              <w:rPr>
                <w:rFonts w:eastAsia="宋体" w:cs="宋体"/>
                <w:lang w:val="en-US" w:eastAsia="zh-CN"/>
              </w:rPr>
              <w:t>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更新多条记录信息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doUpdate(</w:t>
            </w:r>
            <w:r>
              <w:rPr>
                <w:rFonts w:eastAsia="宋体" w:cs="宋体"/>
                <w:b/>
                <w:bCs/>
                <w:lang w:val="en-US" w:eastAsia="zh-CN"/>
              </w:rPr>
              <w:t>UserInfo::List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</w:t>
            </w:r>
            <w:r>
              <w:rPr>
                <w:rFonts w:ascii="宋体" w:hAnsi="宋体" w:eastAsia="宋体" w:cs="宋体"/>
                <w:lang w:val="en-US" w:eastAsia="zh-CN"/>
              </w:rPr>
              <w:t>GUID</w:t>
            </w:r>
            <w:r>
              <w:rPr>
                <w:rFonts w:ascii="宋体" w:hAnsi="宋体" w:cs="宋体"/>
                <w:lang w:val="en-US" w:eastAsia="zh-CN"/>
              </w:rPr>
              <w:t>删除一条信息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doDelete(</w:t>
            </w:r>
            <w:r>
              <w:rPr>
                <w:rFonts w:eastAsia="宋体" w:cs="宋体"/>
                <w:b/>
                <w:bCs/>
                <w:lang w:val="en-US" w:eastAsia="zh-CN"/>
              </w:rPr>
              <w:t>const UserInfo::Ptr &amp;</w:t>
            </w:r>
            <w:r>
              <w:rPr>
                <w:rFonts w:eastAsia="宋体" w:cs="宋体"/>
                <w:lang w:val="en-US" w:eastAsia="zh-CN"/>
              </w:rPr>
              <w:t>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</w:t>
            </w:r>
            <w:r>
              <w:rPr>
                <w:rFonts w:ascii="宋体" w:hAnsi="宋体" w:eastAsia="宋体" w:cs="宋体"/>
                <w:lang w:val="en-US" w:eastAsia="zh-CN"/>
              </w:rPr>
              <w:t>GUID</w:t>
            </w:r>
            <w:r>
              <w:rPr>
                <w:rFonts w:ascii="宋体" w:hAnsi="宋体" w:cs="宋体"/>
                <w:lang w:val="en-US" w:eastAsia="zh-CN"/>
              </w:rPr>
              <w:t>删除多条信息</w:t>
            </w:r>
          </w:p>
        </w:tc>
        <w:tc>
          <w:tcPr>
            <w:tcW w:w="603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</w:t>
            </w:r>
            <w:r>
              <w:rPr>
                <w:rFonts w:eastAsia="宋体" w:cs="宋体"/>
                <w:lang w:val="en-US" w:eastAsia="zh-CN"/>
              </w:rPr>
              <w:t xml:space="preserve"> doDelete(</w:t>
            </w:r>
            <w:r>
              <w:rPr>
                <w:rFonts w:eastAsia="宋体" w:cs="宋体"/>
                <w:b/>
                <w:bCs/>
                <w:lang w:val="en-US" w:eastAsia="zh-CN"/>
              </w:rPr>
              <w:t>UserInfo::List &amp;</w:t>
            </w:r>
            <w:r>
              <w:rPr>
                <w:rFonts w:eastAsia="宋体" w:cs="宋体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UserInfo</w:t>
            </w:r>
            <w:r>
              <w:rPr>
                <w:rFonts w:cs="宋体" w:asciiTheme="minorAscii" w:hAnsiTheme="minorAscii"/>
                <w:lang w:val="en-US" w:eastAsia="zh-CN"/>
              </w:rPr>
              <w:t>类详细说明见附录</w:t>
            </w:r>
            <w:r>
              <w:rPr>
                <w:rFonts w:eastAsia="宋体" w:cs="宋体"/>
                <w:lang w:val="en-US" w:eastAsia="zh-CN"/>
              </w:rPr>
              <w:t>I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22" w:name="__RefHeading___Toc9009_3608217097"/>
      <w:bookmarkEnd w:id="22"/>
      <w:bookmarkStart w:id="23" w:name="_Toc1910852520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10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回路端口告警接口列表</w:t>
      </w:r>
      <w:bookmarkEnd w:id="2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dbloopportalarmrecorddao.h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DBLoopPortAlarmRecordDAO</w:t>
      </w:r>
      <w:r>
        <w:rPr>
          <w:rFonts w:ascii="宋体" w:hAnsi="宋体" w:cs="宋体"/>
          <w:sz w:val="24"/>
          <w:szCs w:val="24"/>
          <w:lang w:val="en-US" w:eastAsia="zh-CN"/>
        </w:rPr>
        <w:t>，虚回路端口告警接口如下：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虚回路端口告警接口列表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虚回路端口告警接口列表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LoopPortAlarmRecord::List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LoopPortAlarmRecord::List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LoopPortAlarmRecord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J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24" w:name="__RefHeading___Toc9011_3608217097"/>
      <w:bookmarkEnd w:id="24"/>
      <w:bookmarkStart w:id="25" w:name="_Toc1365453189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11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回路链路告警接口列表</w:t>
      </w:r>
      <w:bookmarkEnd w:id="2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dblooplinkalarmrecorddao.h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DBLoopLinkAlarmRecordDAO</w:t>
      </w:r>
      <w:r>
        <w:rPr>
          <w:rFonts w:ascii="宋体" w:hAnsi="宋体" w:cs="宋体"/>
          <w:sz w:val="24"/>
          <w:szCs w:val="24"/>
          <w:lang w:val="en-US" w:eastAsia="zh-CN"/>
        </w:rPr>
        <w:t>，虚回路链路告警接口如下：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虚回路链路告警接口列表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虚回路端口告警接口列表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LoopLinkAlarmRecord::List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LoopLinkAlarmRecord::List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LoopLinkAlarmRecord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K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26" w:name="__RefHeading___Toc9013_3608217097"/>
      <w:bookmarkEnd w:id="26"/>
      <w:bookmarkStart w:id="27" w:name="_Toc911191676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12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监视预警记录接口列表</w:t>
      </w:r>
      <w:bookmarkEnd w:id="2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dbearlywarningrecorddao.h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DBEarlyWarningRecordDAO</w:t>
      </w:r>
      <w:r>
        <w:rPr>
          <w:rFonts w:ascii="宋体" w:hAnsi="宋体" w:cs="宋体"/>
          <w:sz w:val="24"/>
          <w:szCs w:val="24"/>
          <w:lang w:val="en-US" w:eastAsia="zh-CN"/>
        </w:rPr>
        <w:t>，监视预警记录接口如下：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监视预警记录接口列表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监视预警记录接口列表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EarlyWarningRecord::List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EarlyWarningRecord::List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EarlyWarningRecord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L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28" w:name="__RefHeading___Toc9015_3608217097"/>
      <w:bookmarkEnd w:id="28"/>
      <w:bookmarkStart w:id="29" w:name="_Toc2079283758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13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保护动作诊断记录接口列表</w:t>
      </w:r>
      <w:bookmarkEnd w:id="2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dbdiagnosisofprotoperaterecorddao.h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DBDiagnosisOfProtOperateRecordDAO</w:t>
      </w:r>
      <w:r>
        <w:rPr>
          <w:rFonts w:ascii="宋体" w:hAnsi="宋体" w:cs="宋体"/>
          <w:sz w:val="24"/>
          <w:szCs w:val="24"/>
          <w:lang w:val="en-US" w:eastAsia="zh-CN"/>
        </w:rPr>
        <w:t>，保护动作诊断（跳合闸反校）记录接口如下：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保护动作诊断记录接口列表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保护动作诊断记录接口列表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DiagnosisOfProtOperateRecord::List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bool ackRecord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DiagnosisOfProtOperateRecord::List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DiagnosisOfProtOperateRecord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M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30" w:name="__RefHeading___Toc9017_3608217097"/>
      <w:bookmarkEnd w:id="30"/>
      <w:bookmarkStart w:id="31" w:name="_Toc2106021474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14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业务记录确认接口列表</w:t>
      </w:r>
      <w:bookmarkEnd w:id="3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ackrecord.h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AckRecord</w:t>
      </w:r>
      <w:r>
        <w:rPr>
          <w:rFonts w:ascii="宋体" w:hAnsi="宋体" w:cs="宋体"/>
          <w:sz w:val="24"/>
          <w:szCs w:val="24"/>
          <w:lang w:val="en-US" w:eastAsia="zh-CN"/>
        </w:rPr>
        <w:t>，业务记录确认接口如下：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业务记录确认接口列表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业务记录确认接口列表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type, </w:t>
            </w:r>
            <w:r>
              <w:rPr>
                <w:rFonts w:eastAsia="宋体" w:cs="宋体"/>
                <w:b/>
                <w:bCs/>
                <w:lang w:val="en-US" w:eastAsia="zh-CN"/>
              </w:rPr>
              <w:t>QList&lt;int&gt;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QList&lt;int&gt;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存放记录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GUID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overflowPunct w:val="0"/>
              <w:bidi w:val="0"/>
              <w:snapToGrid/>
              <w:spacing w:line="360" w:lineRule="auto"/>
              <w:ind w:left="0" w:firstLine="0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Type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(AckRecord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类枚举</w:t>
            </w:r>
            <w:r>
              <w:rPr>
                <w:rFonts w:eastAsia="宋体" w:cs="宋体"/>
                <w:b/>
                <w:bCs/>
                <w:lang w:val="en-US" w:eastAsia="zh-CN"/>
              </w:rPr>
              <w:t>)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ZanTai</w:t>
            </w:r>
            <w:r>
              <w:rPr>
                <w:rFonts w:eastAsia="宋体" w:cs="宋体"/>
                <w:b/>
                <w:bCs/>
                <w:lang w:val="en-US" w:eastAsia="zh-CN"/>
              </w:rPr>
              <w:t>TongYuanBiDui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：同源比对记录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JianShiYuJing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：监视预警记录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YiErCiBuDuiYing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：一二次不对应记录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BaoHuDongZuoZhenDuan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：保护动作诊断记录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HuiLuLianLuYiChang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：虚回路链路告警记录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HuiLuDuanKouYiChang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：虚回路端口告警记录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MmsConnection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Mms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通讯状态记录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SteadyTaskTM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：稳态同源比对模拟量记录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SteadyTaskTM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：稳态同源比对状态量记录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CRC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：软件版本记录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TimeSyn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：时钟偏差记录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32" w:name="__RefHeading___Toc9019_3608217097"/>
      <w:bookmarkEnd w:id="32"/>
      <w:bookmarkStart w:id="33" w:name="_Toc1473938614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15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CRC文件比对记录接口列表</w:t>
      </w:r>
      <w:bookmarkEnd w:id="3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dbcrcfiletaskrecorddao.h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DBCRCFileTaskRecordDAO</w:t>
      </w:r>
      <w:r>
        <w:rPr>
          <w:rFonts w:ascii="宋体" w:hAnsi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CRC</w:t>
      </w:r>
      <w:r>
        <w:rPr>
          <w:rFonts w:ascii="宋体" w:hAnsi="宋体" w:cs="宋体"/>
          <w:sz w:val="24"/>
          <w:szCs w:val="24"/>
          <w:lang w:val="en-US" w:eastAsia="zh-CN"/>
        </w:rPr>
        <w:t>文件比对记录接口如下：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 CRC文件比对记录接口列表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eastAsia="宋体" w:cs="宋体"/>
                <w:lang w:val="en-US" w:eastAsia="zh-CN"/>
              </w:rPr>
              <w:t>CRC</w:t>
            </w:r>
            <w:r>
              <w:rPr>
                <w:rFonts w:ascii="宋体" w:hAnsi="宋体" w:cs="宋体"/>
                <w:lang w:val="en-US" w:eastAsia="zh-CN"/>
              </w:rPr>
              <w:t>文件比对记录记录接口列表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检索所有记录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CRCFileTaskRecord::List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CRCFileTaskRecord::List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lst,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检索指定设备最新</w:t>
            </w:r>
            <w:r>
              <w:rPr>
                <w:rFonts w:ascii="宋体" w:hAnsi="宋体" w:cs="宋体"/>
                <w:lang w:val="en-US" w:eastAsia="zh-CN"/>
              </w:rPr>
              <w:t>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CRCFileTaskRecord::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DevNewest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const QString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iedName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插入记录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doInsert(</w:t>
            </w:r>
            <w:r>
              <w:rPr>
                <w:rFonts w:eastAsia="宋体" w:cs="宋体"/>
                <w:b/>
                <w:bCs/>
                <w:lang w:val="en-US" w:eastAsia="zh-CN"/>
              </w:rPr>
              <w:t>CRCFileTaskRecord::List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val="en-US" w:eastAsia="zh-CN"/>
              </w:rPr>
              <w:t>CRCFileTaskRecord::List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CRCFileTaskRecord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N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34" w:name="__RefHeading___Toc9021_3608217097"/>
      <w:bookmarkEnd w:id="34"/>
      <w:bookmarkStart w:id="35" w:name="_Toc1036413407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</w:t>
      </w:r>
      <w:r>
        <w:rPr>
          <w:rFonts w:ascii="黑体" w:hAnsi="黑体" w:cs="黑体"/>
          <w:sz w:val="28"/>
          <w:szCs w:val="28"/>
          <w:lang w:eastAsia="zh-CN"/>
        </w:rPr>
        <w:t>6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巡检结论</w:t>
      </w:r>
      <w:r>
        <w:rPr>
          <w:rFonts w:ascii="黑体" w:hAnsi="黑体" w:cs="黑体"/>
          <w:sz w:val="28"/>
          <w:szCs w:val="28"/>
          <w:lang w:val="en-US" w:eastAsia="zh-CN"/>
        </w:rPr>
        <w:t>记录接口列表</w:t>
      </w:r>
      <w:bookmarkEnd w:id="3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patrol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task</w:t>
      </w:r>
      <w:r>
        <w:rPr>
          <w:rFonts w:ascii="宋体" w:hAnsi="宋体" w:eastAsia="宋体" w:cs="宋体"/>
          <w:sz w:val="24"/>
          <w:szCs w:val="24"/>
          <w:lang w:eastAsia="zh-CN"/>
        </w:rPr>
        <w:t>conclusion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Patrol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Task</w:t>
      </w:r>
      <w:r>
        <w:rPr>
          <w:rFonts w:ascii="宋体" w:hAnsi="宋体" w:eastAsia="宋体" w:cs="宋体"/>
          <w:sz w:val="24"/>
          <w:szCs w:val="24"/>
          <w:lang w:eastAsia="zh-CN"/>
        </w:rPr>
        <w:t>Conclusion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RecordDAO</w:t>
      </w:r>
      <w:r>
        <w:rPr>
          <w:rFonts w:ascii="宋体" w:hAnsi="宋体" w:cs="宋体"/>
          <w:sz w:val="24"/>
          <w:szCs w:val="24"/>
          <w:lang w:eastAsia="zh-CN"/>
        </w:rPr>
        <w:t>，巡检结论</w:t>
      </w:r>
      <w:r>
        <w:rPr>
          <w:rFonts w:ascii="宋体" w:hAnsi="宋体" w:cs="宋体"/>
          <w:sz w:val="24"/>
          <w:szCs w:val="24"/>
          <w:lang w:val="en-US" w:eastAsia="zh-CN"/>
        </w:rPr>
        <w:t>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巡检结论</w:t>
      </w:r>
      <w:r>
        <w:rPr>
          <w:rFonts w:ascii="黑体" w:hAnsi="黑体" w:eastAsia="黑体" w:cs="黑体"/>
          <w:lang w:val="en-US" w:eastAsia="zh-CN"/>
        </w:rPr>
        <w:t>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巡检结论</w:t>
            </w:r>
            <w:r>
              <w:rPr>
                <w:rFonts w:ascii="宋体" w:hAnsi="宋体" w:cs="宋体"/>
                <w:lang w:val="en-US" w:eastAsia="zh-CN"/>
              </w:rPr>
              <w:t>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PatrolConclusion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Record::List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PatrolConclusion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Record::List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&amp;lst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PatrolConclusion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O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SearchCondition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必填</w:t>
            </w:r>
            <w:r>
              <w:rPr>
                <w:rFonts w:eastAsia="宋体" w:cs="宋体"/>
                <w:b/>
                <w:bCs/>
                <w:lang w:eastAsia="zh-CN"/>
              </w:rPr>
              <w:t>iedName</w:t>
            </w:r>
            <w:r>
              <w:rPr>
                <w:rFonts w:cs="宋体" w:asciiTheme="minorAscii" w:hAnsiTheme="minorAscii"/>
                <w:b/>
                <w:bCs/>
                <w:lang w:eastAsia="zh-CN"/>
              </w:rPr>
              <w:t>，开始时间，结束时间，起始条目，记录条数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36" w:name="__RefHeading___Toc9023_3608217097"/>
      <w:bookmarkEnd w:id="36"/>
      <w:bookmarkStart w:id="37" w:name="_Toc1664145281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</w:t>
      </w:r>
      <w:r>
        <w:rPr>
          <w:rFonts w:ascii="黑体" w:hAnsi="黑体" w:cs="黑体"/>
          <w:sz w:val="28"/>
          <w:szCs w:val="28"/>
          <w:lang w:eastAsia="zh-CN"/>
        </w:rPr>
        <w:t>7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巡检文件</w:t>
      </w:r>
      <w:r>
        <w:rPr>
          <w:rFonts w:ascii="黑体" w:hAnsi="黑体" w:cs="黑体"/>
          <w:sz w:val="28"/>
          <w:szCs w:val="28"/>
          <w:lang w:val="en-US" w:eastAsia="zh-CN"/>
        </w:rPr>
        <w:t>记录接口列表</w:t>
      </w:r>
      <w:bookmarkEnd w:id="3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patrolfile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Patrolfile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eastAsia="zh-CN"/>
        </w:rPr>
        <w:t>，巡检结论</w:t>
      </w:r>
      <w:r>
        <w:rPr>
          <w:rFonts w:ascii="宋体" w:hAnsi="宋体" w:cs="宋体"/>
          <w:sz w:val="24"/>
          <w:szCs w:val="24"/>
          <w:lang w:val="en-US" w:eastAsia="zh-CN"/>
        </w:rPr>
        <w:t>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巡检文件</w:t>
      </w:r>
      <w:r>
        <w:rPr>
          <w:rFonts w:ascii="黑体" w:hAnsi="黑体" w:eastAsia="黑体" w:cs="黑体"/>
          <w:lang w:val="en-US" w:eastAsia="zh-CN"/>
        </w:rPr>
        <w:t>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巡检文件</w:t>
            </w:r>
            <w:r>
              <w:rPr>
                <w:rFonts w:ascii="宋体" w:hAnsi="宋体" w:cs="宋体"/>
                <w:lang w:val="en-US" w:eastAsia="zh-CN"/>
              </w:rPr>
              <w:t>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lst,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PatrolFile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lst,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PatrolFile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P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38" w:name="__RefHeading___Toc9025_3608217097"/>
      <w:bookmarkEnd w:id="38"/>
      <w:bookmarkStart w:id="39" w:name="_Toc628458328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</w:t>
      </w:r>
      <w:r>
        <w:rPr>
          <w:rFonts w:ascii="黑体" w:hAnsi="黑体" w:cs="黑体"/>
          <w:sz w:val="28"/>
          <w:szCs w:val="28"/>
          <w:lang w:eastAsia="zh-CN"/>
        </w:rPr>
        <w:t>8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稳态同源比对模拟量</w:t>
      </w:r>
      <w:r>
        <w:rPr>
          <w:rFonts w:ascii="黑体" w:hAnsi="黑体" w:cs="黑体"/>
          <w:sz w:val="28"/>
          <w:szCs w:val="28"/>
          <w:lang w:val="en-US" w:eastAsia="zh-CN"/>
        </w:rPr>
        <w:t>记录接口列表</w:t>
      </w:r>
      <w:bookmarkEnd w:id="3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steadytasktmrecord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SteadyTaskTMRecord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eastAsia="zh-CN"/>
        </w:rPr>
        <w:t>，稳态同源比对模拟量记录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稳态同源比对模拟量</w:t>
      </w:r>
      <w:r>
        <w:rPr>
          <w:rFonts w:ascii="黑体" w:hAnsi="黑体" w:eastAsia="黑体" w:cs="黑体"/>
          <w:lang w:val="en-US" w:eastAsia="zh-CN"/>
        </w:rPr>
        <w:t>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稳态同源比对模拟量</w:t>
            </w:r>
            <w:r>
              <w:rPr>
                <w:rFonts w:ascii="宋体" w:hAnsi="宋体" w:cs="宋体"/>
                <w:lang w:val="en-US" w:eastAsia="zh-CN"/>
              </w:rPr>
              <w:t>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SteadyTaskTMRecord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SteadyTaskTMRecord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>::List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&amp;lst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SteadyTaskTMRecord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Q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40" w:name="__RefHeading___Toc9027_3608217097"/>
      <w:bookmarkEnd w:id="40"/>
      <w:bookmarkStart w:id="41" w:name="_Toc1475624369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val="en-US" w:eastAsia="zh-CN"/>
        </w:rPr>
        <w:t>1</w:t>
      </w:r>
      <w:r>
        <w:rPr>
          <w:rFonts w:ascii="黑体" w:hAnsi="黑体" w:cs="黑体"/>
          <w:sz w:val="28"/>
          <w:szCs w:val="28"/>
          <w:lang w:eastAsia="zh-CN"/>
        </w:rPr>
        <w:t>9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稳态同源比对状态量</w:t>
      </w:r>
      <w:r>
        <w:rPr>
          <w:rFonts w:ascii="黑体" w:hAnsi="黑体" w:cs="黑体"/>
          <w:sz w:val="28"/>
          <w:szCs w:val="28"/>
          <w:lang w:val="en-US" w:eastAsia="zh-CN"/>
        </w:rPr>
        <w:t>记录接口列表</w:t>
      </w:r>
      <w:bookmarkEnd w:id="4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steadytasktsrecord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SteadyTaskTSRecord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eastAsia="zh-CN"/>
        </w:rPr>
        <w:t>，稳态同源比对状态量记录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稳态同源比对状态量</w:t>
      </w:r>
      <w:r>
        <w:rPr>
          <w:rFonts w:ascii="黑体" w:hAnsi="黑体" w:eastAsia="黑体" w:cs="黑体"/>
          <w:lang w:val="en-US" w:eastAsia="zh-CN"/>
        </w:rPr>
        <w:t>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稳态同源比对状态量</w:t>
            </w:r>
            <w:r>
              <w:rPr>
                <w:rFonts w:ascii="宋体" w:hAnsi="宋体" w:cs="宋体"/>
                <w:lang w:val="en-US" w:eastAsia="zh-CN"/>
              </w:rPr>
              <w:t>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SteadyTaskTSRecord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::List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SteadyTaskTSRecord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>::List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&amp;lst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SteadyTaskTSRecord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R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42" w:name="__RefHeading___Toc9029_3608217097"/>
      <w:bookmarkEnd w:id="42"/>
      <w:bookmarkStart w:id="43" w:name="_Toc108887263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20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.</w:t>
      </w:r>
      <w:r>
        <w:rPr>
          <w:rFonts w:ascii="黑体" w:hAnsi="黑体" w:cs="黑体"/>
          <w:sz w:val="28"/>
          <w:szCs w:val="28"/>
          <w:lang w:eastAsia="zh-CN"/>
        </w:rPr>
        <w:t xml:space="preserve"> 定检结果</w:t>
      </w:r>
      <w:r>
        <w:rPr>
          <w:rFonts w:ascii="黑体" w:hAnsi="黑体" w:cs="黑体"/>
          <w:sz w:val="28"/>
          <w:szCs w:val="28"/>
          <w:lang w:val="en-US" w:eastAsia="zh-CN"/>
        </w:rPr>
        <w:t>接口列表</w:t>
      </w:r>
      <w:bookmarkEnd w:id="4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inspectionresult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InspectionResult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eastAsia="zh-CN"/>
        </w:rPr>
        <w:t>，定检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定检</w:t>
      </w:r>
      <w:r>
        <w:rPr>
          <w:rFonts w:ascii="黑体" w:hAnsi="黑体" w:eastAsia="黑体" w:cs="黑体"/>
          <w:lang w:val="en-US" w:eastAsia="zh-CN"/>
        </w:rPr>
        <w:t>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定检</w:t>
            </w:r>
            <w:r>
              <w:rPr>
                <w:rFonts w:ascii="宋体" w:hAnsi="宋体" w:cs="宋体"/>
                <w:lang w:val="en-US" w:eastAsia="zh-CN"/>
              </w:rPr>
              <w:t>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检索</w:t>
            </w:r>
            <w:r>
              <w:rPr>
                <w:rFonts w:ascii="宋体" w:hAnsi="宋体" w:cs="宋体"/>
                <w:lang w:eastAsia="zh-CN"/>
              </w:rPr>
              <w:t>所有</w:t>
            </w:r>
            <w:r>
              <w:rPr>
                <w:rFonts w:ascii="宋体" w:hAnsi="宋体" w:cs="宋体"/>
                <w:lang w:val="en-US" w:eastAsia="zh-CN"/>
              </w:rPr>
              <w:t>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InspectionResult</w:t>
            </w:r>
            <w:r>
              <w:rPr>
                <w:rFonts w:eastAsia="宋体" w:cs="宋体"/>
                <w:b/>
                <w:bCs/>
                <w:lang w:val="en-US" w:eastAsia="zh-CN"/>
              </w:rPr>
              <w:t>::</w:t>
            </w:r>
            <w:r>
              <w:rPr>
                <w:rFonts w:eastAsia="宋体" w:cs="宋体"/>
                <w:b/>
                <w:bCs/>
                <w:lang w:eastAsia="zh-CN"/>
              </w:rPr>
              <w:t>List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</w:t>
            </w:r>
            <w:r>
              <w:rPr>
                <w:rFonts w:ascii="宋体" w:hAnsi="宋体" w:eastAsia="宋体" w:cs="宋体"/>
                <w:lang w:eastAsia="zh-CN"/>
              </w:rPr>
              <w:t>iedName</w:t>
            </w:r>
            <w:r>
              <w:rPr>
                <w:rFonts w:ascii="宋体" w:hAnsi="宋体" w:cs="宋体"/>
                <w:lang w:val="en-US" w:eastAsia="zh-CN"/>
              </w:rPr>
              <w:t>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InspectionResult</w:t>
            </w:r>
            <w:r>
              <w:rPr>
                <w:rFonts w:eastAsia="宋体" w:cs="宋体"/>
                <w:b/>
                <w:bCs/>
                <w:lang w:val="en-US" w:eastAsia="zh-CN"/>
              </w:rPr>
              <w:t>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>const QString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iedName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根据结果检索记录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InspectionResult</w:t>
            </w:r>
            <w:r>
              <w:rPr>
                <w:rFonts w:eastAsia="宋体" w:cs="宋体"/>
                <w:b/>
                <w:bCs/>
                <w:lang w:val="en-US" w:eastAsia="zh-CN"/>
              </w:rPr>
              <w:t>::</w:t>
            </w:r>
            <w:r>
              <w:rPr>
                <w:rFonts w:eastAsia="宋体" w:cs="宋体"/>
                <w:b/>
                <w:bCs/>
                <w:lang w:eastAsia="zh-CN"/>
              </w:rPr>
              <w:t>List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result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InspectionResul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S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44" w:name="__RefHeading___Toc9031_3608217097"/>
      <w:bookmarkEnd w:id="44"/>
      <w:bookmarkStart w:id="45" w:name="_Toc1577574227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21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.</w:t>
      </w:r>
      <w:r>
        <w:rPr>
          <w:rFonts w:ascii="黑体" w:hAnsi="黑体" w:cs="黑体"/>
          <w:sz w:val="28"/>
          <w:szCs w:val="28"/>
          <w:lang w:eastAsia="zh-CN"/>
        </w:rPr>
        <w:t xml:space="preserve"> 日志记录</w:t>
      </w:r>
      <w:r>
        <w:rPr>
          <w:rFonts w:ascii="黑体" w:hAnsi="黑体" w:cs="黑体"/>
          <w:sz w:val="28"/>
          <w:szCs w:val="28"/>
          <w:lang w:val="en-US" w:eastAsia="zh-CN"/>
        </w:rPr>
        <w:t>接口列表</w:t>
      </w:r>
      <w:bookmarkEnd w:id="4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logrecord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LogRecord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eastAsia="zh-CN"/>
        </w:rPr>
        <w:t>，定检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日志记录</w:t>
      </w:r>
      <w:r>
        <w:rPr>
          <w:rFonts w:ascii="黑体" w:hAnsi="黑体" w:eastAsia="黑体" w:cs="黑体"/>
          <w:lang w:val="en-US" w:eastAsia="zh-CN"/>
        </w:rPr>
        <w:t>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日志记录</w:t>
            </w:r>
            <w:r>
              <w:rPr>
                <w:rFonts w:ascii="宋体" w:hAnsi="宋体" w:cs="宋体"/>
                <w:lang w:val="en-US" w:eastAsia="zh-CN"/>
              </w:rPr>
              <w:t>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logType</w:t>
            </w:r>
            <w:r>
              <w:rPr>
                <w:rFonts w:cs="宋体" w:asciiTheme="minorAscii" w:hAnsiTheme="minorAscii"/>
                <w:b w:val="0"/>
                <w:bCs w:val="0"/>
                <w:lang w:eastAsia="zh-CN"/>
              </w:rPr>
              <w:t xml:space="preserve">，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</w:t>
            </w:r>
            <w:r>
              <w:rPr>
                <w:rFonts w:ascii="宋体" w:hAnsi="宋体" w:cs="宋体"/>
                <w:lang w:eastAsia="zh-CN"/>
              </w:rPr>
              <w:t>条件</w:t>
            </w:r>
            <w:r>
              <w:rPr>
                <w:rFonts w:ascii="宋体" w:hAnsi="宋体" w:cs="宋体"/>
                <w:lang w:val="en-US" w:eastAsia="zh-CN"/>
              </w:rPr>
              <w:t>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LogRecord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>::</w:t>
            </w:r>
            <w:r>
              <w:rPr>
                <w:rFonts w:eastAsia="宋体" w:cs="宋体"/>
                <w:b/>
                <w:bCs/>
                <w:lang w:eastAsia="zh-CN"/>
              </w:rPr>
              <w:t>List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doQuery(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const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, </w:t>
            </w:r>
            <w:r>
              <w:rPr>
                <w:rFonts w:eastAsia="宋体" w:cs="宋体"/>
                <w:b/>
                <w:bCs/>
                <w:lang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logType</w:t>
            </w:r>
            <w:r>
              <w:rPr>
                <w:rFonts w:cs="宋体" w:asciiTheme="minorAscii" w:hAnsiTheme="minorAscii"/>
                <w:b w:val="0"/>
                <w:bCs w:val="0"/>
                <w:lang w:eastAsia="zh-CN"/>
              </w:rPr>
              <w:t xml:space="preserve">， </w:t>
            </w:r>
            <w:r>
              <w:rPr>
                <w:rFonts w:eastAsia="宋体" w:cs="宋体"/>
                <w:b/>
                <w:bCs/>
                <w:lang w:val="en-US"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ok=0)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插入记录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bool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do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Insert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LogRecord</w:t>
            </w:r>
            <w:r>
              <w:rPr>
                <w:rFonts w:eastAsia="宋体" w:cs="宋体"/>
                <w:b/>
                <w:bCs/>
                <w:lang w:val="en-US" w:eastAsia="zh-CN"/>
              </w:rPr>
              <w:t>::</w:t>
            </w:r>
            <w:r>
              <w:rPr>
                <w:rFonts w:eastAsia="宋体" w:cs="宋体"/>
                <w:b/>
                <w:bCs/>
                <w:lang w:eastAsia="zh-CN"/>
              </w:rPr>
              <w:t>List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lst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LogRecord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T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46" w:name="__RefHeading___Toc9033_3608217097"/>
      <w:bookmarkEnd w:id="46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22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时钟偏差记录</w:t>
      </w:r>
      <w:r>
        <w:rPr>
          <w:rFonts w:ascii="黑体" w:hAnsi="黑体" w:cs="黑体"/>
          <w:sz w:val="28"/>
          <w:szCs w:val="28"/>
          <w:lang w:val="en-US" w:eastAsia="zh-CN"/>
        </w:rPr>
        <w:t>接口列表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timesyn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TimeSyn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RecordDAO</w:t>
      </w:r>
      <w:r>
        <w:rPr>
          <w:rFonts w:ascii="宋体" w:hAnsi="宋体" w:cs="宋体"/>
          <w:sz w:val="24"/>
          <w:szCs w:val="24"/>
          <w:lang w:val="en-US" w:eastAsia="zh-CN"/>
        </w:rPr>
        <w:t>，</w:t>
      </w:r>
      <w:r>
        <w:rPr>
          <w:rFonts w:ascii="宋体" w:hAnsi="宋体" w:cs="宋体"/>
          <w:sz w:val="24"/>
          <w:szCs w:val="24"/>
          <w:lang w:eastAsia="zh-CN"/>
        </w:rPr>
        <w:t>时钟偏差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时钟偏差</w:t>
      </w:r>
      <w:r>
        <w:rPr>
          <w:rFonts w:ascii="黑体" w:hAnsi="黑体" w:eastAsia="黑体" w:cs="黑体"/>
          <w:lang w:val="en-US" w:eastAsia="zh-CN"/>
        </w:rPr>
        <w:t>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时钟偏差</w:t>
            </w:r>
            <w:r>
              <w:rPr>
                <w:rFonts w:ascii="宋体" w:hAnsi="宋体" w:cs="宋体"/>
                <w:lang w:val="en-US" w:eastAsia="zh-CN"/>
              </w:rPr>
              <w:t>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TimeSyn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eastAsia="zh-CN"/>
              </w:rPr>
              <w:t>TimeSyn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TimeSyn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U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47" w:name="__RefHeading___Toc9035_3608217097"/>
      <w:bookmarkEnd w:id="47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23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eastAsia="zh-CN"/>
        </w:rPr>
        <w:t>暂态同源比对文件</w:t>
      </w:r>
      <w:r>
        <w:rPr>
          <w:rFonts w:ascii="黑体" w:hAnsi="黑体" w:cs="黑体"/>
          <w:sz w:val="28"/>
          <w:szCs w:val="28"/>
          <w:lang w:val="en-US" w:eastAsia="zh-CN"/>
        </w:rPr>
        <w:t>接口列表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transienttaskfile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</w:t>
      </w:r>
      <w:r>
        <w:rPr>
          <w:rFonts w:ascii="宋体" w:hAnsi="宋体" w:eastAsia="宋体" w:cs="宋体"/>
          <w:sz w:val="24"/>
          <w:szCs w:val="24"/>
          <w:lang w:eastAsia="zh-CN"/>
        </w:rPr>
        <w:t>TransientTaskFile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DAO</w:t>
      </w:r>
      <w:r>
        <w:rPr>
          <w:rFonts w:ascii="宋体" w:hAnsi="宋体" w:cs="宋体"/>
          <w:sz w:val="24"/>
          <w:szCs w:val="24"/>
          <w:lang w:val="en-US" w:eastAsia="zh-CN"/>
        </w:rPr>
        <w:t>，</w:t>
      </w:r>
      <w:r>
        <w:rPr>
          <w:rFonts w:ascii="宋体" w:hAnsi="宋体" w:cs="宋体"/>
          <w:sz w:val="24"/>
          <w:szCs w:val="24"/>
          <w:lang w:eastAsia="zh-CN"/>
        </w:rPr>
        <w:t>暂态同源比对文件</w:t>
      </w:r>
      <w:r>
        <w:rPr>
          <w:rFonts w:ascii="宋体" w:hAnsi="宋体" w:cs="宋体"/>
          <w:sz w:val="24"/>
          <w:szCs w:val="24"/>
          <w:lang w:val="en-US" w:eastAsia="zh-CN"/>
        </w:rPr>
        <w:t>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 xml:space="preserve">表 </w:t>
      </w:r>
      <w:r>
        <w:rPr>
          <w:rFonts w:ascii="黑体" w:hAnsi="黑体" w:eastAsia="黑体" w:cs="黑体"/>
          <w:lang w:eastAsia="zh-CN"/>
        </w:rPr>
        <w:t>暂态同源比对</w:t>
      </w:r>
      <w:r>
        <w:rPr>
          <w:rFonts w:ascii="黑体" w:hAnsi="黑体" w:eastAsia="黑体" w:cs="黑体"/>
          <w:lang w:val="en-US" w:eastAsia="zh-CN"/>
        </w:rPr>
        <w:t>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eastAsia="zh-CN"/>
              </w:rPr>
              <w:t>暂态同源比对</w:t>
            </w:r>
            <w:r>
              <w:rPr>
                <w:rFonts w:ascii="宋体" w:hAnsi="宋体" w:cs="宋体"/>
                <w:lang w:val="en-US" w:eastAsia="zh-CN"/>
              </w:rPr>
              <w:t>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lang w:val="en-US" w:eastAsia="zh-CN"/>
              </w:rPr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eastAsia="zh-CN"/>
              </w:rPr>
              <w:t>TransientTaskFile</w:t>
            </w:r>
            <w:r>
              <w:rPr>
                <w:rFonts w:eastAsia="宋体" w:cs="宋体"/>
                <w:b/>
                <w:bCs/>
                <w:lang w:val="en-US" w:eastAsia="zh-CN"/>
              </w:rPr>
              <w:t>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插入记录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val="en-US" w:eastAsia="zh-CN"/>
              </w:rPr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doInsert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eastAsia="zh-CN"/>
              </w:rPr>
              <w:t>QString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fileName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eastAsia="宋体" w:cs="宋体" w:asciiTheme="minorAscii" w:hAnsiTheme="minorAscii"/>
                <w:b/>
                <w:bCs/>
                <w:lang w:eastAsia="zh-CN"/>
              </w:rPr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eastAsia="zh-CN"/>
              </w:rPr>
              <w:t>TransientTaskFile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eastAsia="zh-CN"/>
              </w:rPr>
              <w:t>V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</w:pPr>
      <w:bookmarkStart w:id="48" w:name="__RefHeading___Toc9037_3608217097"/>
      <w:bookmarkEnd w:id="48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24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基准定值接口列表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dbstandardsettingdao.h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DBStandardSettingDAO</w:t>
      </w:r>
      <w:r>
        <w:rPr>
          <w:rFonts w:ascii="宋体" w:hAnsi="宋体" w:cs="宋体"/>
          <w:sz w:val="24"/>
          <w:szCs w:val="24"/>
          <w:lang w:val="en-US" w:eastAsia="zh-CN"/>
        </w:rPr>
        <w:t>，基准定值接口如下：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 基准定值接口列表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基准定值接口列表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检索所有记录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StandardSetting::List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根据iedName检索记录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StandardSetting::List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const Qstring&amp;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iedName,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根据iedName和数据引用检索记录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StandardSetting::List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const Qstring&amp;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iedName,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const Qstring&amp;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dataRef,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eastAsia="zh-CN"/>
              </w:rPr>
              <w:t>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更新数据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doUpdate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StandardSetting::List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StandardSetting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W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</w:pPr>
      <w:bookmarkStart w:id="49" w:name="__RefHeading___Toc9039_3608217097"/>
      <w:bookmarkEnd w:id="49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25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定值记录接口列表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dbsettingrecorddao.h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DBSettingRecordDAO</w:t>
      </w:r>
      <w:r>
        <w:rPr>
          <w:rFonts w:ascii="宋体" w:hAnsi="宋体" w:cs="宋体"/>
          <w:sz w:val="24"/>
          <w:szCs w:val="24"/>
          <w:lang w:val="en-US" w:eastAsia="zh-CN"/>
        </w:rPr>
        <w:t>，定值记录接口如下：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 定值记录接口列表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定值记录接口列表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bookmarkStart w:id="50" w:name="__DdeLink__8984_3608217097"/>
            <w:r>
              <w:rPr>
                <w:rFonts w:eastAsia="宋体" w:cs="宋体"/>
                <w:b/>
                <w:bCs/>
                <w:lang w:val="en-US" w:eastAsia="zh-CN"/>
              </w:rPr>
              <w:t>SettingRecord</w:t>
            </w:r>
            <w:bookmarkEnd w:id="50"/>
            <w:r>
              <w:rPr>
                <w:rFonts w:eastAsia="宋体" w:cs="宋体"/>
                <w:b/>
                <w:bCs/>
                <w:lang w:val="en-US" w:eastAsia="zh-CN"/>
              </w:rPr>
              <w:t>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插入记录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doInsert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(</w:t>
            </w:r>
            <w:r>
              <w:rPr>
                <w:rFonts w:eastAsia="宋体" w:cs="宋体"/>
                <w:b/>
                <w:bCs/>
                <w:lang w:val="en-US" w:eastAsia="zh-CN"/>
              </w:rPr>
              <w:t>SettingRecord::List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确认记录</w:t>
            </w:r>
          </w:p>
        </w:tc>
        <w:tc>
          <w:tcPr>
            <w:tcW w:w="6526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 xml:space="preserve">bool 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ackRecord(</w:t>
            </w:r>
            <w:r>
              <w:rPr>
                <w:rFonts w:eastAsia="宋体" w:cs="宋体"/>
                <w:b/>
                <w:bCs/>
                <w:lang w:eastAsia="zh-CN"/>
              </w:rPr>
              <w:t>TimeSyn</w:t>
            </w:r>
            <w:r>
              <w:rPr>
                <w:rFonts w:eastAsia="宋体" w:cs="宋体"/>
                <w:b/>
                <w:bCs/>
                <w:lang w:val="en-US" w:eastAsia="zh-CN"/>
              </w:rPr>
              <w:t>Record::List &amp;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lst)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SettingRecord</w:t>
            </w:r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X</w:t>
            </w:r>
          </w:p>
        </w:tc>
      </w:tr>
    </w:tbl>
    <w:p>
      <w:pPr>
        <w:pStyle w:val="3"/>
        <w:pageBreakBefore w:val="0"/>
        <w:widowControl w:val="0"/>
        <w:overflowPunct w:val="0"/>
        <w:bidi w:val="0"/>
        <w:snapToGrid/>
        <w:spacing w:line="360" w:lineRule="auto"/>
        <w:jc w:val="left"/>
        <w:textAlignment w:val="auto"/>
      </w:pPr>
      <w:bookmarkStart w:id="51" w:name="__RefHeading___Toc16409_105474094"/>
      <w:bookmarkEnd w:id="51"/>
      <w:r>
        <w:rPr>
          <w:rFonts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ascii="黑体" w:hAnsi="黑体" w:cs="黑体"/>
          <w:sz w:val="28"/>
          <w:szCs w:val="28"/>
          <w:lang w:eastAsia="zh-CN"/>
        </w:rPr>
        <w:t>26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. </w:t>
      </w:r>
      <w:r>
        <w:rPr>
          <w:rFonts w:ascii="黑体" w:hAnsi="黑体" w:cs="黑体"/>
          <w:sz w:val="28"/>
          <w:szCs w:val="28"/>
          <w:lang w:val="en-US" w:eastAsia="zh-CN"/>
        </w:rPr>
        <w:t>保护动作报告记录接口列表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cs="宋体"/>
          <w:sz w:val="24"/>
          <w:szCs w:val="24"/>
          <w:lang w:val="en-US" w:eastAsia="zh-CN"/>
        </w:rPr>
        <w:t>头文件：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dbprotactreportrecorddao.h</w:t>
      </w:r>
      <w:r>
        <w:rPr>
          <w:rFonts w:ascii="宋体" w:hAnsi="宋体" w:cs="宋体"/>
          <w:sz w:val="24"/>
          <w:szCs w:val="24"/>
          <w:lang w:val="en-US" w:eastAsia="zh-CN"/>
        </w:rPr>
        <w:t>，所属类：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DBProtActReportRecordDAO</w:t>
      </w:r>
      <w:r>
        <w:rPr>
          <w:rFonts w:ascii="宋体" w:hAnsi="宋体" w:cs="宋体"/>
          <w:sz w:val="24"/>
          <w:szCs w:val="24"/>
          <w:lang w:val="en-US" w:eastAsia="zh-CN"/>
        </w:rPr>
        <w:t>，保护动作报告记录接口如下：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 保护动作报告记录记录接口列表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6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保护动作报告记录接口列表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接口描述</w:t>
            </w:r>
          </w:p>
        </w:tc>
        <w:tc>
          <w:tcPr>
            <w:tcW w:w="6526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查询记录数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int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 xml:space="preserve"> countRecord(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b w:val="0"/>
                <w:bCs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lang w:val="en-US" w:eastAsia="zh-CN"/>
              </w:rPr>
              <w:t>根据条件检索记录</w:t>
            </w:r>
          </w:p>
        </w:tc>
        <w:tc>
          <w:tcPr>
            <w:tcW w:w="6526" w:type="dxa"/>
            <w:tcBorders>
              <w:top w:val="nil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eastAsia="宋体" w:cs="宋体"/>
                <w:b/>
                <w:bCs/>
                <w:lang w:val="en-US" w:eastAsia="zh-CN"/>
              </w:rPr>
              <w:t>ProtActReport</w:t>
            </w:r>
            <w:bookmarkStart w:id="52" w:name="__DdeLink__8984_36082170971"/>
            <w:r>
              <w:rPr>
                <w:rFonts w:eastAsia="宋体" w:cs="宋体"/>
                <w:b/>
                <w:bCs/>
                <w:lang w:val="en-US" w:eastAsia="zh-CN"/>
              </w:rPr>
              <w:t>Record</w:t>
            </w:r>
            <w:bookmarkEnd w:id="52"/>
            <w:r>
              <w:rPr>
                <w:rFonts w:eastAsia="宋体" w:cs="宋体"/>
                <w:b/>
                <w:bCs/>
                <w:lang w:val="en-US" w:eastAsia="zh-CN"/>
              </w:rPr>
              <w:t>::List</w:t>
            </w:r>
            <w:r>
              <w:rPr>
                <w:rFonts w:eastAsia="宋体" w:cs="宋体"/>
                <w:lang w:val="en-US" w:eastAsia="zh-CN"/>
              </w:rPr>
              <w:t xml:space="preserve"> doQuery(</w:t>
            </w:r>
            <w:r>
              <w:rPr>
                <w:rFonts w:eastAsia="宋体" w:cs="宋体"/>
                <w:b/>
                <w:bCs/>
                <w:lang w:eastAsia="zh-CN"/>
              </w:rPr>
              <w:t>const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 xml:space="preserve"> </w:t>
            </w:r>
            <w:r>
              <w:rPr>
                <w:rFonts w:eastAsia="宋体" w:cs="宋体"/>
                <w:b/>
                <w:bCs/>
                <w:lang w:val="en-US" w:eastAsia="zh-CN"/>
              </w:rPr>
              <w:t>SearchCondition::</w:t>
            </w:r>
            <w:r>
              <w:rPr>
                <w:rFonts w:eastAsia="宋体" w:cs="宋体"/>
                <w:b/>
                <w:bCs/>
                <w:lang w:eastAsia="zh-CN"/>
              </w:rPr>
              <w:t>Ptr</w:t>
            </w:r>
            <w:r>
              <w:rPr>
                <w:rFonts w:eastAsia="宋体" w:cs="宋体"/>
                <w:b/>
                <w:bCs/>
                <w:lang w:val="en-US" w:eastAsia="zh-CN"/>
              </w:rPr>
              <w:t xml:space="preserve"> &amp;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ptr,</w:t>
            </w:r>
            <w:r>
              <w:rPr>
                <w:rFonts w:eastAsia="宋体" w:cs="宋体"/>
                <w:b/>
                <w:bCs/>
                <w:lang w:eastAsia="zh-CN"/>
              </w:rPr>
              <w:t xml:space="preserve"> bool *</w:t>
            </w:r>
            <w:r>
              <w:rPr>
                <w:rFonts w:eastAsia="宋体" w:cs="宋体"/>
                <w:b w:val="0"/>
                <w:bCs w:val="0"/>
                <w:lang w:eastAsia="zh-CN"/>
              </w:rPr>
              <w:t>ok=0</w:t>
            </w:r>
            <w:r>
              <w:rPr>
                <w:rFonts w:eastAsia="宋体" w:cs="宋体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※：</w:t>
            </w:r>
            <w:r>
              <w:rPr>
                <w:rFonts w:eastAsia="宋体" w:cs="宋体"/>
                <w:b/>
                <w:bCs/>
                <w:lang w:val="en-US" w:eastAsia="zh-CN"/>
              </w:rPr>
              <w:t>ProtActReport</w:t>
            </w:r>
            <w:bookmarkStart w:id="53" w:name="__DdeLink__8984_360821709711"/>
            <w:r>
              <w:rPr>
                <w:rFonts w:eastAsia="宋体" w:cs="宋体"/>
                <w:b/>
                <w:bCs/>
                <w:lang w:val="en-US" w:eastAsia="zh-CN"/>
              </w:rPr>
              <w:t>Record</w:t>
            </w:r>
            <w:bookmarkEnd w:id="53"/>
            <w:r>
              <w:rPr>
                <w:rFonts w:cs="宋体" w:asciiTheme="minorAscii" w:hAnsiTheme="minorAscii"/>
                <w:lang w:val="en-US" w:eastAsia="zh-CN"/>
              </w:rPr>
              <w:t>类详细说明见</w:t>
            </w:r>
            <w:r>
              <w:rPr>
                <w:rFonts w:cs="宋体" w:asciiTheme="minorAscii" w:hAnsiTheme="minorAscii"/>
                <w:b/>
                <w:bCs/>
                <w:lang w:val="en-US" w:eastAsia="zh-CN"/>
              </w:rPr>
              <w:t>附录</w:t>
            </w:r>
            <w:r>
              <w:rPr>
                <w:rFonts w:eastAsia="宋体" w:cs="宋体"/>
                <w:b/>
                <w:bCs/>
                <w:lang w:val="en-US" w:eastAsia="zh-CN"/>
              </w:rPr>
              <w:t>Y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tabs>
          <w:tab w:val="left" w:pos="788"/>
        </w:tabs>
        <w:bidi w:val="0"/>
        <w:jc w:val="left"/>
        <w:rPr>
          <w:lang w:val="en-US" w:eastAsia="zh-CN"/>
        </w:rPr>
      </w:pPr>
    </w:p>
    <w:p>
      <w:pPr>
        <w:pStyle w:val="2"/>
        <w:bidi w:val="0"/>
        <w:jc w:val="left"/>
        <w:rPr>
          <w:rFonts w:ascii="黑体" w:hAnsi="黑体" w:eastAsia="黑体" w:cs="黑体"/>
          <w:lang w:val="en-US" w:eastAsia="zh-CN"/>
        </w:rPr>
      </w:pPr>
      <w:bookmarkStart w:id="54" w:name="__RefHeading___Toc9041_3608217097"/>
      <w:bookmarkEnd w:id="54"/>
      <w:bookmarkStart w:id="55" w:name="_Toc762060184"/>
      <w:r>
        <w:rPr>
          <w:rFonts w:ascii="黑体" w:hAnsi="黑体" w:eastAsia="黑体" w:cs="黑体"/>
          <w:sz w:val="28"/>
          <w:szCs w:val="28"/>
          <w:lang w:val="en-US" w:eastAsia="zh-CN"/>
        </w:rPr>
        <w:t>附录A 实时数据类RealData</w:t>
      </w:r>
      <w:bookmarkEnd w:id="55"/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RealData类说明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实时数据类，用于存储Mms实时数据信息，对外提供获取和设置这些属性的方法。头文件：realdata.h。</w:t>
      </w:r>
    </w:p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RealData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表A-1 RealData类成员变量说明表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1649"/>
        <w:gridCol w:w="2725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RealData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72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7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72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二次设备名称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二次设备名称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m_quality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品质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m_updateTime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m_lstDataType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QList&lt;iny&gt;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数据类型列表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m_lstDataValue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QStringList</w:t>
            </w:r>
          </w:p>
        </w:tc>
        <w:tc>
          <w:tcPr>
            <w:tcW w:w="2725" w:type="dxa"/>
            <w:shd w:val="clear" w:color="auto" w:fill="auto"/>
          </w:tcPr>
          <w:p>
            <w:pPr>
              <w:keepNext w:val="0"/>
              <w:keepLines w:val="0"/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数据值列表</w:t>
            </w:r>
          </w:p>
        </w:tc>
        <w:tc>
          <w:tcPr>
            <w:tcW w:w="15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Ied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表A-2 </w:t>
      </w:r>
      <w:r>
        <w:rPr>
          <w:rFonts w:ascii="黑体" w:hAnsi="黑体" w:eastAsia="黑体" w:cs="黑体"/>
          <w:lang w:val="en-US" w:eastAsia="zh-CN"/>
        </w:rPr>
        <w:t>RealData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616"/>
        <w:gridCol w:w="1646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RealData类成员函数说明表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61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64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dataRef()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quality()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updateTime()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取m_updateTime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setDataRef()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setQuality()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setUpdateTime()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lstDataType()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QList&lt;int&gt;&amp;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取m_lstDataType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addDataType()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向m_lstDataType添加dataType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changeDataType()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int, 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修改指定下标的dataType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clearDataType()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清空m_lstDataTyp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lstDataValue()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QList&lt;int&gt;&amp;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取m_lstDataValue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addDataValue()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向m_lstDataValue添加dataValue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changeDataValue()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int, 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修改指定下标的dataValue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clearDataValue()</w:t>
            </w:r>
          </w:p>
        </w:tc>
        <w:tc>
          <w:tcPr>
            <w:tcW w:w="161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4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清空m_lstDataValue</w:t>
            </w:r>
          </w:p>
        </w:tc>
      </w:tr>
    </w:tbl>
    <w:p>
      <w:p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56" w:name="__RefHeading___Toc9043_3608217097"/>
      <w:bookmarkEnd w:id="56"/>
      <w:bookmarkStart w:id="57" w:name="_Toc760992182"/>
      <w:r>
        <w:rPr>
          <w:rFonts w:ascii="黑体" w:hAnsi="黑体" w:eastAsia="黑体" w:cs="黑体"/>
          <w:sz w:val="28"/>
          <w:szCs w:val="28"/>
          <w:lang w:val="en-US" w:eastAsia="zh-CN"/>
        </w:rPr>
        <w:t>附录B 二次设备通讯状态ConnectionState</w:t>
      </w:r>
      <w:bookmarkEnd w:id="5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用于存储二次设备通讯状态信息，对外提供获取和设置属性的方法。头文件：connectionstate.h。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ConnectionState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表B-1 ConnectionState类成员变量说明表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706"/>
        <w:gridCol w:w="234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ConnectionState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0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4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20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7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4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状态值</w:t>
            </w:r>
          </w:p>
        </w:tc>
        <w:tc>
          <w:tcPr>
            <w:tcW w:w="220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34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iedName</w:t>
            </w:r>
          </w:p>
        </w:tc>
        <w:tc>
          <w:tcPr>
            <w:tcW w:w="220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m_lastUpdateTime</w:t>
            </w:r>
          </w:p>
        </w:tc>
        <w:tc>
          <w:tcPr>
            <w:tcW w:w="17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34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220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ConnectionState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表B-2 </w:t>
      </w:r>
      <w:r>
        <w:rPr>
          <w:rFonts w:ascii="黑体" w:hAnsi="黑体" w:eastAsia="黑体" w:cs="黑体"/>
          <w:lang w:val="en-US" w:eastAsia="zh-CN"/>
        </w:rPr>
        <w:t>ConnectionState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1775"/>
        <w:gridCol w:w="1754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ConnectionState类成员函数说明表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8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lastUpdateTime()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取m_lastUpdateTime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setLastUpdateTime()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设置m_lastUpdateTime</w:t>
            </w:r>
          </w:p>
        </w:tc>
      </w:tr>
    </w:tbl>
    <w:p>
      <w:pPr>
        <w:sectPr>
          <w:footerReference r:id="rId3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58" w:name="__RefHeading___Toc9045_3608217097"/>
      <w:bookmarkEnd w:id="58"/>
      <w:bookmarkStart w:id="59" w:name="_Toc581451642"/>
      <w:r>
        <w:rPr>
          <w:rFonts w:ascii="黑体" w:hAnsi="黑体" w:eastAsia="黑体" w:cs="黑体"/>
          <w:sz w:val="28"/>
          <w:szCs w:val="28"/>
          <w:lang w:val="en-US" w:eastAsia="zh-CN"/>
        </w:rPr>
        <w:t>附录C 二次设备通讯状态ConnectionHistory</w:t>
      </w:r>
      <w:bookmarkEnd w:id="5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用于存储二次设备通讯历史状态信息，对外提供获取和设置属性的方法。头文件：connectionhistory.h。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ConnectionHistory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表C-1 ConnectionHistory类成员变量说明表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728"/>
        <w:gridCol w:w="2387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ConnectionHistory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2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27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7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3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状态值</w:t>
            </w:r>
          </w:p>
        </w:tc>
        <w:tc>
          <w:tcPr>
            <w:tcW w:w="22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3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iedName</w:t>
            </w:r>
          </w:p>
        </w:tc>
        <w:tc>
          <w:tcPr>
            <w:tcW w:w="22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7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3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27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ConnectionHistory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表C-2 </w:t>
      </w:r>
      <w:r>
        <w:rPr>
          <w:rFonts w:ascii="黑体" w:hAnsi="黑体" w:eastAsia="黑体" w:cs="黑体"/>
          <w:lang w:val="en-US" w:eastAsia="zh-CN"/>
        </w:rPr>
        <w:t>ConnectionHistory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776"/>
        <w:gridCol w:w="1755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ConnectionHistory类成员函数说明表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5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82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recordTime()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setRecordTime()</w:t>
            </w:r>
          </w:p>
        </w:tc>
        <w:tc>
          <w:tcPr>
            <w:tcW w:w="1776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5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82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</w:tbl>
    <w:p>
      <w:pPr>
        <w:sectPr>
          <w:footerReference r:id="rId4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60" w:name="__RefHeading___Toc9047_3608217097"/>
      <w:bookmarkEnd w:id="60"/>
      <w:bookmarkStart w:id="61" w:name="_Toc1724148988"/>
      <w:r>
        <w:rPr>
          <w:rFonts w:ascii="黑体" w:hAnsi="黑体" w:eastAsia="黑体" w:cs="黑体"/>
          <w:sz w:val="28"/>
          <w:szCs w:val="28"/>
          <w:lang w:val="en-US" w:eastAsia="zh-CN"/>
        </w:rPr>
        <w:t>附录D 动作事件类ActEventInfo</w:t>
      </w:r>
      <w:bookmarkEnd w:id="6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用于存储二次设备动作事件信息，对外提供获取和设置属性的方法。头文件：acteventinfo.h。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ActEventInfo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表D-1 ActEventInfo类成员变量说明表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3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ActEventInfo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6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二次设备名称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m_dataDesc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m_dataType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数据值类型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m_quality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品质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numPr>
                <w:ilvl w:val="0"/>
                <w:numId w:val="4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4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ActEventInfo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表D-2 </w:t>
      </w:r>
      <w:r>
        <w:rPr>
          <w:rFonts w:ascii="黑体" w:hAnsi="黑体" w:eastAsia="黑体" w:cs="黑体"/>
          <w:lang w:val="en-US" w:eastAsia="zh-CN"/>
        </w:rPr>
        <w:t>ActEventInfo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3"/>
        <w:gridCol w:w="1777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ActEventInfo类成员函数说明表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1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sectPr>
          <w:footerReference r:id="rId5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62" w:name="__RefHeading___Toc9049_3608217097"/>
      <w:bookmarkEnd w:id="62"/>
      <w:bookmarkStart w:id="63" w:name="_Toc1918799211"/>
      <w:r>
        <w:rPr>
          <w:rFonts w:ascii="黑体" w:hAnsi="黑体" w:eastAsia="黑体" w:cs="黑体"/>
          <w:sz w:val="28"/>
          <w:szCs w:val="28"/>
          <w:lang w:val="en-US" w:eastAsia="zh-CN"/>
        </w:rPr>
        <w:t>附录E 检索条件类SearchCondition</w:t>
      </w:r>
      <w:bookmarkEnd w:id="6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用于存储检索条件信息，对外提供获取和设置属性的方法。头文件：searchcondition.h。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SearchCondition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表E-1 SearchCondition类成员变量说明表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746"/>
        <w:gridCol w:w="2451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EventInfo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51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12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m_recordCount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记录条数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m_dataType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1"/>
                <w:szCs w:val="21"/>
                <w:vertAlign w:val="baseline"/>
                <w:lang w:val="en-US" w:eastAsia="zh-CN"/>
              </w:rPr>
              <w:t>参考下述说明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m_stationName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站名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m_voltClass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电压等级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m_bayName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间隔名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iedName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m_startTime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m_endTime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m_startCount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起始条目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m_ackTip</w:t>
            </w:r>
          </w:p>
        </w:tc>
        <w:tc>
          <w:tcPr>
            <w:tcW w:w="174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45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确认标识</w:t>
            </w:r>
          </w:p>
        </w:tc>
        <w:tc>
          <w:tcPr>
            <w:tcW w:w="2312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1"/>
                <w:szCs w:val="21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m_matchingStr</w:t>
            </w:r>
          </w:p>
        </w:tc>
        <w:tc>
          <w:tcPr>
            <w:tcW w:w="174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5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配置内容</w:t>
            </w:r>
          </w:p>
        </w:tc>
        <w:tc>
          <w:tcPr>
            <w:tcW w:w="23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m_timeType</w:t>
            </w:r>
          </w:p>
        </w:tc>
        <w:tc>
          <w:tcPr>
            <w:tcW w:w="174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TimeType</w:t>
            </w:r>
          </w:p>
        </w:tc>
        <w:tc>
          <w:tcPr>
            <w:tcW w:w="245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时间类型</w:t>
            </w:r>
          </w:p>
        </w:tc>
        <w:tc>
          <w:tcPr>
            <w:tcW w:w="23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  <w:t>SearchCondition类枚举TimeType，有DevTime（默认）：装置mms时间；DBTime：服务器记录入库时间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m_timeInst</w:t>
            </w:r>
          </w:p>
        </w:tc>
        <w:tc>
          <w:tcPr>
            <w:tcW w:w="1746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5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时间实例</w:t>
            </w:r>
          </w:p>
        </w:tc>
        <w:tc>
          <w:tcPr>
            <w:tcW w:w="2312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  <w:lang w:val="en-US" w:eastAsia="zh-CN"/>
        </w:rPr>
        <w:t>m_dataType</w:t>
      </w:r>
      <w:r>
        <w:rPr>
          <w:rFonts w:ascii="宋体" w:hAnsi="宋体" w:cs="宋体"/>
          <w:b/>
          <w:bCs/>
          <w:sz w:val="28"/>
          <w:szCs w:val="28"/>
          <w:lang w:val="en-US" w:eastAsia="zh-CN"/>
        </w:rPr>
        <w:t>配置详细说明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560"/>
        <w:gridCol w:w="4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m_strapType配置详细说明表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560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字段内容</w:t>
            </w:r>
          </w:p>
        </w:tc>
        <w:tc>
          <w:tcPr>
            <w:tcW w:w="4054" w:type="dxa"/>
            <w:shd w:val="clear" w:color="auto" w:fill="AEAAAA" w:themeFill="background2" w:themeFillShade="BF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560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054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动作事件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560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054" w:type="dxa"/>
            <w:shd w:val="clear" w:color="auto" w:fill="auto"/>
          </w:tcPr>
          <w:p>
            <w:pPr>
              <w:widowControl w:val="0"/>
              <w:bidi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告警事件</w:t>
            </w:r>
          </w:p>
        </w:tc>
      </w:tr>
    </w:tbl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SearchCondition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表E-2 </w:t>
      </w:r>
      <w:r>
        <w:rPr>
          <w:rFonts w:ascii="黑体" w:hAnsi="黑体" w:eastAsia="黑体" w:cs="黑体"/>
          <w:lang w:val="en-US" w:eastAsia="zh-CN"/>
        </w:rPr>
        <w:t>SearchCondition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3"/>
        <w:gridCol w:w="1777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SearchCondition类成员函数说明表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1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recordCount()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stationName()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取m_stationName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voltClass()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取m_voltClass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bayName()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取m_bayName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startTime()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endTime()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</w:t>
            </w: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ack</w:t>
            </w: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matchingStr()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取m_matchingStr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setRecordCount()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setStationName()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设置m_stationName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setVoltClass()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设置m_voltClass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setBayName()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设置m_bayName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setStartTime()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setEndTime()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setAckTip()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</w:t>
            </w: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ack</w:t>
            </w: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setMatchingStr()</w:t>
            </w:r>
          </w:p>
        </w:tc>
        <w:tc>
          <w:tcPr>
            <w:tcW w:w="1803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 xml:space="preserve">void </w:t>
            </w:r>
          </w:p>
        </w:tc>
        <w:tc>
          <w:tcPr>
            <w:tcW w:w="17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设置m_matchingStr</w:t>
            </w:r>
          </w:p>
        </w:tc>
      </w:tr>
    </w:tbl>
    <w:p>
      <w:pPr>
        <w:sectPr>
          <w:footerReference r:id="rId6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64" w:name="__RefHeading___Toc9051_3608217097"/>
      <w:bookmarkEnd w:id="64"/>
      <w:bookmarkStart w:id="65" w:name="_Toc148983708"/>
      <w:r>
        <w:rPr>
          <w:rFonts w:ascii="黑体" w:hAnsi="黑体" w:eastAsia="黑体" w:cs="黑体"/>
          <w:sz w:val="28"/>
          <w:szCs w:val="28"/>
          <w:lang w:val="en-US" w:eastAsia="zh-CN"/>
        </w:rPr>
        <w:t>附录F 告警事件类AlarmEventInfo</w:t>
      </w:r>
      <w:bookmarkEnd w:id="6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用于存储二次设备告警事件信息，对外提供获取和设置属性的方法。头文件：alarmeventinfo.h。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AlarmEventInfo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表F-1 AlarmEventInfo类成员变量说明表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3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AlarmEventInfo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6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二次设备名称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m_dataDesc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m_dataType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数据值类型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m_quality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品质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AlarmEventInfo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表F-2 </w:t>
      </w:r>
      <w:r>
        <w:rPr>
          <w:rFonts w:ascii="黑体" w:hAnsi="黑体" w:eastAsia="黑体" w:cs="黑体"/>
          <w:lang w:val="en-US" w:eastAsia="zh-CN"/>
        </w:rPr>
        <w:t>AlarmEventInfo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3"/>
        <w:gridCol w:w="1777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AlarmEventInfo类成员函数说明表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1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sectPr>
          <w:footerReference r:id="rId7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66" w:name="__RefHeading___Toc9053_3608217097"/>
      <w:bookmarkEnd w:id="66"/>
      <w:bookmarkStart w:id="67" w:name="_Toc636994009"/>
      <w:r>
        <w:rPr>
          <w:rFonts w:ascii="黑体" w:hAnsi="黑体" w:eastAsia="黑体" w:cs="黑体"/>
          <w:sz w:val="28"/>
          <w:szCs w:val="28"/>
          <w:lang w:val="en-US" w:eastAsia="zh-CN"/>
        </w:rPr>
        <w:t>附录G 一二次不对应记录类DevNonCorrespondingRecord</w:t>
      </w:r>
      <w:bookmarkEnd w:id="6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用于存储一二次不对应记录信息，对外提供获取和设置属性的方法。头文件：devnoncorrespondingrecord.h。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DevNonCorrespondingRecord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表G-1 DevNonCorrespondingRecord类成员变量说明表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3"/>
        <w:gridCol w:w="2845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DevNonCorrespondingRecord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6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00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m_bayName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间隔名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m_bayType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间隔类型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m_setType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比对结果依据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套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/B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套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m_state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比对结果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IedName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m_iedDesc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m_updateTime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m_remarks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2006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DevNonCorrespondingRecord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表G-2 </w:t>
      </w:r>
      <w:r>
        <w:rPr>
          <w:rFonts w:ascii="黑体" w:hAnsi="黑体" w:eastAsia="黑体" w:cs="黑体"/>
          <w:lang w:val="en-US" w:eastAsia="zh-CN"/>
        </w:rPr>
        <w:t>DevNonCorrespondingRecord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3"/>
        <w:gridCol w:w="1777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DevNonCorrespondingRecord类成员函数说明表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1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bayName()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取m_bayName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bayType()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取m_bayType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取m_setType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state()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updateTime()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取m_updateTime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remarks()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setBayName()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设置m_bayName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setBayType()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设置m_bayType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setSetType()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设置m_setType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setState()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setUpdateTime()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设置m_updateTime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setRemarks()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sectPr>
          <w:footerReference r:id="rId8" w:type="default"/>
          <w:pgSz w:w="11906" w:h="16838"/>
          <w:pgMar w:top="1440" w:right="1800" w:bottom="1440" w:left="1800" w:header="0" w:footer="992" w:gutter="0"/>
          <w:pgNumType w:fmt="decimal" w:start="1"/>
          <w:cols w:space="720" w:num="1"/>
          <w:formProt w:val="0"/>
          <w:docGrid w:type="lines" w:linePitch="312" w:charSpace="0"/>
        </w:sectPr>
      </w:pPr>
    </w:p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68" w:name="__RefHeading___Toc9055_3608217097"/>
      <w:bookmarkEnd w:id="68"/>
      <w:bookmarkStart w:id="69" w:name="_Toc1471052425"/>
      <w:r>
        <w:rPr>
          <w:rFonts w:ascii="黑体" w:hAnsi="黑体" w:eastAsia="黑体" w:cs="黑体"/>
          <w:sz w:val="28"/>
          <w:szCs w:val="28"/>
          <w:lang w:val="en-US" w:eastAsia="zh-CN"/>
        </w:rPr>
        <w:t>附录H 暂态同源比对记录类TransientTaskConclusionRecord</w:t>
      </w:r>
      <w:bookmarkEnd w:id="69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用于存储暂态同源比对结论记录信息，对外提供获取和设置属性的方法。头文件：transienttaskconclusionrecord.h。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TransientTaskConclusionRecord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表H-1 TransientTaskConclusionRecord类成员变量说明表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8"/>
        <w:gridCol w:w="1243"/>
        <w:gridCol w:w="1736"/>
        <w:gridCol w:w="2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TransientTaskConclusionRecord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24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58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比对iedName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比对ied套别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m_iedNameComp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对套iedName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m_setTypeComp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对套ied套别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m_protStartTime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保护启动时间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m_protStartResetTime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保护启动复归时间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m_protFaultNum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保护故障序号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m_protFaultValue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保护故障数据值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m_srIedAFileName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故障录波A套录波文件名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m_srIedBFileName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故障录波B套录波文件名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m_srTMDataType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故障录波模拟量类型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m_srTMDataValue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故障录波模拟量数据值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m_srTMThreshold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故障录波模拟量阈值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m_taskFileName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参与比对的录波文件名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m_standardFileName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基准比对的录波文件名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m_channelType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通道类型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m_conclusion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比对结果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m_abnormalThreshold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异常阈值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m_seriousThreshold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严重阈值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m_result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比对结论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m_taskChannelRef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参与比对的录波通道索引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m_taskChannelDesc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参与比对的录波通道描述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m_taskSamples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参与比对的录波采样序列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m_standardChannelRef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基准比对的录波通道索引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m_standardChannelDesc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基准比对的录波通道描述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m_standardSamples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基准比对的录波采样序列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m_iedFaultType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比对ied故障类型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m_iedRanging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比对ied测距结果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m_iedCompFaultType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对套ied故障类型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m_iedCompRanging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对套ied测距结果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记录时间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m_iedTaskType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设备比对类型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m_iedPhase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设备相别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m_bayName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所属间隔名称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与配置库接口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SteadyTaskTMConfig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类或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SteadyTaskTMConfig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类，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m_bayName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成员变量对应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m_itemName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所属组别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与配置库接口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SteadyTaskTMConfig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类或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SteadyTaskTMConfig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类，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m_itemName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成员变量对应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m_faultInfo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cs="宋体" w:eastAsiaTheme="minorEastAsia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故障信息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m_faultInfoComp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对套设备故障信息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m_pointRelativeError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 w:eastAsiaTheme="minorEastAsia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数据点相对误差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m_pointAbsolusionError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数据点绝对误差</w:t>
            </w:r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m_pointConclusion</w:t>
            </w:r>
          </w:p>
        </w:tc>
        <w:tc>
          <w:tcPr>
            <w:tcW w:w="124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73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数据点结论</w:t>
            </w:r>
            <w:bookmarkStart w:id="101" w:name="_GoBack"/>
            <w:bookmarkEnd w:id="101"/>
          </w:p>
        </w:tc>
        <w:tc>
          <w:tcPr>
            <w:tcW w:w="258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※：</w:t>
            </w:r>
            <w:r>
              <w:rPr>
                <w:rFonts w:ascii="宋体" w:hAnsi="宋体" w:eastAsia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m_setType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内容参考</w:t>
            </w:r>
            <w:r>
              <w:rPr>
                <w:rFonts w:ascii="宋体" w:hAnsi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《</w:t>
            </w:r>
            <w:r>
              <w:rPr>
                <w:rFonts w:ascii="宋体" w:hAnsi="宋体" w:eastAsia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HistoryDB API</w:t>
            </w:r>
            <w:r>
              <w:rPr>
                <w:rFonts w:ascii="宋体" w:hAnsi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说明——二次设备数据库配置接口》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文档中</w:t>
            </w:r>
            <w:r>
              <w:rPr>
                <w:rFonts w:ascii="宋体" w:hAnsi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附录</w:t>
            </w:r>
            <w:r>
              <w:rPr>
                <w:rFonts w:ascii="宋体" w:hAnsi="宋体" w:eastAsia="宋体" w:cs="宋体"/>
                <w:b/>
                <w:bCs/>
                <w:position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m_setType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详细说明部分。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70" w:name="__RefHeading___Toc9057_3608217097"/>
      <w:bookmarkEnd w:id="70"/>
      <w:bookmarkStart w:id="71" w:name="_Toc480093360"/>
      <w:r>
        <w:rPr>
          <w:rFonts w:ascii="黑体" w:hAnsi="黑体" w:eastAsia="黑体" w:cs="黑体"/>
          <w:sz w:val="28"/>
          <w:szCs w:val="28"/>
          <w:lang w:val="en-US" w:eastAsia="zh-CN"/>
        </w:rPr>
        <w:t>附录I 用户信息类UserInfo</w:t>
      </w:r>
      <w:bookmarkEnd w:id="71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用于存储用户信息，对外提供获取和设置属性的方法。头文件：userinfo.h。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UserInfo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表I-1 UserInfo类成员变量说明表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77"/>
        <w:gridCol w:w="2624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UserInfo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7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24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4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m_userName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m_nickName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昵称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m_authorityID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权限代号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m_authorityDesc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权限描述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m_passward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m_createTime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信息创建时间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m_lastUpdateTime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最近一次修改时间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UserInfo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表I-2 UserInfo类成员函数说明表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694"/>
        <w:gridCol w:w="1685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UserInfo类成员函数说明表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69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68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userName()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nickName()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authorityID()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取m_authorityID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authorityDesc()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取m_authorityDesc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passward()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取m_passward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createTime()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lastUpdateTime()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userName()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nickName()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设置m_nickName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authorityID()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设置m_authorityID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authorityDesc()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设置m_authorityDesc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passward()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设置m_passward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createTime()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设置m_createTime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lastUpdateTime()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设置m_lastUpdateTime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72" w:name="__RefHeading___Toc9059_3608217097"/>
      <w:bookmarkEnd w:id="72"/>
      <w:bookmarkStart w:id="73" w:name="_Toc1778490630"/>
      <w:r>
        <w:rPr>
          <w:rFonts w:ascii="黑体" w:hAnsi="黑体" w:eastAsia="黑体" w:cs="黑体"/>
          <w:sz w:val="28"/>
          <w:szCs w:val="28"/>
          <w:lang w:val="en-US" w:eastAsia="zh-CN"/>
        </w:rPr>
        <w:t>附录J 回路端口告警记录类LoopPortAlarmRecord</w:t>
      </w:r>
      <w:bookmarkEnd w:id="73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用于存储回路端口告警记录信息，对外提供获取和设置属性的方法。头文件：loopportalarmrecord.h。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LoopPortAlarmRecord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表J-1 LoopPortAlarmRecord类成员变量说明表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77"/>
        <w:gridCol w:w="2624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LoopPortAlarmRecord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7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24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4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m_port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设备端口号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m_lineRef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光纤名称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m_pdRef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判断引用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m_gjValue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告警值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m_gjTime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收到告警时间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m_hlType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链路类型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m_phyLink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对应实链路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LoopPortAlarmRecord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表J-2 LoopPortAlarmRecord类成员函数说明表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694"/>
        <w:gridCol w:w="1685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LoopPortAlarmRecord类成员函数说明表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69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68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port()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lineRef()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取m_lineRef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pdRef()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取m_pdRef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gjValue()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取m_gjValue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gjTime()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取m_gjTime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hlType()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取m_hlType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phyLink()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取m_phyLink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setPort()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setLineRef()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设置m_lineRef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setPDRef()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设置m_pdRef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setGJValue()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设置m_gjValue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setGJTime()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设置m_gjTime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setHLType()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设置m_hlType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setPHYLink()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设置m_phyLink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74" w:name="__RefHeading___Toc9061_3608217097"/>
      <w:bookmarkEnd w:id="74"/>
      <w:bookmarkStart w:id="75" w:name="_Toc1840073507"/>
      <w:r>
        <w:rPr>
          <w:rFonts w:ascii="黑体" w:hAnsi="黑体" w:eastAsia="黑体" w:cs="黑体"/>
          <w:sz w:val="28"/>
          <w:szCs w:val="28"/>
          <w:lang w:val="en-US" w:eastAsia="zh-CN"/>
        </w:rPr>
        <w:t>附录K 回路链路告警记录类LoopLinkAlarmRecord</w:t>
      </w:r>
      <w:bookmarkEnd w:id="7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用于存储回路链路告警记录信息，对外提供获取和设置属性的方法。头文件：looplinkalarmrecord.h。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LoopLinkAlarmRecord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表K-1 LoopLinkAlarmRecord类成员变量说明表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77"/>
        <w:gridCol w:w="2624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LoopLinkAlarmRecord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7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24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4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m_lineRef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链路名称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m_result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判断结果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正常、异常、断链、某某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m_p1GUID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判断依据端口告警表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GUID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P1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P2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为链路两端口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m_p2GUID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判断依据端口告警表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GUID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m_cfRef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触发引用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m_pdTime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判断时间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m_xResult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实链路正常时虚链路的判断依据结果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m_yjAppID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判断依据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AppId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虚填写、实为空字符串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LoopLinkAlarmRecord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表J-2 LoopLinkAlarmRecord类成员函数说明表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694"/>
        <w:gridCol w:w="1685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LoopLinkAlarmRecord类成员函数说明表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69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68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lineRef()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取m_lineRef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result()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p1GUID()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取m_p1GUID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p2GUID()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取m_p2GUID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cfRef()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取m_cfRef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pdTime()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取m_pdTime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xResult()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取m_xResult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yjAppID()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取m_yjAppID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setLineRef()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设置m_lineRef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setResult()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setP1GUID()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设置m_p1GUID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setP2GUID()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设置m_p2GUID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setCFRef()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设置m_cfRef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setPDTime()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设置m_pdTime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setXResult()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设置m_xResult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setYJAppID()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设置m_yjAppID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76" w:name="__RefHeading___Toc9063_3608217097"/>
      <w:bookmarkEnd w:id="76"/>
      <w:bookmarkStart w:id="77" w:name="_Toc1128258185"/>
      <w:r>
        <w:rPr>
          <w:rFonts w:ascii="黑体" w:hAnsi="黑体" w:eastAsia="黑体" w:cs="黑体"/>
          <w:sz w:val="28"/>
          <w:szCs w:val="28"/>
          <w:lang w:val="en-US" w:eastAsia="zh-CN"/>
        </w:rPr>
        <w:t>附录L 监视预警记录类EarlyWarningRecord</w:t>
      </w:r>
      <w:bookmarkEnd w:id="77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用于存储监视预警记录信息，对外提供获取和设置属性的方法。头文件：earlywarningrecord.h。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EarlyWarningRecord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表K-1 EarlyWarningRecord类成员变量说明表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77"/>
        <w:gridCol w:w="2624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EarlyWarningRecord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7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624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4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m_warningType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告警类型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m_ewType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预警类型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记录值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m_maxData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当前设定最大值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m_minData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当前设定最小值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m_mutationValue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当前设定突变值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7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6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84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m_lastCycleValue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同期时间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m_trendULValue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趋势越上限值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m_trendDLValue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趋势越上限值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m_basisValue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依据值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bookmarkStart w:id="78" w:name="__DdeLink__92657_3288098287"/>
            <w:r>
              <w:t>内容为JSON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m_basisTime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依据时间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t>内容为JSON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7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624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设备IedName</w:t>
            </w:r>
          </w:p>
        </w:tc>
        <w:tc>
          <w:tcPr>
            <w:tcW w:w="184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uto"/>
          </w:tcPr>
          <w:p>
            <w:pPr>
              <w:widowControl w:val="0"/>
              <w:jc w:val="both"/>
            </w:pPr>
            <w:r>
              <w:t>※：</w:t>
            </w:r>
          </w:p>
          <w:p>
            <w:pPr>
              <w:widowControl w:val="0"/>
              <w:jc w:val="both"/>
            </w:pPr>
            <w:r>
              <w:t xml:space="preserve">1. </w:t>
            </w:r>
            <w:r>
              <w:rPr>
                <w:lang w:val="en-US" w:eastAsia="zh-CN"/>
              </w:rPr>
              <w:t>m_warningType</w:t>
            </w:r>
            <w:r>
              <w:t>:</w:t>
            </w:r>
          </w:p>
          <w:p>
            <w:pPr>
              <w:widowControl w:val="0"/>
              <w:jc w:val="both"/>
            </w:pPr>
            <w:r>
              <w:t xml:space="preserve">  0 : 无告警</w:t>
            </w:r>
          </w:p>
          <w:p>
            <w:pPr>
              <w:widowControl w:val="0"/>
              <w:jc w:val="both"/>
            </w:pPr>
            <w:r>
              <w:t xml:space="preserve">  1 : 越上限状态</w:t>
            </w:r>
          </w:p>
          <w:p>
            <w:pPr>
              <w:widowControl w:val="0"/>
              <w:jc w:val="both"/>
            </w:pPr>
            <w:r>
              <w:t xml:space="preserve">  2 : 越下限状态</w:t>
            </w:r>
          </w:p>
          <w:p>
            <w:pPr>
              <w:widowControl w:val="0"/>
              <w:jc w:val="both"/>
            </w:pPr>
            <w:r>
              <w:t xml:space="preserve">  3 : 突变状态</w:t>
            </w:r>
          </w:p>
          <w:p>
            <w:pPr>
              <w:widowControl w:val="0"/>
              <w:jc w:val="both"/>
            </w:pPr>
            <w:r>
              <w:t xml:space="preserve">  4 : 同周期越上限状态</w:t>
            </w:r>
          </w:p>
          <w:p>
            <w:pPr>
              <w:widowControl w:val="0"/>
              <w:jc w:val="both"/>
            </w:pPr>
            <w:r>
              <w:t xml:space="preserve">  5 : 同周期越下限状态</w:t>
            </w:r>
          </w:p>
          <w:p>
            <w:pPr>
              <w:widowControl w:val="0"/>
              <w:jc w:val="both"/>
            </w:pPr>
            <w:r>
              <w:t xml:space="preserve">  6 : 越上限趋势状态</w:t>
            </w:r>
          </w:p>
          <w:p>
            <w:pPr>
              <w:widowControl w:val="0"/>
              <w:jc w:val="both"/>
            </w:pPr>
            <w:r>
              <w:t xml:space="preserve">  7 : 越下限趋势状态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t xml:space="preserve">2. </w:t>
            </w:r>
            <w:r>
              <w:rPr>
                <w:lang w:val="en-US" w:eastAsia="zh-CN"/>
              </w:rPr>
              <w:t>m_ewType</w:t>
            </w:r>
            <w:r>
              <w:t>：同</w:t>
            </w:r>
            <w:r>
              <w:rPr>
                <w:lang w:val="en-US" w:eastAsia="zh-CN"/>
              </w:rPr>
              <w:t>配置库</w:t>
            </w:r>
            <w:r>
              <w:t>earlywarning</w:t>
            </w:r>
            <w:r>
              <w:rPr>
                <w:lang w:val="en-US" w:eastAsia="zh-CN"/>
              </w:rPr>
              <w:t>config</w:t>
            </w:r>
            <w:r>
              <w:t>表</w:t>
            </w:r>
            <w:r>
              <w:rPr>
                <w:lang w:val="en-US" w:eastAsia="zh-CN"/>
              </w:rPr>
              <w:t>ewType</w:t>
            </w:r>
            <w:r>
              <w:t>对应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EarlyWarningRecord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表J-2 EarlyWarningRecord类成员函数说明表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694"/>
        <w:gridCol w:w="1685"/>
        <w:gridCol w:w="2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EarlyWarningRecord类成员函数说明表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694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685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2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warningType()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取m_warningType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ewType()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取m_ewType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maxData()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取m_maxData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minData()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取m_minData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mutationValue()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取m_mutationValue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setDataRef()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setWarningType()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设置m_warningType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setEWType()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设置m_ewType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setRecordTime()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setMaxData()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设置m_maxData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setMinData()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设置m_minData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setMutationValue()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设置m_mutationValue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694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685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72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79" w:name="__RefHeading___Toc9065_3608217097"/>
      <w:bookmarkEnd w:id="79"/>
      <w:bookmarkStart w:id="80" w:name="_Toc1038206375"/>
      <w:r>
        <w:rPr>
          <w:rFonts w:ascii="黑体" w:hAnsi="黑体" w:eastAsia="黑体" w:cs="黑体"/>
          <w:sz w:val="28"/>
          <w:szCs w:val="28"/>
          <w:lang w:val="en-US" w:eastAsia="zh-CN"/>
        </w:rPr>
        <w:t>附录M 保护动作诊断记录类DiagnosisOfProtOperateRecord</w:t>
      </w:r>
      <w:bookmarkEnd w:id="80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用于存储保护动作诊断记录信息，对外提供获取和设置属性的方法。头文件：diagnosisofprotoperaterecord.h。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DiagnosisOfProtOperateRecord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表M-1 DiagnosisOfProtOperateRecord类成员变量说明表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1620"/>
        <w:gridCol w:w="2427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DiagnosisOfProtOperateRecord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2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2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m_opType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保护动作类型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m_conclusion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m_criterion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判断依据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m_process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判断过程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m_iedNameComp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对套保护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m_isConsistent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两套判别是否一致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m_relationIed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关联动作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m_nonAnticipatoryOp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非预期动作量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m_anticipatoryOp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预期动作量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2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707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1-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m_taskAValue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跳闸项电流值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默认空字符串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81" w:name="__RefHeading___Toc9067_3608217097"/>
      <w:bookmarkEnd w:id="81"/>
      <w:bookmarkStart w:id="82" w:name="_Toc424211409"/>
      <w:r>
        <w:rPr>
          <w:rFonts w:ascii="黑体" w:hAnsi="黑体" w:eastAsia="黑体" w:cs="黑体"/>
          <w:sz w:val="28"/>
          <w:szCs w:val="28"/>
          <w:lang w:val="en-US" w:eastAsia="zh-CN"/>
        </w:rPr>
        <w:t>附录N CRC文件比对记录类CRCFileTaskRecord</w:t>
      </w:r>
      <w:bookmarkEnd w:id="82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用于存储CRC文件比对记录信息，对外提供获取和设置属性的方法。头文件：crcfiletaskrecord.h。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val="en-US" w:eastAsia="zh-CN"/>
        </w:rPr>
        <w:t>CRCFileTaskRecord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表N-1 CRCFileTaskRecord类成员变量说明表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658"/>
        <w:gridCol w:w="25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CRCFileTaskRecord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5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6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m_taskType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比对类型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2：CCD</w:t>
            </w:r>
          </w:p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3：CCD其他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4：CID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m_csCRC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计算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CRC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m_fileCRC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文件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CRC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m_virCRC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虚端子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CRC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m_recordType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0：周期比对记录（业务程序）</w:t>
            </w:r>
          </w:p>
          <w:p>
            <w:pPr>
              <w:widowControl w:val="0"/>
              <w:jc w:val="center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1：用户比对记录（界面）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0：未确认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1：已确认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bookmarkStart w:id="83" w:name="__RefHeading___Toc9069_3608217097"/>
      <w:bookmarkEnd w:id="83"/>
      <w:bookmarkStart w:id="84" w:name="_Toc1622832531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O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巡检结论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记录类</w:t>
      </w:r>
      <w:r>
        <w:rPr>
          <w:rFonts w:ascii="黑体" w:hAnsi="黑体" w:eastAsia="黑体" w:cs="黑体"/>
          <w:sz w:val="28"/>
          <w:szCs w:val="28"/>
          <w:lang w:eastAsia="zh-CN"/>
        </w:rPr>
        <w:t>PatrolConclusion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Record</w:t>
      </w:r>
      <w:bookmarkEnd w:id="84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</w:t>
      </w:r>
      <w:r>
        <w:rPr>
          <w:sz w:val="24"/>
          <w:szCs w:val="24"/>
          <w:lang w:eastAsia="zh-CN"/>
        </w:rPr>
        <w:t>巡检结论</w:t>
      </w:r>
      <w:r>
        <w:rPr>
          <w:sz w:val="24"/>
          <w:szCs w:val="24"/>
          <w:lang w:val="en-US" w:eastAsia="zh-CN"/>
        </w:rPr>
        <w:t>记录信息，对外提供获取和设置属性的方法。头文件：</w:t>
      </w:r>
      <w:r>
        <w:rPr>
          <w:sz w:val="24"/>
          <w:szCs w:val="24"/>
          <w:lang w:eastAsia="zh-CN"/>
        </w:rPr>
        <w:t>patrolconclusion</w:t>
      </w:r>
      <w:r>
        <w:rPr>
          <w:sz w:val="24"/>
          <w:szCs w:val="24"/>
          <w:lang w:val="en-US" w:eastAsia="zh-CN"/>
        </w:rPr>
        <w:t>record.h。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PatrolConclusion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O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PatrolConclusion</w:t>
      </w:r>
      <w:r>
        <w:rPr>
          <w:rFonts w:ascii="黑体" w:hAnsi="黑体" w:eastAsia="黑体" w:cs="黑体"/>
          <w:lang w:val="en-US" w:eastAsia="zh-CN"/>
        </w:rPr>
        <w:t>Record类成员变量说明表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658"/>
        <w:gridCol w:w="25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PatrolConclusion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96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5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6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conclusion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巡检结论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taskType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taskTime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巡检时间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belongFileName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所属巡检文件名称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m_falseReason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失败原因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6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ackTip</w:t>
            </w:r>
          </w:p>
        </w:tc>
        <w:tc>
          <w:tcPr>
            <w:tcW w:w="165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6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确认标示</w:t>
            </w:r>
          </w:p>
        </w:tc>
        <w:tc>
          <w:tcPr>
            <w:tcW w:w="1800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85" w:name="__RefHeading___Toc9071_3608217097"/>
      <w:bookmarkEnd w:id="85"/>
      <w:bookmarkStart w:id="86" w:name="_Toc688856952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P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巡检文件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记录类</w:t>
      </w:r>
      <w:r>
        <w:rPr>
          <w:rFonts w:ascii="黑体" w:hAnsi="黑体" w:eastAsia="黑体" w:cs="黑体"/>
          <w:sz w:val="28"/>
          <w:szCs w:val="28"/>
          <w:lang w:eastAsia="zh-CN"/>
        </w:rPr>
        <w:t>PatrolFile</w:t>
      </w:r>
      <w:bookmarkEnd w:id="86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</w:t>
      </w:r>
      <w:r>
        <w:rPr>
          <w:sz w:val="24"/>
          <w:szCs w:val="24"/>
          <w:lang w:eastAsia="zh-CN"/>
        </w:rPr>
        <w:t>巡检文件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patrolfile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PatrolFile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P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PatrolFile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649"/>
        <w:gridCol w:w="252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PatrolFile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file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文件名称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taskFinishTime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巡检完成时间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accessDevNum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接入装置数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taskDevNum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巡检装置数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abnormalDevNum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异常装置数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m_seriousDevNum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严重装指数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87" w:name="__RefHeading___Toc9073_3608217097"/>
      <w:bookmarkEnd w:id="87"/>
      <w:bookmarkStart w:id="88" w:name="_Toc27869448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Q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稳态同源比对模拟量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记录类</w:t>
      </w:r>
      <w:r>
        <w:rPr>
          <w:rFonts w:ascii="黑体" w:hAnsi="黑体" w:eastAsia="黑体" w:cs="黑体"/>
          <w:sz w:val="28"/>
          <w:szCs w:val="28"/>
          <w:lang w:eastAsia="zh-CN"/>
        </w:rPr>
        <w:t>SteadyTaskTMRecord</w:t>
      </w:r>
      <w:bookmarkEnd w:id="88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</w:t>
      </w:r>
      <w:r>
        <w:rPr>
          <w:sz w:val="24"/>
          <w:szCs w:val="24"/>
          <w:lang w:eastAsia="zh-CN"/>
        </w:rPr>
        <w:t>稳态同源比对模拟量记录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steadytasktmrecord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SteadyTaskTMRecord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Q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SteadyTaskTMRecord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649"/>
        <w:gridCol w:w="252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SteadyTaskTMRecord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GUID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唯一标识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iedName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dataRef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数据引用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dataDesc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数据描述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dataType1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数据值类型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m_dataValue1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dataType1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数据值类型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m_dataValue1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m_quality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品质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m_recordTime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记录时间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m_scope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域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m_ackTip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确认标识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89" w:name="__RefHeading___Toc9075_3608217097"/>
      <w:bookmarkEnd w:id="89"/>
      <w:bookmarkStart w:id="90" w:name="_Toc836182654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R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稳态同源比对状态量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记录类</w:t>
      </w:r>
      <w:r>
        <w:rPr>
          <w:rFonts w:ascii="黑体" w:hAnsi="黑体" w:eastAsia="黑体" w:cs="黑体"/>
          <w:sz w:val="28"/>
          <w:szCs w:val="28"/>
          <w:lang w:eastAsia="zh-CN"/>
        </w:rPr>
        <w:t>SteadyTaskTSRecord</w:t>
      </w:r>
      <w:bookmarkEnd w:id="90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</w:t>
      </w:r>
      <w:r>
        <w:rPr>
          <w:sz w:val="24"/>
          <w:szCs w:val="24"/>
          <w:lang w:eastAsia="zh-CN"/>
        </w:rPr>
        <w:t>稳态同源比对状态量记录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steadytasktsrecord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SteadyTaskTSRecord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Q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SteadyTaskTSRecord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649"/>
        <w:gridCol w:w="252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SteadyTaskTSRecord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GUID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唯一标识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iedName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dataRef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数据引用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dataDesc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数据描述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dataType1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数据值类型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m_dataValue1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dataType1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数据值类型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m_dataValue1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数据值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m_quality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品质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m_recordTime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记录时间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m_scope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域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m_ackTip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确认标识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91" w:name="__RefHeading___Toc9077_3608217097"/>
      <w:bookmarkEnd w:id="91"/>
      <w:bookmarkStart w:id="92" w:name="_Toc763892493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S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定检结果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类</w:t>
      </w:r>
      <w:r>
        <w:rPr>
          <w:rFonts w:ascii="黑体" w:hAnsi="黑体" w:eastAsia="黑体" w:cs="黑体"/>
          <w:sz w:val="28"/>
          <w:szCs w:val="28"/>
          <w:lang w:eastAsia="zh-CN"/>
        </w:rPr>
        <w:t>InspectionResult</w:t>
      </w:r>
      <w:bookmarkEnd w:id="92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</w:t>
      </w:r>
      <w:r>
        <w:rPr>
          <w:sz w:val="24"/>
          <w:szCs w:val="24"/>
          <w:lang w:eastAsia="zh-CN"/>
        </w:rPr>
        <w:t>定检结果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inspectionresult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InspectionResult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S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InspectionResult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1649"/>
        <w:gridCol w:w="252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InspectionResult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6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28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iedName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iedName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result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结论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-1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dbTime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入库时间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初始化为设备配置时间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nextTaskTime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下次巡检时间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初始化为投运时间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content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巡检详细内容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m_installTime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安装时间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与入库时间一致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deliveryTime</w:t>
            </w:r>
          </w:p>
        </w:tc>
        <w:tc>
          <w:tcPr>
            <w:tcW w:w="16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设备投运时间</w:t>
            </w:r>
          </w:p>
        </w:tc>
        <w:tc>
          <w:tcPr>
            <w:tcW w:w="1779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对应配置库设备投运时间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m_partCheckT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ime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部检时间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bookmarkStart w:id="93" w:name="__DdeLink__9230_4289251098"/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初始为安装时间后3年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m_allCheckTime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全检时间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初始为安装时间后6年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m_trendNum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2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趋势统计数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初始为0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m_trendRecord</w:t>
            </w:r>
          </w:p>
        </w:tc>
        <w:tc>
          <w:tcPr>
            <w:tcW w:w="164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52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趋势记录</w:t>
            </w:r>
          </w:p>
        </w:tc>
        <w:tc>
          <w:tcPr>
            <w:tcW w:w="1779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存Json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64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28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hint="eastAsia" w:ascii="宋体" w:hAnsi="宋体" w:cs="宋体" w:eastAsiaTheme="minorEastAsia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jc w:val="both"/>
              <w:rPr>
                <w:rFonts w:hint="default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默认为</w:t>
            </w:r>
            <w:r>
              <w:rPr>
                <w:rFonts w:hint="eastAsia"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94" w:name="__RefHeading___Toc9079_3608217097"/>
      <w:bookmarkEnd w:id="94"/>
      <w:bookmarkStart w:id="95" w:name="_Toc1938721968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T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日志记录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类</w:t>
      </w:r>
      <w:r>
        <w:rPr>
          <w:rFonts w:ascii="黑体" w:hAnsi="黑体" w:eastAsia="黑体" w:cs="黑体"/>
          <w:sz w:val="28"/>
          <w:szCs w:val="28"/>
          <w:lang w:eastAsia="zh-CN"/>
        </w:rPr>
        <w:t>LogResult</w:t>
      </w:r>
      <w:bookmarkEnd w:id="95"/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</w:t>
      </w:r>
      <w:r>
        <w:rPr>
          <w:sz w:val="24"/>
          <w:szCs w:val="24"/>
          <w:lang w:eastAsia="zh-CN"/>
        </w:rPr>
        <w:t>日志记录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logrecord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LogRecord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T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LogRecord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349"/>
        <w:gridCol w:w="1465"/>
        <w:gridCol w:w="4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LogRecord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34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4024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logType</w:t>
            </w:r>
          </w:p>
        </w:tc>
        <w:tc>
          <w:tcPr>
            <w:tcW w:w="13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4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日志类型</w:t>
            </w:r>
          </w:p>
        </w:tc>
        <w:tc>
          <w:tcPr>
            <w:tcW w:w="4024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  <w:t>LogRecord::Unknown-</w:t>
            </w:r>
            <w:r>
              <w:rPr>
                <w:rFonts w:ascii="宋体" w:hAnsi="宋体" w:cs="宋体"/>
                <w:position w:val="0"/>
                <w:sz w:val="18"/>
                <w:szCs w:val="18"/>
                <w:vertAlign w:val="baseline"/>
                <w:lang w:eastAsia="zh-CN"/>
              </w:rPr>
              <w:t>未知类型</w:t>
            </w:r>
          </w:p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  <w:t>LogRecord::Running-</w:t>
            </w:r>
            <w:r>
              <w:rPr>
                <w:rFonts w:ascii="宋体" w:hAnsi="宋体" w:cs="宋体"/>
                <w:position w:val="0"/>
                <w:sz w:val="18"/>
                <w:szCs w:val="18"/>
                <w:vertAlign w:val="baseline"/>
                <w:lang w:eastAsia="zh-CN"/>
              </w:rPr>
              <w:t>运行日志</w:t>
            </w:r>
          </w:p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  <w:t>LogRecord::Operation-</w:t>
            </w:r>
            <w:r>
              <w:rPr>
                <w:rFonts w:ascii="宋体" w:hAnsi="宋体" w:cs="宋体"/>
                <w:position w:val="0"/>
                <w:sz w:val="18"/>
                <w:szCs w:val="18"/>
                <w:vertAlign w:val="baseline"/>
                <w:lang w:eastAsia="zh-CN"/>
              </w:rPr>
              <w:t>操作日志</w:t>
            </w:r>
          </w:p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18"/>
                <w:szCs w:val="18"/>
                <w:vertAlign w:val="baseline"/>
                <w:lang w:eastAsia="zh-CN"/>
              </w:rPr>
              <w:t>LogRecord::Maintain-</w:t>
            </w:r>
            <w:r>
              <w:rPr>
                <w:rFonts w:ascii="宋体" w:hAnsi="宋体" w:cs="宋体"/>
                <w:position w:val="0"/>
                <w:sz w:val="18"/>
                <w:szCs w:val="18"/>
                <w:vertAlign w:val="baseline"/>
                <w:lang w:eastAsia="zh-CN"/>
              </w:rPr>
              <w:t>维护日志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GUID</w:t>
            </w:r>
          </w:p>
        </w:tc>
        <w:tc>
          <w:tcPr>
            <w:tcW w:w="13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14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记录唯一标识</w:t>
            </w:r>
          </w:p>
        </w:tc>
        <w:tc>
          <w:tcPr>
            <w:tcW w:w="402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fileName</w:t>
            </w:r>
          </w:p>
        </w:tc>
        <w:tc>
          <w:tcPr>
            <w:tcW w:w="13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4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文件名</w:t>
            </w:r>
          </w:p>
        </w:tc>
        <w:tc>
          <w:tcPr>
            <w:tcW w:w="402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recordTime</w:t>
            </w:r>
          </w:p>
        </w:tc>
        <w:tc>
          <w:tcPr>
            <w:tcW w:w="134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14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记录时间</w:t>
            </w:r>
          </w:p>
        </w:tc>
        <w:tc>
          <w:tcPr>
            <w:tcW w:w="4024" w:type="dxa"/>
            <w:shd w:val="clear" w:color="auto" w:fill="auto"/>
          </w:tcPr>
          <w:p>
            <w:pPr>
              <w:widowControl w:val="0"/>
              <w:jc w:val="both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96" w:name="__RefHeading___Toc9081_3608217097"/>
      <w:bookmarkEnd w:id="96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U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时钟偏差记录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类</w:t>
      </w:r>
      <w:r>
        <w:rPr>
          <w:rFonts w:ascii="黑体" w:hAnsi="黑体" w:eastAsia="黑体" w:cs="黑体"/>
          <w:sz w:val="28"/>
          <w:szCs w:val="28"/>
          <w:lang w:eastAsia="zh-CN"/>
        </w:rPr>
        <w:t>TimeSynRecord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</w:t>
      </w:r>
      <w:r>
        <w:rPr>
          <w:sz w:val="24"/>
          <w:szCs w:val="24"/>
          <w:lang w:eastAsia="zh-CN"/>
        </w:rPr>
        <w:t>时钟偏差记录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timesynrecord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TimeSynRecord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U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TimeSynRecord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3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TimeSynRecord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6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m_GUID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二次设备名称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m_dataDesc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数据描述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m_dataType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数据值类型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数据值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m_quality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品质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m_ackTip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确认标识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 xml:space="preserve">0 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未确认</w:t>
            </w:r>
          </w:p>
          <w:p>
            <w:pPr>
              <w:widowControl w:val="0"/>
              <w:numPr>
                <w:ilvl w:val="0"/>
                <w:numId w:val="0"/>
              </w:numPr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 xml:space="preserve">1 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已确认</w:t>
            </w:r>
          </w:p>
        </w:tc>
      </w:tr>
    </w:tbl>
    <w:p>
      <w:pPr>
        <w:bidi w:val="0"/>
        <w:jc w:val="left"/>
        <w:rPr>
          <w:rFonts w:ascii="宋体" w:hAnsi="宋体" w:eastAsia="宋体" w:cs="宋体"/>
          <w:szCs w:val="24"/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成员函数说明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TimeSynRecord</w:t>
      </w:r>
      <w:r>
        <w:rPr>
          <w:rFonts w:ascii="宋体" w:hAnsi="宋体" w:cs="宋体"/>
          <w:sz w:val="24"/>
          <w:szCs w:val="24"/>
          <w:lang w:val="en-US" w:eastAsia="zh-CN"/>
        </w:rPr>
        <w:t>类成员函数说明如下表：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rFonts w:ascii="黑体" w:hAnsi="黑体" w:eastAsia="黑体" w:cs="黑体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z w:val="21"/>
          <w:szCs w:val="21"/>
          <w:lang w:val="en-US" w:eastAsia="zh-CN"/>
        </w:rPr>
        <w:t>表</w:t>
      </w:r>
      <w:r>
        <w:rPr>
          <w:rFonts w:ascii="黑体" w:hAnsi="黑体" w:eastAsia="黑体" w:cs="黑体"/>
          <w:sz w:val="21"/>
          <w:szCs w:val="21"/>
          <w:lang w:eastAsia="zh-CN"/>
        </w:rPr>
        <w:t>U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 xml:space="preserve">-2 </w:t>
      </w:r>
      <w:r>
        <w:rPr>
          <w:rFonts w:ascii="黑体" w:hAnsi="黑体" w:eastAsia="黑体" w:cs="黑体"/>
          <w:lang w:eastAsia="zh-CN"/>
        </w:rPr>
        <w:t>TimeSynRecord</w:t>
      </w:r>
      <w:r>
        <w:rPr>
          <w:rFonts w:ascii="黑体" w:hAnsi="黑体" w:eastAsia="黑体" w:cs="黑体"/>
          <w:sz w:val="21"/>
          <w:szCs w:val="21"/>
          <w:lang w:val="en-US" w:eastAsia="zh-CN"/>
        </w:rPr>
        <w:t>类成员函数说明表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803"/>
        <w:gridCol w:w="1777"/>
        <w:gridCol w:w="2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eastAsia="zh-CN"/>
              </w:rPr>
              <w:t>TimeSynRecord</w:t>
            </w: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类成员函数说明表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返回值类型</w:t>
            </w:r>
          </w:p>
        </w:tc>
        <w:tc>
          <w:tcPr>
            <w:tcW w:w="1777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11" w:type="dxa"/>
            <w:shd w:val="clear" w:color="auto" w:fill="AEAAAA" w:themeFill="background2" w:themeFillShade="BF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 const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QString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取m_ackTip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setGUID()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setIedName()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设置m_iedName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setDataRef()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setDataDesc()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setDataType()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setDataValue()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设置m_dataValue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setQuality()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setRecordTime()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const QString&amp;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setAckTip()</w:t>
            </w:r>
          </w:p>
        </w:tc>
        <w:tc>
          <w:tcPr>
            <w:tcW w:w="1803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void</w:t>
            </w:r>
          </w:p>
        </w:tc>
        <w:tc>
          <w:tcPr>
            <w:tcW w:w="1777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1" w:type="dxa"/>
            <w:shd w:val="clear" w:color="auto" w:fill="auto"/>
          </w:tcPr>
          <w:p>
            <w:pPr>
              <w:widowControl w:val="0"/>
              <w:jc w:val="both"/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黑体" w:hAnsi="黑体" w:eastAsia="黑体" w:cs="黑体"/>
                <w:position w:val="0"/>
                <w:sz w:val="21"/>
                <w:szCs w:val="21"/>
                <w:vertAlign w:val="baseline"/>
                <w:lang w:val="en-US" w:eastAsia="zh-CN"/>
              </w:rPr>
              <w:t>设置m_ackTip</w:t>
            </w:r>
          </w:p>
        </w:tc>
      </w:tr>
    </w:tbl>
    <w:p>
      <w:pPr>
        <w:pStyle w:val="2"/>
        <w:bidi w:val="0"/>
        <w:jc w:val="left"/>
        <w:rPr>
          <w:rFonts w:ascii="宋体" w:hAnsi="宋体" w:eastAsia="宋体" w:cs="宋体"/>
          <w:szCs w:val="24"/>
          <w:lang w:eastAsia="zh-CN"/>
        </w:rPr>
      </w:pPr>
      <w:bookmarkStart w:id="97" w:name="__RefHeading___Toc9083_3608217097"/>
      <w:bookmarkEnd w:id="97"/>
      <w:r>
        <w:rPr>
          <w:rFonts w:ascii="黑体" w:hAnsi="黑体" w:eastAsia="黑体" w:cs="黑体"/>
          <w:sz w:val="28"/>
          <w:szCs w:val="28"/>
          <w:lang w:val="en-US" w:eastAsia="zh-CN"/>
        </w:rPr>
        <w:t>附录</w:t>
      </w:r>
      <w:r>
        <w:rPr>
          <w:rFonts w:ascii="黑体" w:hAnsi="黑体" w:eastAsia="黑体" w:cs="黑体"/>
          <w:sz w:val="28"/>
          <w:szCs w:val="28"/>
          <w:lang w:eastAsia="zh-CN"/>
        </w:rPr>
        <w:t>V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ascii="黑体" w:hAnsi="黑体" w:eastAsia="黑体" w:cs="黑体"/>
          <w:sz w:val="28"/>
          <w:szCs w:val="28"/>
          <w:lang w:eastAsia="zh-CN"/>
        </w:rPr>
        <w:t>暂态同源比对文件</w:t>
      </w:r>
      <w:r>
        <w:rPr>
          <w:rFonts w:ascii="黑体" w:hAnsi="黑体" w:eastAsia="黑体" w:cs="黑体"/>
          <w:sz w:val="28"/>
          <w:szCs w:val="28"/>
          <w:lang w:val="en-US" w:eastAsia="zh-CN"/>
        </w:rPr>
        <w:t>类</w:t>
      </w:r>
      <w:r>
        <w:rPr>
          <w:rFonts w:ascii="黑体" w:hAnsi="黑体" w:eastAsia="黑体" w:cs="黑体"/>
          <w:sz w:val="28"/>
          <w:szCs w:val="28"/>
          <w:lang w:eastAsia="zh-CN"/>
        </w:rPr>
        <w:t>TransientTaskFile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sz w:val="24"/>
          <w:szCs w:val="24"/>
          <w:lang w:val="en-US" w:eastAsia="zh-CN"/>
        </w:rPr>
        <w:t>用于存储</w:t>
      </w:r>
      <w:r>
        <w:rPr>
          <w:sz w:val="24"/>
          <w:szCs w:val="24"/>
          <w:lang w:eastAsia="zh-CN"/>
        </w:rPr>
        <w:t>暂态同源比对文件</w:t>
      </w:r>
      <w:r>
        <w:rPr>
          <w:sz w:val="24"/>
          <w:szCs w:val="24"/>
          <w:lang w:val="en-US" w:eastAsia="zh-CN"/>
        </w:rPr>
        <w:t>信息，对外提供获取和设置属性的方法。头文件：</w:t>
      </w:r>
      <w:r>
        <w:rPr>
          <w:sz w:val="24"/>
          <w:szCs w:val="24"/>
          <w:lang w:eastAsia="zh-CN"/>
        </w:rPr>
        <w:t>transienttaskfile</w:t>
      </w:r>
      <w:r>
        <w:rPr>
          <w:sz w:val="24"/>
          <w:szCs w:val="24"/>
          <w:lang w:val="en-US" w:eastAsia="zh-CN"/>
        </w:rPr>
        <w:t>.h。</w:t>
      </w:r>
    </w:p>
    <w:p>
      <w:pPr>
        <w:bidi w:val="0"/>
        <w:jc w:val="left"/>
        <w:rPr>
          <w:lang w:val="en-US" w:eastAsia="zh-CN"/>
        </w:rPr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TransientTaskFile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  <w:rPr>
          <w:lang w:val="en-US" w:eastAsia="zh-CN"/>
        </w:rPr>
      </w:pPr>
      <w:r>
        <w:rPr>
          <w:rFonts w:ascii="黑体" w:hAnsi="黑体" w:eastAsia="黑体" w:cs="黑体"/>
          <w:lang w:val="en-US" w:eastAsia="zh-CN"/>
        </w:rPr>
        <w:t>表</w:t>
      </w:r>
      <w:r>
        <w:rPr>
          <w:rFonts w:ascii="黑体" w:hAnsi="黑体" w:eastAsia="黑体" w:cs="黑体"/>
          <w:lang w:eastAsia="zh-CN"/>
        </w:rPr>
        <w:t>V</w:t>
      </w:r>
      <w:r>
        <w:rPr>
          <w:rFonts w:ascii="黑体" w:hAnsi="黑体" w:eastAsia="黑体" w:cs="黑体"/>
          <w:lang w:val="en-US" w:eastAsia="zh-CN"/>
        </w:rPr>
        <w:t xml:space="preserve">-1 </w:t>
      </w:r>
      <w:r>
        <w:rPr>
          <w:rFonts w:ascii="黑体" w:hAnsi="黑体" w:eastAsia="黑体" w:cs="黑体"/>
          <w:lang w:eastAsia="zh-CN"/>
        </w:rPr>
        <w:t>TransientTaskFile</w:t>
      </w:r>
      <w:r>
        <w:rPr>
          <w:rFonts w:ascii="黑体" w:hAnsi="黑体" w:eastAsia="黑体" w:cs="黑体"/>
          <w:lang w:val="en-US" w:eastAsia="zh-CN"/>
        </w:rPr>
        <w:t>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3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TimeSynRecord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763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m_fileName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QString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文件名称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m_recordTime</w:t>
            </w:r>
          </w:p>
        </w:tc>
        <w:tc>
          <w:tcPr>
            <w:tcW w:w="1763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left"/>
      </w:pPr>
      <w:bookmarkStart w:id="98" w:name="__RefHeading___Toc9085_3608217097"/>
      <w:bookmarkEnd w:id="98"/>
      <w:r>
        <w:rPr>
          <w:rFonts w:ascii="黑体" w:hAnsi="黑体" w:eastAsia="黑体" w:cs="黑体"/>
          <w:sz w:val="28"/>
          <w:szCs w:val="28"/>
          <w:lang w:val="en-US" w:eastAsia="zh-CN"/>
        </w:rPr>
        <w:t>附录W 基准定值类StandardSetting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sz w:val="24"/>
          <w:szCs w:val="24"/>
          <w:lang w:val="en-US" w:eastAsia="zh-CN"/>
        </w:rPr>
        <w:t>用于存储基准定值信息，对外提供获取和设置属性的方法。头文件：standardsetting.h。</w:t>
      </w:r>
    </w:p>
    <w:p>
      <w:pPr>
        <w:bidi w:val="0"/>
        <w:jc w:val="left"/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eastAsia="宋体" w:cs="宋体"/>
          <w:sz w:val="24"/>
          <w:szCs w:val="24"/>
          <w:lang w:val="en-US" w:eastAsia="zh-CN"/>
        </w:rPr>
        <w:t>StandardSetting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表W-1 StandardSetting类成员变量说明表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429"/>
        <w:gridCol w:w="2336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StandardSetting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461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m_GUID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m_iedName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QString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m_dataDesc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QString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数据描述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m_settingType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定值类型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m_settingTypeDetail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定值详细类型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m_dataType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m_standardValue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基准值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基准值格式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{“1”: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字符串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1, “2”: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字符串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2...}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m_updateTime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t>更新时间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left"/>
      </w:pPr>
      <w:bookmarkStart w:id="99" w:name="__RefHeading___Toc9087_3608217097"/>
      <w:bookmarkEnd w:id="99"/>
      <w:r>
        <w:rPr>
          <w:rFonts w:ascii="黑体" w:hAnsi="黑体" w:eastAsia="黑体" w:cs="黑体"/>
          <w:sz w:val="28"/>
          <w:szCs w:val="28"/>
          <w:lang w:val="en-US" w:eastAsia="zh-CN"/>
        </w:rPr>
        <w:t>附录X 定值记录类SettingRecord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sz w:val="24"/>
          <w:szCs w:val="24"/>
          <w:lang w:val="en-US" w:eastAsia="zh-CN"/>
        </w:rPr>
        <w:t>用于存储定值变化过程信息，对外提供获取和设置属性的方法。头文件：settingrecord.h。</w:t>
      </w:r>
    </w:p>
    <w:p>
      <w:pPr>
        <w:bidi w:val="0"/>
        <w:jc w:val="left"/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eastAsia="宋体" w:cs="宋体"/>
          <w:sz w:val="24"/>
          <w:szCs w:val="24"/>
          <w:lang w:val="en-US" w:eastAsia="zh-CN"/>
        </w:rPr>
        <w:t>SettingRecord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表X-1 SettingRecord类成员变量说明表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461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SettingRecord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461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m_GUID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m_iedName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QString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ied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名称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m_areaNum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数据引用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m_dataDesc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定值类型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m_dataRef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定值类型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m_standardValue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基准值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基准值格式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{“1”: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字符串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1, “2”: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字符串</w:t>
            </w: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2...}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m_dataValue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当前值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m_updateTime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t>更新时间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jc w:val="left"/>
      </w:pPr>
      <w:bookmarkStart w:id="100" w:name="__RefHeading___Toc16411_105474094"/>
      <w:bookmarkEnd w:id="100"/>
      <w:r>
        <w:rPr>
          <w:rFonts w:ascii="黑体" w:hAnsi="黑体" w:eastAsia="黑体" w:cs="黑体"/>
          <w:sz w:val="28"/>
          <w:szCs w:val="28"/>
          <w:lang w:val="en-US" w:eastAsia="zh-CN"/>
        </w:rPr>
        <w:t>附录Y 保护动作报告记录类ProtActReportRecord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sz w:val="24"/>
          <w:szCs w:val="24"/>
          <w:lang w:val="en-US" w:eastAsia="zh-CN"/>
        </w:rPr>
        <w:t>用于存储保护动作报告信息，对外提供获取和设置属性的方法。头文件：protactreportrecord.h。</w:t>
      </w:r>
    </w:p>
    <w:p>
      <w:pPr>
        <w:bidi w:val="0"/>
        <w:jc w:val="left"/>
      </w:pPr>
      <w:r>
        <w:rPr>
          <w:rFonts w:ascii="黑体" w:hAnsi="黑体" w:eastAsia="黑体" w:cs="黑体"/>
          <w:sz w:val="28"/>
          <w:szCs w:val="28"/>
          <w:lang w:val="en-US" w:eastAsia="zh-CN"/>
        </w:rPr>
        <w:t>成员变量说明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ind w:firstLine="420"/>
        <w:jc w:val="left"/>
        <w:textAlignment w:val="auto"/>
      </w:pPr>
      <w:r>
        <w:rPr>
          <w:rFonts w:ascii="宋体" w:hAnsi="宋体" w:eastAsia="宋体" w:cs="宋体"/>
          <w:sz w:val="24"/>
          <w:szCs w:val="24"/>
          <w:lang w:val="en-US" w:eastAsia="zh-CN"/>
        </w:rPr>
        <w:t>ProtActReportRecord</w:t>
      </w:r>
      <w:r>
        <w:rPr>
          <w:rFonts w:ascii="宋体" w:hAnsi="宋体" w:cs="宋体"/>
          <w:sz w:val="24"/>
          <w:szCs w:val="24"/>
          <w:lang w:val="en-US" w:eastAsia="zh-CN"/>
        </w:rPr>
        <w:t>类成员变量说明如下表：</w:t>
      </w:r>
    </w:p>
    <w:p>
      <w:pPr>
        <w:pageBreakBefore w:val="0"/>
        <w:widowControl w:val="0"/>
        <w:overflowPunct w:val="0"/>
        <w:bidi w:val="0"/>
        <w:snapToGrid/>
        <w:spacing w:line="360" w:lineRule="auto"/>
        <w:jc w:val="center"/>
        <w:textAlignment w:val="auto"/>
      </w:pPr>
      <w:r>
        <w:rPr>
          <w:rFonts w:ascii="黑体" w:hAnsi="黑体" w:eastAsia="黑体" w:cs="黑体"/>
          <w:lang w:val="en-US" w:eastAsia="zh-CN"/>
        </w:rPr>
        <w:t>表Y-1 ProtActReportRecord类成员变量说明表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461"/>
        <w:gridCol w:w="2487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ProtActReportRecord</w:t>
            </w: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类成员变量说明表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9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1461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7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2365" w:type="dxa"/>
            <w:shd w:val="clear" w:color="auto" w:fill="AEAAAA" w:themeFill="background2" w:themeFillShade="BF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m_GUID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int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唯一标识</w:t>
            </w:r>
          </w:p>
        </w:tc>
        <w:tc>
          <w:tcPr>
            <w:tcW w:w="2365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m_reportName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eastAsia="zh-CN"/>
              </w:rPr>
              <w:t>QString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eastAsia="zh-CN"/>
              </w:rPr>
              <w:t>报告文件名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m_actTime</w:t>
            </w:r>
          </w:p>
        </w:tc>
        <w:tc>
          <w:tcPr>
            <w:tcW w:w="1461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动作时间</w:t>
            </w:r>
          </w:p>
        </w:tc>
        <w:tc>
          <w:tcPr>
            <w:tcW w:w="2365" w:type="dxa"/>
            <w:vMerge w:val="restart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如：2022-05-22 17:00:00.123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m_reportTime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报告时间</w:t>
            </w:r>
          </w:p>
        </w:tc>
        <w:tc>
          <w:tcPr>
            <w:tcW w:w="2365" w:type="dxa"/>
            <w:vMerge w:val="continue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m_dbTime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入库时间</w:t>
            </w:r>
          </w:p>
        </w:tc>
        <w:tc>
          <w:tcPr>
            <w:tcW w:w="2365" w:type="dxa"/>
            <w:vMerge w:val="continue"/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sz w:val="28"/>
                <w:szCs w:val="28"/>
              </w:rPr>
              <w:t>m_keepTime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qint64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sz w:val="24"/>
                <w:szCs w:val="24"/>
              </w:rPr>
              <w:t>持续时间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m_iedName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IED名称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sz w:val="28"/>
                <w:szCs w:val="28"/>
              </w:rPr>
              <w:t>m_reportContent</w:t>
            </w:r>
          </w:p>
        </w:tc>
        <w:tc>
          <w:tcPr>
            <w:tcW w:w="1461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QString </w:t>
            </w:r>
          </w:p>
        </w:tc>
        <w:tc>
          <w:tcPr>
            <w:tcW w:w="2487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</w:pPr>
            <w:r>
              <w:t>报告内容</w:t>
            </w:r>
          </w:p>
        </w:tc>
        <w:tc>
          <w:tcPr>
            <w:tcW w:w="2365" w:type="dxa"/>
            <w:tcBorders>
              <w:top w:val="nil"/>
            </w:tcBorders>
            <w:shd w:val="clear" w:color="auto" w:fill="auto"/>
          </w:tcPr>
          <w:p>
            <w:pPr>
              <w:widowControl w:val="0"/>
              <w:overflowPunct w:val="0"/>
              <w:bidi w:val="0"/>
              <w:snapToGrid/>
              <w:spacing w:line="360" w:lineRule="auto"/>
              <w:jc w:val="both"/>
              <w:textAlignment w:val="auto"/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position w:val="0"/>
                <w:sz w:val="24"/>
                <w:szCs w:val="24"/>
                <w:vertAlign w:val="baseline"/>
                <w:lang w:val="en-US" w:eastAsia="zh-CN"/>
              </w:rPr>
              <w:t>Json，有中文</w:t>
            </w:r>
          </w:p>
        </w:tc>
      </w:tr>
    </w:tbl>
    <w:p>
      <w:pPr>
        <w:bidi w:val="0"/>
        <w:jc w:val="both"/>
      </w:pPr>
    </w:p>
    <w:sectPr>
      <w:footerReference r:id="rId9" w:type="default"/>
      <w:pgSz w:w="11906" w:h="16838"/>
      <w:pgMar w:top="1440" w:right="1800" w:bottom="1440" w:left="1800" w:header="0" w:footer="992" w:gutter="0"/>
      <w:pgNumType w:fmt="decimal" w:start="1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suff w:val="nothing"/>
      <w:lvlText w:val="%1-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OGI4NjM5Y2Y3MGI4OTJkZDNlMzVhMjhhYzNkOGQifQ=="/>
  </w:docVars>
  <w:rsids>
    <w:rsidRoot w:val="00000000"/>
    <w:rsid w:val="4B8D563F"/>
    <w:rsid w:val="6C156E84"/>
    <w:rsid w:val="765C39A1"/>
    <w:rsid w:val="7BD87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08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08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8">
    <w:name w:val="toa heading"/>
    <w:basedOn w:val="9"/>
    <w:next w:val="1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9">
    <w:name w:val="标题样式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toc 3"/>
    <w:basedOn w:val="1"/>
    <w:next w:val="1"/>
    <w:qFormat/>
    <w:uiPriority w:val="0"/>
    <w:pPr>
      <w:ind w:left="840" w:firstLine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List"/>
    <w:basedOn w:val="10"/>
    <w:qFormat/>
    <w:uiPriority w:val="0"/>
    <w:rPr>
      <w:rFonts w:cs="Noto Sans CJK SC Regular"/>
    </w:rPr>
  </w:style>
  <w:style w:type="paragraph" w:styleId="16">
    <w:name w:val="toc 2"/>
    <w:basedOn w:val="1"/>
    <w:next w:val="1"/>
    <w:qFormat/>
    <w:uiPriority w:val="0"/>
    <w:pPr>
      <w:ind w:left="420" w:firstLine="0"/>
    </w:pPr>
  </w:style>
  <w:style w:type="table" w:styleId="18">
    <w:name w:val="Table Grid"/>
    <w:basedOn w:val="17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3 Char"/>
    <w:link w:val="5"/>
    <w:qFormat/>
    <w:uiPriority w:val="0"/>
    <w:rPr>
      <w:b/>
      <w:sz w:val="32"/>
    </w:rPr>
  </w:style>
  <w:style w:type="character" w:customStyle="1" w:styleId="21">
    <w:name w:val="标题 4 Char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23">
    <w:name w:val="索引链接"/>
    <w:qFormat/>
    <w:uiPriority w:val="0"/>
  </w:style>
  <w:style w:type="paragraph" w:customStyle="1" w:styleId="2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25">
    <w:name w:val="WPSOffice手动目录 1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26">
    <w:name w:val="WPSOffice手动目录 2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27">
    <w:name w:val="WPSOffice手动目录 3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28">
    <w:name w:val="框架内容"/>
    <w:basedOn w:val="1"/>
    <w:qFormat/>
    <w:uiPriority w:val="0"/>
  </w:style>
  <w:style w:type="paragraph" w:customStyle="1" w:styleId="29">
    <w:name w:val="表格内容"/>
    <w:basedOn w:val="1"/>
    <w:qFormat/>
    <w:uiPriority w:val="0"/>
    <w:pPr>
      <w:suppressLineNumbers/>
    </w:pPr>
  </w:style>
  <w:style w:type="paragraph" w:customStyle="1" w:styleId="30">
    <w:name w:val="表格标题"/>
    <w:basedOn w:val="2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10625</Words>
  <Characters>29912</Characters>
  <Paragraphs>2343</Paragraphs>
  <TotalTime>2</TotalTime>
  <ScaleCrop>false</ScaleCrop>
  <LinksUpToDate>false</LinksUpToDate>
  <CharactersWithSpaces>30823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2021-04-03T10:55:00Z</dcterms:created>
  <dc:creator>zm</dc:creator>
  <cp:lastModifiedBy>Administrator</cp:lastModifiedBy>
  <dcterms:modified xsi:type="dcterms:W3CDTF">2022-07-06T07:49:44Z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13E0C25724CF4AD481C6416117B8A6D6</vt:lpwstr>
  </property>
  <property fmtid="{D5CDD505-2E9C-101B-9397-08002B2CF9AE}" pid="4" name="KSOProductBuildVer">
    <vt:lpwstr>2052-11.1.0.11830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