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漫画プロジェクト：『スペース☆人事さん』設定資料集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作品コンセプト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タイトル： スペース☆人事さん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テーマ： 「人事さん特有の憂うつ」を宇宙規模でコミカルに描く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核となるアイデア： 「話の通じない人＝宇宙人」というダブルミーニング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キャラクター設定：主人公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外見： ボブカットで丸っこいフォルムの女性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所属： 宇宙中小企業（複数拠点を持つ企業の中央研究室）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性格・スタンス：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淡々と仕事をこなす実務派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内面では宇宙の不条理に鋭くツッコミを入れている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業務範囲： 人事・総務・雑用までこなす「何でも屋」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技術者採用のため、物理的に他星へ赴くこともある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世界観（ワールドビルディング）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移動手段： 銀河系内を「新幹線」感覚で移動できる恒星間急行が存在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採用フロー：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会社説明会や一次面接はホログラム・テレグラフィック会議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高度な技術者採用は、機密保持や「感触」確認のため現地での対面面接が必須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技術・文化の壁：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呼吸気体や重力の違い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「脱皮休暇」や「恒星エネルギーによる年収」など、地球人離れした福利厚生・待遇要求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プロット構成案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第1話：『その採用、光年（とき）を越えて』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導入： 上司の無茶振りで「対面主義」の異星人技術者の元へ出張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展開： 物理的・文化的に全く話の通じない候補者とのカオスな面接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クライマックス： 不採用決定。時差や概念の違いに悩みながら「宇宙お祈りメール」を送信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結末： 帰路、宇宙プロテインを吸いながら「ブラックホール支社からの退職代行」の依頼を受ける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アイテム・キーワード（検討中）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お祈り宇宙メール： 「銀河の果てまで、あなたに幸あれ（※もう応募しないで）」という皮肉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絶対にこぼれない宇宙コーヒー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翻訳が絶妙に怪しい全宇宙言語対応メモ帳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