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座標系としてのグリッド</w:t>
      </w:r>
    </w:p>
    <w:p>
      <w:r>
        <w:t>種類: 論考</w:t>
      </w:r>
    </w:p>
    <w:p>
      <w:r>
        <w:t>日付: 2026.10</w:t>
      </w:r>
    </w:p>
    <w:p>
      <w:r>
        <w:t>この文章は、sakimoriのアルバム『後景』をきっかけに書き始めた。京都を、そこに建っているものではなく、そこで起きていることから記述しようとする試みである。</w:t>
      </w:r>
    </w:p>
    <w:p>
      <w:r>
        <w:t>京都のグリッドは、上空から眺めて美しい幾何学として働いているのではない。自分がどこにいるかを知り、道で出会ったものを位置づけるための、座標系として働いている。</w:t>
      </w:r>
    </w:p>
    <w:p>
      <w:r>
        <w:t>三方を山に閉ざされた盆地は、街の広がりを止め、そのことによって天気や光や音を内側に溜め込む。霧は低い通りに沈み、夕方の光は山際に溜まり、鐘の音はまっすぐな長い通りを下っていく。</w:t>
      </w:r>
    </w:p>
    <w:p>
      <w:r>
        <w:t>ひとつの問いが残っている。場所に結びついた記憶は、グリッドを持たない小さな町や村でも同じように強い。だとすれば、ここで感じているもののうち、どこまでがグリッドそのものに属しているのだろうか。</w:t>
      </w:r>
    </w:p>
    <w:p/>
    <w:p>
      <w:pPr>
        <w:pStyle w:val="Heading1"/>
      </w:pPr>
      <w:r>
        <w:t>English</w:t>
      </w:r>
    </w:p>
    <w:p>
      <w:pPr>
        <w:pStyle w:val="Title"/>
      </w:pPr>
      <w:r>
        <w:t>The Grid as a Coordinate System</w:t>
      </w:r>
    </w:p>
    <w:p>
      <w:r>
        <w:t>kind: Essay</w:t>
      </w:r>
    </w:p>
    <w:p>
      <w:r>
        <w:t>This essay began with sakimori's album Koukei. It tries to describe Kyoto through what happens in the city rather than what stands in it.</w:t>
      </w:r>
    </w:p>
    <w:p>
      <w:r>
        <w:t>The grid of Kyoto does not work as a geometry to be admired from above. It works as a coordinate system: a way of knowing where you are, and of placing whatever you meet along the way.</w:t>
      </w:r>
    </w:p>
    <w:p>
      <w:r>
        <w:t>The mountains that close the basin on three sides stop the city from spreading, and in doing so they hold weather, light and sound inside it. Fog settles in the low streets, evening light pools against the hills, a bell carries down a long straight road.</w:t>
      </w:r>
    </w:p>
    <w:p>
      <w:r>
        <w:t>One question stays open. Memories tied to a place are just as strong in a small town or a village with no grid at all. If that is true, how much of what I feel here belongs to the grid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