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F6647" w14:textId="77777777" w:rsidR="00244F60" w:rsidRDefault="00244F60" w:rsidP="00244F60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244F60" w:rsidRPr="000F71E0" w14:paraId="421410ED" w14:textId="77777777" w:rsidTr="00846D08">
        <w:trPr>
          <w:trHeight w:val="377"/>
        </w:trPr>
        <w:tc>
          <w:tcPr>
            <w:tcW w:w="8675" w:type="dxa"/>
            <w:gridSpan w:val="4"/>
            <w:shd w:val="clear" w:color="auto" w:fill="95B3D7" w:themeFill="accent1" w:themeFillTint="99"/>
            <w:vAlign w:val="center"/>
          </w:tcPr>
          <w:p w14:paraId="0A0377B5" w14:textId="77777777" w:rsidR="00244F60" w:rsidRPr="000F71E0" w:rsidRDefault="00244F60" w:rsidP="00412BE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44F60" w:rsidRPr="000F71E0" w14:paraId="19DBDE43" w14:textId="77777777" w:rsidTr="00846D08">
        <w:trPr>
          <w:trHeight w:val="283"/>
        </w:trPr>
        <w:tc>
          <w:tcPr>
            <w:tcW w:w="737" w:type="dxa"/>
            <w:shd w:val="clear" w:color="auto" w:fill="95B3D7" w:themeFill="accent1" w:themeFillTint="99"/>
            <w:vAlign w:val="center"/>
          </w:tcPr>
          <w:p w14:paraId="16DA3A74" w14:textId="77777777" w:rsidR="00244F60" w:rsidRPr="000F71E0" w:rsidRDefault="00244F60" w:rsidP="00412BE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95B3D7" w:themeFill="accent1" w:themeFillTint="99"/>
            <w:vAlign w:val="center"/>
          </w:tcPr>
          <w:p w14:paraId="4D012C43" w14:textId="77777777" w:rsidR="00244F60" w:rsidRPr="000F71E0" w:rsidRDefault="00244F60" w:rsidP="00412BE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95B3D7" w:themeFill="accent1" w:themeFillTint="99"/>
            <w:vAlign w:val="center"/>
          </w:tcPr>
          <w:p w14:paraId="410BE20D" w14:textId="77777777" w:rsidR="00244F60" w:rsidRPr="000F71E0" w:rsidRDefault="00244F60" w:rsidP="00412BE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95B3D7" w:themeFill="accent1" w:themeFillTint="99"/>
            <w:vAlign w:val="center"/>
          </w:tcPr>
          <w:p w14:paraId="7FEBF325" w14:textId="77777777" w:rsidR="00244F60" w:rsidRPr="000F71E0" w:rsidRDefault="00244F60" w:rsidP="00412BE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44F60" w:rsidRPr="00C52528" w14:paraId="30E154FF" w14:textId="77777777" w:rsidTr="00412BE5">
        <w:trPr>
          <w:trHeight w:val="340"/>
        </w:trPr>
        <w:tc>
          <w:tcPr>
            <w:tcW w:w="737" w:type="dxa"/>
            <w:vAlign w:val="center"/>
          </w:tcPr>
          <w:p w14:paraId="22EA61B8" w14:textId="77777777" w:rsidR="00244F60" w:rsidRPr="00C52528" w:rsidRDefault="00244F60" w:rsidP="00412BE5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14B39E39" w14:textId="77777777" w:rsidR="00244F60" w:rsidRPr="00C52528" w:rsidRDefault="00244F60" w:rsidP="00412BE5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49C9A408" w14:textId="77777777" w:rsidR="00244F60" w:rsidRPr="00C52528" w:rsidRDefault="00244F60" w:rsidP="00412BE5">
            <w:pPr>
              <w:pStyle w:val="Verses"/>
            </w:pPr>
          </w:p>
        </w:tc>
        <w:tc>
          <w:tcPr>
            <w:tcW w:w="4389" w:type="dxa"/>
            <w:vAlign w:val="center"/>
          </w:tcPr>
          <w:p w14:paraId="57A6B101" w14:textId="77777777" w:rsidR="00244F60" w:rsidRPr="00C52528" w:rsidRDefault="00244F60" w:rsidP="00412BE5">
            <w:pPr>
              <w:pStyle w:val="Verses"/>
            </w:pPr>
          </w:p>
        </w:tc>
      </w:tr>
    </w:tbl>
    <w:p w14:paraId="77209354" w14:textId="77777777" w:rsidR="00BF156F" w:rsidRDefault="00BF156F" w:rsidP="008E218A">
      <w:pPr>
        <w:pStyle w:val="Heading1"/>
      </w:pPr>
      <w:bookmarkStart w:id="0" w:name="_Toc392666548"/>
      <w:bookmarkStart w:id="1" w:name="_Toc405377854"/>
    </w:p>
    <w:p w14:paraId="002BC088" w14:textId="4255FCE3" w:rsidR="00244F60" w:rsidRPr="00AC0284" w:rsidRDefault="008E218A" w:rsidP="00AC0284">
      <w:pPr>
        <w:pStyle w:val="Heading1"/>
        <w:rPr>
          <w:color w:val="17365D" w:themeColor="text2" w:themeShade="BF"/>
        </w:rPr>
      </w:pPr>
      <w:r w:rsidRPr="00AC0284">
        <w:rPr>
          <w:color w:val="17365D" w:themeColor="text2" w:themeShade="BF"/>
        </w:rPr>
        <w:t>Objetivo do Plano de gerenciamento das comunicações</w:t>
      </w:r>
      <w:bookmarkEnd w:id="0"/>
      <w:bookmarkEnd w:id="1"/>
    </w:p>
    <w:p w14:paraId="2985CC6B" w14:textId="77777777" w:rsidR="00BB506D" w:rsidRDefault="00BB506D" w:rsidP="00BB506D"/>
    <w:p w14:paraId="0CFFE264" w14:textId="77777777" w:rsidR="00BB506D" w:rsidRDefault="00BB506D" w:rsidP="00BB506D">
      <w:r w:rsidRPr="00325F53">
        <w:t>Gerenciar a</w:t>
      </w:r>
      <w:r>
        <w:t>s</w:t>
      </w:r>
      <w:r w:rsidRPr="00325F53">
        <w:t xml:space="preserve"> </w:t>
      </w:r>
      <w:r>
        <w:t xml:space="preserve">comunicações </w:t>
      </w:r>
      <w:r w:rsidRPr="00325F53">
        <w:t>do projeto requ</w:t>
      </w:r>
      <w:r>
        <w:t>e</w:t>
      </w:r>
      <w:r w:rsidRPr="00325F53">
        <w:t>r</w:t>
      </w:r>
      <w:r>
        <w:t xml:space="preserve"> um plano </w:t>
      </w:r>
      <w:r w:rsidRPr="00DB4077">
        <w:t xml:space="preserve">de gerenciamento das </w:t>
      </w:r>
      <w:r>
        <w:t>comunicações</w:t>
      </w:r>
      <w:r w:rsidRPr="00DB4077">
        <w:t xml:space="preserve"> </w:t>
      </w:r>
      <w:r w:rsidRPr="00325F53">
        <w:t>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>englobando os p</w:t>
      </w:r>
      <w:r w:rsidRPr="008E218A">
        <w:t>rocessos necessários para assegurar que as informações do projeto sejam geradas, coletadas, distribuídas, armazenadas, recuperadas e organizadas de maneira oportuna e apropriada</w:t>
      </w:r>
      <w:r>
        <w:t>.</w:t>
      </w:r>
    </w:p>
    <w:p w14:paraId="4F9CDD0F" w14:textId="77777777" w:rsidR="001828B7" w:rsidRDefault="001828B7" w:rsidP="00BB506D"/>
    <w:p w14:paraId="4FD97445" w14:textId="77777777" w:rsidR="008E218A" w:rsidRDefault="008E218A" w:rsidP="008E218A">
      <w:pPr>
        <w:rPr>
          <w:rFonts w:cs="Arial"/>
        </w:rPr>
      </w:pPr>
      <w:r>
        <w:t xml:space="preserve">O plano de gerenciamento das comunicações descreve </w:t>
      </w:r>
      <w:r w:rsidR="005A484E">
        <w:t xml:space="preserve">de forma clara </w:t>
      </w:r>
      <w:r w:rsidR="00A32DF9">
        <w:t xml:space="preserve">como as comunicações do projeto serão planejadas, estruturadas, monitoradas e controladas </w:t>
      </w:r>
      <w:r w:rsidR="00DA088C">
        <w:t>e guia a equipe em relação a todo o ciclo de vida das informações usadas no projeto (da sua geração e coleta até o seu armazenamento e possível descarte)</w:t>
      </w:r>
      <w:r w:rsidR="00805A25">
        <w:t>.</w:t>
      </w:r>
    </w:p>
    <w:p w14:paraId="644E6384" w14:textId="77777777" w:rsidR="008E218A" w:rsidRPr="00D2767E" w:rsidRDefault="008E218A" w:rsidP="008E218A">
      <w:pPr>
        <w:rPr>
          <w:rFonts w:cs="Arial"/>
        </w:rPr>
      </w:pPr>
    </w:p>
    <w:p w14:paraId="2E4CA0BC" w14:textId="77777777" w:rsidR="002C60A8" w:rsidRDefault="005A484E" w:rsidP="008E218A">
      <w:r>
        <w:t>Abaixo estão descritos os processos usados para atender esse</w:t>
      </w:r>
      <w:r w:rsidR="00BB506D">
        <w:t>s</w:t>
      </w:r>
      <w:r>
        <w:t xml:space="preserve"> objetivo</w:t>
      </w:r>
      <w:r w:rsidR="00BB506D">
        <w:t>s</w:t>
      </w:r>
      <w:r>
        <w:t>.</w:t>
      </w:r>
    </w:p>
    <w:p w14:paraId="4CBF27B5" w14:textId="77777777" w:rsidR="00BB506D" w:rsidRPr="00325F53" w:rsidRDefault="00BB506D" w:rsidP="008E218A"/>
    <w:p w14:paraId="5C633BAB" w14:textId="77777777" w:rsidR="008E218A" w:rsidRPr="00AC0284" w:rsidRDefault="008E218A" w:rsidP="00BB506D">
      <w:pPr>
        <w:pStyle w:val="Heading1"/>
        <w:rPr>
          <w:color w:val="17365D" w:themeColor="text2" w:themeShade="BF"/>
        </w:rPr>
      </w:pPr>
      <w:bookmarkStart w:id="2" w:name="_Toc392666549"/>
      <w:bookmarkStart w:id="3" w:name="_Toc405377855"/>
      <w:r w:rsidRPr="00AC0284">
        <w:rPr>
          <w:color w:val="17365D" w:themeColor="text2" w:themeShade="BF"/>
        </w:rPr>
        <w:t>Processos d</w:t>
      </w:r>
      <w:r w:rsidR="00D36EE7" w:rsidRPr="00AC0284">
        <w:rPr>
          <w:color w:val="17365D" w:themeColor="text2" w:themeShade="BF"/>
        </w:rPr>
        <w:t>o Gerenciamento das</w:t>
      </w:r>
      <w:r w:rsidRPr="00AC0284">
        <w:rPr>
          <w:color w:val="17365D" w:themeColor="text2" w:themeShade="BF"/>
        </w:rPr>
        <w:t xml:space="preserve"> Comunicações</w:t>
      </w:r>
      <w:bookmarkEnd w:id="2"/>
      <w:bookmarkEnd w:id="3"/>
    </w:p>
    <w:p w14:paraId="65F5050E" w14:textId="77777777" w:rsidR="008E218A" w:rsidRDefault="008E218A" w:rsidP="008E218A"/>
    <w:p w14:paraId="03CFE68C" w14:textId="77777777" w:rsidR="008E218A" w:rsidRPr="00894132" w:rsidRDefault="001715C7" w:rsidP="008E218A">
      <w:r>
        <w:t>Planejar o gerenciamento das comunicações</w:t>
      </w:r>
    </w:p>
    <w:p w14:paraId="59CC3105" w14:textId="77777777" w:rsidR="008E218A" w:rsidRPr="00894132" w:rsidRDefault="008E218A" w:rsidP="00AF4B13">
      <w:pPr>
        <w:ind w:left="720"/>
      </w:pPr>
      <w:r>
        <w:t xml:space="preserve">Processo de </w:t>
      </w:r>
      <w:r w:rsidR="00AF4B13" w:rsidRPr="00AF4B13">
        <w:t>de</w:t>
      </w:r>
      <w:r w:rsidR="00805A25">
        <w:t>s</w:t>
      </w:r>
      <w:r w:rsidR="00E72321">
        <w:t xml:space="preserve">crever de forma detalhada </w:t>
      </w:r>
      <w:r w:rsidR="005A484E">
        <w:t xml:space="preserve">e clara </w:t>
      </w:r>
      <w:r w:rsidR="00E72321" w:rsidRPr="005A484E">
        <w:rPr>
          <w:u w:val="single"/>
        </w:rPr>
        <w:t>neste plano</w:t>
      </w:r>
      <w:r w:rsidR="00E72321">
        <w:t xml:space="preserve"> </w:t>
      </w:r>
      <w:r w:rsidR="005A484E">
        <w:t>como as comunicações do projeto serão planejadas, estruturadas, monitoradas e controladas</w:t>
      </w:r>
      <w:r w:rsidR="005A484E" w:rsidRPr="00AF4B13">
        <w:t xml:space="preserve"> </w:t>
      </w:r>
      <w:r w:rsidR="002221F9">
        <w:t>com base nas necessidades de informação, requisitos das partes interessadas e os ativos organizacionais disponíveis</w:t>
      </w:r>
      <w:r>
        <w:t>.</w:t>
      </w:r>
      <w:r w:rsidRPr="00894132">
        <w:t xml:space="preserve"> </w:t>
      </w:r>
    </w:p>
    <w:p w14:paraId="09817472" w14:textId="77777777" w:rsidR="008E218A" w:rsidRPr="00894132" w:rsidRDefault="008E218A" w:rsidP="008E218A"/>
    <w:p w14:paraId="465CF4E8" w14:textId="77777777" w:rsidR="008E218A" w:rsidRPr="00894132" w:rsidRDefault="001715C7" w:rsidP="008E218A">
      <w:r>
        <w:t>Gerenciar as comunicações</w:t>
      </w:r>
    </w:p>
    <w:p w14:paraId="772C4AA9" w14:textId="77777777" w:rsidR="008E218A" w:rsidRPr="00894132" w:rsidRDefault="00AF4B13" w:rsidP="00AF4B13">
      <w:pPr>
        <w:ind w:left="720"/>
      </w:pPr>
      <w:r w:rsidRPr="00AF4B13">
        <w:t>Processo de colocar as informações necessárias à disposição das partes interessadas no projeto,</w:t>
      </w:r>
      <w:r>
        <w:t xml:space="preserve"> </w:t>
      </w:r>
      <w:r w:rsidRPr="005A484E">
        <w:rPr>
          <w:u w:val="single"/>
        </w:rPr>
        <w:t xml:space="preserve">conforme </w:t>
      </w:r>
      <w:r w:rsidR="00E72321" w:rsidRPr="005A484E">
        <w:rPr>
          <w:u w:val="single"/>
        </w:rPr>
        <w:t>descrito neste plano</w:t>
      </w:r>
      <w:r w:rsidR="008E218A">
        <w:t>.</w:t>
      </w:r>
    </w:p>
    <w:p w14:paraId="79392230" w14:textId="77777777" w:rsidR="008E218A" w:rsidRDefault="008E218A" w:rsidP="008E218A"/>
    <w:p w14:paraId="1FE181C0" w14:textId="77777777" w:rsidR="005C59D4" w:rsidRDefault="001715C7" w:rsidP="008E218A">
      <w:r>
        <w:t>Controlar as comunicações</w:t>
      </w:r>
    </w:p>
    <w:p w14:paraId="293B7566" w14:textId="77777777" w:rsidR="00F300DB" w:rsidRDefault="005C59D4" w:rsidP="001D313B">
      <w:pPr>
        <w:ind w:left="708"/>
      </w:pPr>
      <w:r w:rsidRPr="005C59D4">
        <w:t xml:space="preserve">Processo de </w:t>
      </w:r>
      <w:r w:rsidR="00E72321">
        <w:t xml:space="preserve">monitorar e controlar as comunicações </w:t>
      </w:r>
      <w:r w:rsidR="001715C7" w:rsidRPr="001715C7">
        <w:t xml:space="preserve">para </w:t>
      </w:r>
      <w:r w:rsidR="00E72321">
        <w:t xml:space="preserve">garantir que </w:t>
      </w:r>
      <w:r w:rsidR="001715C7" w:rsidRPr="001715C7">
        <w:t xml:space="preserve">as necessidades </w:t>
      </w:r>
      <w:r w:rsidR="00E72321">
        <w:t>d</w:t>
      </w:r>
      <w:r w:rsidR="001715C7" w:rsidRPr="001715C7">
        <w:t xml:space="preserve">e </w:t>
      </w:r>
      <w:r w:rsidR="00E72321">
        <w:t xml:space="preserve">informação das partes interessadas sejam atendidas, </w:t>
      </w:r>
      <w:r w:rsidR="00E72321" w:rsidRPr="005A484E">
        <w:rPr>
          <w:u w:val="single"/>
        </w:rPr>
        <w:t>conforme descrito neste plano</w:t>
      </w:r>
      <w:r w:rsidR="00E72321">
        <w:t>.</w:t>
      </w:r>
    </w:p>
    <w:p w14:paraId="26A1FAB1" w14:textId="77777777" w:rsidR="00AC0284" w:rsidRDefault="00AC0284" w:rsidP="001D313B">
      <w:pPr>
        <w:ind w:left="708"/>
      </w:pPr>
    </w:p>
    <w:p w14:paraId="3DE728B6" w14:textId="77777777" w:rsidR="00AC0284" w:rsidRPr="00AC0284" w:rsidRDefault="00AC0284" w:rsidP="00AC0284">
      <w:pPr>
        <w:pStyle w:val="Heading1"/>
        <w:rPr>
          <w:color w:val="17365D" w:themeColor="text2" w:themeShade="BF"/>
          <w:szCs w:val="26"/>
        </w:rPr>
      </w:pPr>
      <w:bookmarkStart w:id="4" w:name="_Toc392666555"/>
      <w:bookmarkStart w:id="5" w:name="_Toc405377861"/>
      <w:r w:rsidRPr="00AC0284">
        <w:rPr>
          <w:color w:val="17365D" w:themeColor="text2" w:themeShade="BF"/>
        </w:rPr>
        <w:t>Comunicação Geral</w:t>
      </w:r>
      <w:bookmarkEnd w:id="4"/>
      <w:bookmarkEnd w:id="5"/>
    </w:p>
    <w:p w14:paraId="6811AEEC" w14:textId="77777777" w:rsidR="00AC0284" w:rsidRPr="00E45537" w:rsidRDefault="00AC0284" w:rsidP="00AC0284"/>
    <w:p w14:paraId="097087A7" w14:textId="77777777" w:rsidR="00AC0284" w:rsidRPr="007F19B4" w:rsidRDefault="00AC0284" w:rsidP="00AC0284">
      <w:r w:rsidRPr="007F19B4">
        <w:t>Todos os procedimentos relacionados a comunicação devem seguir as políticas e procedimentos adotados pelo grupo.</w:t>
      </w:r>
    </w:p>
    <w:p w14:paraId="3D10C512" w14:textId="77777777" w:rsidR="00AC0284" w:rsidRPr="007F19B4" w:rsidRDefault="00AC0284" w:rsidP="00AC0284"/>
    <w:p w14:paraId="47650E3E" w14:textId="77777777" w:rsidR="00AC0284" w:rsidRPr="007F19B4" w:rsidRDefault="00AC0284" w:rsidP="00AC0284">
      <w:r w:rsidRPr="007F19B4">
        <w:t>A comunicação tem como principais objetivos:</w:t>
      </w:r>
    </w:p>
    <w:p w14:paraId="0AE03E0A" w14:textId="77777777" w:rsidR="00AC0284" w:rsidRPr="007F19B4" w:rsidRDefault="00AC0284" w:rsidP="00AC0284">
      <w:pPr>
        <w:pStyle w:val="ListParagraph"/>
        <w:numPr>
          <w:ilvl w:val="0"/>
          <w:numId w:val="10"/>
        </w:numPr>
      </w:pPr>
      <w:r w:rsidRPr="007F19B4">
        <w:t>Conectar as diversas partes interessadas apesar de seus diferentes interesses e culturas para atender os objetivos do projeto;</w:t>
      </w:r>
    </w:p>
    <w:p w14:paraId="57B8AD1E" w14:textId="77777777" w:rsidR="00AC0284" w:rsidRPr="007F19B4" w:rsidRDefault="00AC0284" w:rsidP="00AC0284">
      <w:pPr>
        <w:pStyle w:val="ListParagraph"/>
        <w:numPr>
          <w:ilvl w:val="0"/>
          <w:numId w:val="10"/>
        </w:numPr>
      </w:pPr>
      <w:r w:rsidRPr="007F19B4">
        <w:t>Fornecer as ligações críticas entre pessoas e informações necessárias para comunicações bem-sucedidas;</w:t>
      </w:r>
    </w:p>
    <w:p w14:paraId="62D64D89" w14:textId="77777777" w:rsidR="00AC0284" w:rsidRPr="007F19B4" w:rsidRDefault="00AC0284" w:rsidP="00AC0284">
      <w:pPr>
        <w:pStyle w:val="ListParagraph"/>
        <w:numPr>
          <w:ilvl w:val="0"/>
          <w:numId w:val="10"/>
        </w:numPr>
      </w:pPr>
      <w:r w:rsidRPr="007F19B4">
        <w:lastRenderedPageBreak/>
        <w:t>Garantir a geração, disseminação, armazenamento, recuperação e descarte de informações do projeto;</w:t>
      </w:r>
    </w:p>
    <w:p w14:paraId="5269615A" w14:textId="77777777" w:rsidR="00AC0284" w:rsidRPr="007F19B4" w:rsidRDefault="00AC0284" w:rsidP="00AC0284">
      <w:pPr>
        <w:pStyle w:val="ListParagraph"/>
        <w:numPr>
          <w:ilvl w:val="0"/>
          <w:numId w:val="10"/>
        </w:numPr>
      </w:pPr>
      <w:r w:rsidRPr="007F19B4">
        <w:t>Manter as partes interessadas “alinhadas”.</w:t>
      </w:r>
    </w:p>
    <w:p w14:paraId="2F1B1AFD" w14:textId="77777777" w:rsidR="00AC0284" w:rsidRDefault="00AC0284" w:rsidP="001D313B">
      <w:pPr>
        <w:ind w:left="708"/>
      </w:pPr>
    </w:p>
    <w:p w14:paraId="69138AF1" w14:textId="77777777" w:rsidR="005C59D4" w:rsidRPr="00AC0284" w:rsidRDefault="00F300DB" w:rsidP="00AC0284">
      <w:pPr>
        <w:pStyle w:val="Heading2"/>
      </w:pPr>
      <w:bookmarkStart w:id="6" w:name="_Toc392666551"/>
      <w:bookmarkStart w:id="7" w:name="_Toc405377857"/>
      <w:r w:rsidRPr="00AC0284">
        <w:t>Informações</w:t>
      </w:r>
      <w:r w:rsidR="00C82768" w:rsidRPr="00AC0284">
        <w:t xml:space="preserve"> das partes interessadas</w:t>
      </w:r>
      <w:bookmarkEnd w:id="6"/>
      <w:bookmarkEnd w:id="7"/>
    </w:p>
    <w:p w14:paraId="2DC624EE" w14:textId="77777777" w:rsidR="00C82768" w:rsidRPr="003670F2" w:rsidRDefault="00C82768" w:rsidP="001828B7">
      <w:pPr>
        <w:pStyle w:val="Comments"/>
      </w:pPr>
      <w:r w:rsidRPr="003670F2">
        <w:t>[</w:t>
      </w:r>
      <w:r w:rsidR="00F33889">
        <w:t>Detalhe os dados pessoais das partes interessadas para que sejam contatadas durante o projeto</w:t>
      </w:r>
      <w:r w:rsidRPr="003670F2">
        <w:t>]</w:t>
      </w:r>
    </w:p>
    <w:p w14:paraId="25838F16" w14:textId="77777777" w:rsidR="00C82768" w:rsidRDefault="00C82768" w:rsidP="003D37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F300DB" w14:paraId="043C5ACD" w14:textId="77777777" w:rsidTr="00846D08">
        <w:tc>
          <w:tcPr>
            <w:tcW w:w="2180" w:type="dxa"/>
            <w:shd w:val="clear" w:color="auto" w:fill="95B3D7" w:themeFill="accent1" w:themeFillTint="99"/>
          </w:tcPr>
          <w:p w14:paraId="4315038D" w14:textId="77777777" w:rsidR="00F300DB" w:rsidRDefault="00F300DB" w:rsidP="003D377B">
            <w:r>
              <w:t>Nome</w:t>
            </w:r>
          </w:p>
        </w:tc>
        <w:tc>
          <w:tcPr>
            <w:tcW w:w="2180" w:type="dxa"/>
            <w:shd w:val="clear" w:color="auto" w:fill="95B3D7" w:themeFill="accent1" w:themeFillTint="99"/>
          </w:tcPr>
          <w:p w14:paraId="183619C8" w14:textId="77777777" w:rsidR="00F300DB" w:rsidRDefault="00F300DB" w:rsidP="003D377B">
            <w:r>
              <w:t>Papel no Projeto</w:t>
            </w:r>
          </w:p>
        </w:tc>
        <w:tc>
          <w:tcPr>
            <w:tcW w:w="2180" w:type="dxa"/>
            <w:shd w:val="clear" w:color="auto" w:fill="95B3D7" w:themeFill="accent1" w:themeFillTint="99"/>
          </w:tcPr>
          <w:p w14:paraId="6E87D429" w14:textId="77777777" w:rsidR="00F300DB" w:rsidRDefault="00F300DB" w:rsidP="003D377B">
            <w:r>
              <w:t>Email</w:t>
            </w:r>
          </w:p>
        </w:tc>
        <w:tc>
          <w:tcPr>
            <w:tcW w:w="2180" w:type="dxa"/>
            <w:shd w:val="clear" w:color="auto" w:fill="95B3D7" w:themeFill="accent1" w:themeFillTint="99"/>
          </w:tcPr>
          <w:p w14:paraId="6BE3262C" w14:textId="77777777" w:rsidR="00F300DB" w:rsidRDefault="00F300DB" w:rsidP="003D377B">
            <w:r>
              <w:t>Telefone</w:t>
            </w:r>
          </w:p>
        </w:tc>
      </w:tr>
      <w:tr w:rsidR="00F300DB" w14:paraId="52DDCCE7" w14:textId="77777777" w:rsidTr="00F300DB">
        <w:tc>
          <w:tcPr>
            <w:tcW w:w="2180" w:type="dxa"/>
          </w:tcPr>
          <w:p w14:paraId="1A7424D8" w14:textId="77777777" w:rsidR="00F300DB" w:rsidRDefault="00F300DB" w:rsidP="003D377B"/>
        </w:tc>
        <w:tc>
          <w:tcPr>
            <w:tcW w:w="2180" w:type="dxa"/>
          </w:tcPr>
          <w:p w14:paraId="74B6390C" w14:textId="77777777" w:rsidR="00F300DB" w:rsidRDefault="00F300DB" w:rsidP="003D377B"/>
        </w:tc>
        <w:tc>
          <w:tcPr>
            <w:tcW w:w="2180" w:type="dxa"/>
          </w:tcPr>
          <w:p w14:paraId="0DB7859C" w14:textId="77777777" w:rsidR="00F300DB" w:rsidRDefault="00F300DB" w:rsidP="003D377B"/>
        </w:tc>
        <w:tc>
          <w:tcPr>
            <w:tcW w:w="2180" w:type="dxa"/>
          </w:tcPr>
          <w:p w14:paraId="548D7C13" w14:textId="77777777" w:rsidR="00F300DB" w:rsidRDefault="00F300DB" w:rsidP="003D377B"/>
        </w:tc>
      </w:tr>
      <w:tr w:rsidR="00F300DB" w14:paraId="435C7838" w14:textId="77777777" w:rsidTr="00F300DB">
        <w:tc>
          <w:tcPr>
            <w:tcW w:w="2180" w:type="dxa"/>
          </w:tcPr>
          <w:p w14:paraId="220A9841" w14:textId="77777777" w:rsidR="00F300DB" w:rsidRDefault="00F300DB" w:rsidP="003D377B"/>
        </w:tc>
        <w:tc>
          <w:tcPr>
            <w:tcW w:w="2180" w:type="dxa"/>
          </w:tcPr>
          <w:p w14:paraId="0B7FC364" w14:textId="77777777" w:rsidR="00F300DB" w:rsidRDefault="00F300DB" w:rsidP="003D377B"/>
        </w:tc>
        <w:tc>
          <w:tcPr>
            <w:tcW w:w="2180" w:type="dxa"/>
          </w:tcPr>
          <w:p w14:paraId="3F779BA2" w14:textId="77777777" w:rsidR="00F300DB" w:rsidRDefault="00F300DB" w:rsidP="003D377B"/>
        </w:tc>
        <w:tc>
          <w:tcPr>
            <w:tcW w:w="2180" w:type="dxa"/>
          </w:tcPr>
          <w:p w14:paraId="6A9A7A8E" w14:textId="77777777" w:rsidR="00F300DB" w:rsidRDefault="00F300DB" w:rsidP="003D377B"/>
        </w:tc>
      </w:tr>
    </w:tbl>
    <w:p w14:paraId="4D7CE5FE" w14:textId="77777777" w:rsidR="00901C3B" w:rsidRDefault="00901C3B" w:rsidP="00901C3B">
      <w:pPr>
        <w:rPr>
          <w:rFonts w:cs="Arial"/>
        </w:rPr>
      </w:pPr>
    </w:p>
    <w:p w14:paraId="4B901F75" w14:textId="77777777" w:rsidR="00916C89" w:rsidRDefault="00307379" w:rsidP="00AC0284">
      <w:pPr>
        <w:pStyle w:val="Heading2"/>
      </w:pPr>
      <w:bookmarkStart w:id="8" w:name="_Toc392666553"/>
      <w:bookmarkStart w:id="9" w:name="_Toc405377859"/>
      <w:r>
        <w:t>Tecnologias e Ferramentas usados para comunicar</w:t>
      </w:r>
      <w:bookmarkEnd w:id="8"/>
      <w:bookmarkEnd w:id="9"/>
    </w:p>
    <w:p w14:paraId="7313B1B4" w14:textId="77777777" w:rsidR="00307379" w:rsidRPr="00AA21AD" w:rsidRDefault="00307379" w:rsidP="00244F60">
      <w:pPr>
        <w:pStyle w:val="Comments"/>
      </w:pPr>
      <w:r w:rsidRPr="00AA21AD">
        <w:t>[</w:t>
      </w:r>
      <w:r>
        <w:t>De</w:t>
      </w:r>
      <w:r w:rsidR="00A04844">
        <w:t xml:space="preserve">termine </w:t>
      </w:r>
      <w:r>
        <w:t>as tecnologias e as</w:t>
      </w:r>
      <w:r w:rsidRPr="00AA21AD">
        <w:t xml:space="preserve"> </w:t>
      </w:r>
      <w:r>
        <w:t>ferramentas</w:t>
      </w:r>
      <w:r w:rsidRPr="00AA21AD">
        <w:t xml:space="preserve"> </w:t>
      </w:r>
      <w:r>
        <w:t>usadas para comunicar. Descrev</w:t>
      </w:r>
      <w:r w:rsidR="00A04844">
        <w:t>a</w:t>
      </w:r>
      <w:r>
        <w:t xml:space="preserve"> como serão </w:t>
      </w:r>
      <w:r w:rsidR="00FE78E1">
        <w:t>usadas. ]</w:t>
      </w:r>
    </w:p>
    <w:p w14:paraId="099F2C6E" w14:textId="77777777" w:rsidR="00E45537" w:rsidRDefault="00E45537" w:rsidP="00E45537"/>
    <w:p w14:paraId="75D0C83A" w14:textId="1A013616" w:rsidR="00721894" w:rsidRPr="001828B7" w:rsidRDefault="00721894" w:rsidP="00E45537">
      <w:r>
        <w:t>Todas as tarefas serão detalhadas e atribuídas usando o aplicativo Trello. Qualquer mensagem para o grupo deverá ser postada na página do grupo no Facebook.</w:t>
      </w:r>
    </w:p>
    <w:p w14:paraId="3A782704" w14:textId="77777777" w:rsidR="00E45537" w:rsidRDefault="00E45537" w:rsidP="00AC0284">
      <w:pPr>
        <w:pStyle w:val="Heading2"/>
      </w:pPr>
      <w:bookmarkStart w:id="10" w:name="_Toc392666556"/>
      <w:bookmarkStart w:id="11" w:name="_Toc405377862"/>
      <w:r w:rsidRPr="00787194">
        <w:t xml:space="preserve">Gestão de </w:t>
      </w:r>
      <w:r w:rsidR="00F33889">
        <w:t>M</w:t>
      </w:r>
      <w:r w:rsidRPr="00787194">
        <w:t>udança de Escopo</w:t>
      </w:r>
      <w:bookmarkEnd w:id="10"/>
      <w:bookmarkEnd w:id="11"/>
    </w:p>
    <w:p w14:paraId="2E7DA0FE" w14:textId="77777777" w:rsidR="00E45537" w:rsidRDefault="00F33889" w:rsidP="00F33889">
      <w:pPr>
        <w:pStyle w:val="Comments"/>
      </w:pPr>
      <w:r w:rsidRPr="00AA21AD">
        <w:t>[</w:t>
      </w:r>
      <w:r>
        <w:t>Determine como tarefas relacionadas a mudança de escopo serão analisadas/realizadas no projeto]</w:t>
      </w:r>
    </w:p>
    <w:p w14:paraId="2495F044" w14:textId="77777777" w:rsidR="00F33889" w:rsidRPr="00E45537" w:rsidRDefault="001D313B" w:rsidP="00F33889">
      <w:pPr>
        <w:pStyle w:val="Comments"/>
      </w:pPr>
      <w:r>
        <w:t>[Exemplo abaixo]</w:t>
      </w:r>
    </w:p>
    <w:p w14:paraId="272F18D4" w14:textId="77777777" w:rsidR="00F33889" w:rsidRDefault="00F33889" w:rsidP="00244F60">
      <w:r>
        <w:t xml:space="preserve">   </w:t>
      </w:r>
    </w:p>
    <w:p w14:paraId="54D8325D" w14:textId="77777777" w:rsidR="00E45537" w:rsidRPr="007F19B4" w:rsidRDefault="00F33889" w:rsidP="00244F60">
      <w:r w:rsidRPr="007F19B4">
        <w:t>Toda mudança relacionada ao escopo deve ser acertada de comum acordo com todos os membros da equipe.</w:t>
      </w:r>
    </w:p>
    <w:p w14:paraId="05110037" w14:textId="77777777" w:rsidR="00F33889" w:rsidRDefault="00F33889" w:rsidP="00E45537"/>
    <w:p w14:paraId="7841FD11" w14:textId="77777777" w:rsidR="00E45537" w:rsidRDefault="00E45537" w:rsidP="00AC0284">
      <w:pPr>
        <w:pStyle w:val="Heading2"/>
      </w:pPr>
      <w:bookmarkStart w:id="12" w:name="_Toc392666557"/>
      <w:bookmarkStart w:id="13" w:name="_Toc405377863"/>
      <w:r>
        <w:t xml:space="preserve">Status Report / </w:t>
      </w:r>
      <w:r w:rsidRPr="00787194">
        <w:t xml:space="preserve">Relatórios de </w:t>
      </w:r>
      <w:r w:rsidR="00F33889">
        <w:t>D</w:t>
      </w:r>
      <w:r>
        <w:t>esempenho</w:t>
      </w:r>
      <w:bookmarkEnd w:id="12"/>
      <w:bookmarkEnd w:id="13"/>
    </w:p>
    <w:p w14:paraId="16967322" w14:textId="77777777" w:rsidR="00244F60" w:rsidRDefault="00BF156F" w:rsidP="00BF156F">
      <w:pPr>
        <w:pStyle w:val="Comments"/>
      </w:pPr>
      <w:r w:rsidRPr="00AA21AD">
        <w:t>[</w:t>
      </w:r>
      <w:r>
        <w:t>Descreva como serão estruturados os relatórios de desempenho das atividades do projeto]</w:t>
      </w:r>
    </w:p>
    <w:p w14:paraId="24CB9FDE" w14:textId="77777777" w:rsidR="00BF156F" w:rsidRPr="00244F60" w:rsidRDefault="00BF156F" w:rsidP="00244F60"/>
    <w:p w14:paraId="32C0CA30" w14:textId="77777777" w:rsidR="00E45537" w:rsidRPr="001828B7" w:rsidRDefault="00E45537" w:rsidP="00E45537">
      <w:r w:rsidRPr="001828B7">
        <w:t>O Status Report detalha a seguinte informação: </w:t>
      </w:r>
    </w:p>
    <w:p w14:paraId="2919524E" w14:textId="77777777" w:rsidR="00E45537" w:rsidRPr="001828B7" w:rsidRDefault="00E45537" w:rsidP="00E45537">
      <w:pPr>
        <w:numPr>
          <w:ilvl w:val="0"/>
          <w:numId w:val="6"/>
        </w:numPr>
      </w:pPr>
      <w:r w:rsidRPr="001828B7">
        <w:t>Atividades Concluídas no período</w:t>
      </w:r>
    </w:p>
    <w:p w14:paraId="4B773D06" w14:textId="77777777" w:rsidR="00E45537" w:rsidRPr="001828B7" w:rsidRDefault="00E45537" w:rsidP="00E45537">
      <w:pPr>
        <w:numPr>
          <w:ilvl w:val="0"/>
          <w:numId w:val="6"/>
        </w:numPr>
      </w:pPr>
      <w:r w:rsidRPr="001828B7">
        <w:t>Atividades em andamento</w:t>
      </w:r>
    </w:p>
    <w:p w14:paraId="386CDBFB" w14:textId="77777777" w:rsidR="00E45537" w:rsidRPr="001828B7" w:rsidRDefault="00E45537" w:rsidP="00E45537">
      <w:pPr>
        <w:numPr>
          <w:ilvl w:val="0"/>
          <w:numId w:val="6"/>
        </w:numPr>
      </w:pPr>
      <w:r w:rsidRPr="001828B7">
        <w:t>Atividades iniciando no próximo período</w:t>
      </w:r>
    </w:p>
    <w:p w14:paraId="43400CFE" w14:textId="77777777" w:rsidR="00E45537" w:rsidRPr="001828B7" w:rsidRDefault="00E45537" w:rsidP="00E45537">
      <w:pPr>
        <w:numPr>
          <w:ilvl w:val="0"/>
          <w:numId w:val="6"/>
        </w:numPr>
      </w:pPr>
      <w:r w:rsidRPr="001828B7">
        <w:t>Pontos de Atenção</w:t>
      </w:r>
    </w:p>
    <w:p w14:paraId="0B3F39D4" w14:textId="77777777" w:rsidR="00E45537" w:rsidRPr="001828B7" w:rsidRDefault="00E45537" w:rsidP="00E45537">
      <w:r w:rsidRPr="001828B7">
        <w:t>Os seguintes documentos podem ser anexados ao Status Report:</w:t>
      </w:r>
    </w:p>
    <w:p w14:paraId="139A2D6B" w14:textId="77777777" w:rsidR="00E45537" w:rsidRPr="001828B7" w:rsidRDefault="00E45537" w:rsidP="00E45537">
      <w:pPr>
        <w:numPr>
          <w:ilvl w:val="0"/>
          <w:numId w:val="7"/>
        </w:numPr>
      </w:pPr>
      <w:r w:rsidRPr="001828B7">
        <w:t>Planos de recuperação para atividades com atraso;</w:t>
      </w:r>
    </w:p>
    <w:p w14:paraId="1CCD2C94" w14:textId="77777777" w:rsidR="00E45537" w:rsidRPr="001828B7" w:rsidRDefault="00E45537" w:rsidP="00E45537">
      <w:pPr>
        <w:numPr>
          <w:ilvl w:val="0"/>
          <w:numId w:val="7"/>
        </w:numPr>
      </w:pPr>
      <w:r w:rsidRPr="001828B7">
        <w:t>Planos de ação corretiva para problemas esperados;</w:t>
      </w:r>
    </w:p>
    <w:p w14:paraId="0633E0EB" w14:textId="77777777" w:rsidR="00E45537" w:rsidRPr="001828B7" w:rsidRDefault="00E45537" w:rsidP="00E45537">
      <w:pPr>
        <w:numPr>
          <w:ilvl w:val="0"/>
          <w:numId w:val="8"/>
        </w:numPr>
      </w:pPr>
      <w:r w:rsidRPr="001828B7">
        <w:t>Resolução para itens de ação associados;</w:t>
      </w:r>
    </w:p>
    <w:p w14:paraId="623D59AD" w14:textId="38E64ACF" w:rsidR="007F19B4" w:rsidRDefault="00E45537" w:rsidP="00AC0284">
      <w:pPr>
        <w:numPr>
          <w:ilvl w:val="0"/>
          <w:numId w:val="8"/>
        </w:numPr>
      </w:pPr>
      <w:r w:rsidRPr="001828B7">
        <w:t>Issues Log</w:t>
      </w:r>
      <w:bookmarkStart w:id="14" w:name="_Toc392666558"/>
      <w:bookmarkStart w:id="15" w:name="_Toc405377864"/>
    </w:p>
    <w:p w14:paraId="5DBE57BF" w14:textId="77777777" w:rsidR="00E45537" w:rsidRDefault="00E45537" w:rsidP="00AC0284">
      <w:pPr>
        <w:pStyle w:val="Heading2"/>
      </w:pPr>
      <w:r w:rsidRPr="00787194">
        <w:t xml:space="preserve">Gerência de </w:t>
      </w:r>
      <w:r w:rsidR="00BF156F">
        <w:t>R</w:t>
      </w:r>
      <w:r w:rsidRPr="00787194">
        <w:t>euniões</w:t>
      </w:r>
      <w:bookmarkEnd w:id="14"/>
      <w:bookmarkEnd w:id="15"/>
    </w:p>
    <w:p w14:paraId="6A391965" w14:textId="77777777" w:rsidR="00BF156F" w:rsidRDefault="00BF156F" w:rsidP="00BF156F">
      <w:pPr>
        <w:pStyle w:val="Comments"/>
      </w:pPr>
      <w:r w:rsidRPr="00AA21AD">
        <w:t>[</w:t>
      </w:r>
      <w:r>
        <w:t>Descreva como as reuniões serão planejadas e executadas]</w:t>
      </w:r>
    </w:p>
    <w:p w14:paraId="2B901DD2" w14:textId="77777777" w:rsidR="00E45537" w:rsidRPr="00E45537" w:rsidRDefault="00E45537" w:rsidP="00E45537"/>
    <w:p w14:paraId="52D4CADE" w14:textId="77777777" w:rsidR="00E45537" w:rsidRPr="001828B7" w:rsidRDefault="00E45537" w:rsidP="00E45537">
      <w:r w:rsidRPr="001828B7">
        <w:t>Toda reunião do projeto deverá ser planejada, executada e monitorada seguindo as boas práticas abaixo:</w:t>
      </w:r>
    </w:p>
    <w:p w14:paraId="48778EB9" w14:textId="77777777" w:rsidR="00E45537" w:rsidRPr="001828B7" w:rsidRDefault="00E45537" w:rsidP="00E45537">
      <w:r w:rsidRPr="001828B7">
        <w:t>Prepare-se - Planejamento-Pré:</w:t>
      </w:r>
    </w:p>
    <w:p w14:paraId="2DAB3483" w14:textId="77777777" w:rsidR="00E45537" w:rsidRPr="001828B7" w:rsidRDefault="00E45537" w:rsidP="00E45537">
      <w:pPr>
        <w:numPr>
          <w:ilvl w:val="0"/>
          <w:numId w:val="1"/>
        </w:numPr>
      </w:pPr>
      <w:r w:rsidRPr="001828B7">
        <w:t>Definir pauta (objetivos e tópicos a serem discutidos)</w:t>
      </w:r>
    </w:p>
    <w:p w14:paraId="1C0A4F3F" w14:textId="77777777" w:rsidR="00E45537" w:rsidRPr="001828B7" w:rsidRDefault="00E45537" w:rsidP="00E45537">
      <w:pPr>
        <w:numPr>
          <w:ilvl w:val="0"/>
          <w:numId w:val="1"/>
        </w:numPr>
      </w:pPr>
      <w:r w:rsidRPr="001828B7">
        <w:t>Escolher participantes (somente os necessários) e convocá-los com a pauta</w:t>
      </w:r>
    </w:p>
    <w:p w14:paraId="528EEC91" w14:textId="77777777" w:rsidR="00E45537" w:rsidRDefault="00E45537" w:rsidP="00E45537">
      <w:pPr>
        <w:numPr>
          <w:ilvl w:val="0"/>
          <w:numId w:val="1"/>
        </w:numPr>
      </w:pPr>
      <w:r w:rsidRPr="001828B7">
        <w:t>Preparar a reunião (Identificar as informações necessárias e providenciar)</w:t>
      </w:r>
    </w:p>
    <w:p w14:paraId="0CAC6E70" w14:textId="77251392" w:rsidR="00626CD7" w:rsidRPr="001828B7" w:rsidRDefault="00626CD7" w:rsidP="00E45537">
      <w:pPr>
        <w:numPr>
          <w:ilvl w:val="0"/>
          <w:numId w:val="1"/>
        </w:numPr>
      </w:pPr>
      <w:r>
        <w:t>Estimar tempo de reunião</w:t>
      </w:r>
    </w:p>
    <w:p w14:paraId="501657DB" w14:textId="77777777" w:rsidR="00E45537" w:rsidRPr="001828B7" w:rsidRDefault="00E45537" w:rsidP="00E45537">
      <w:r w:rsidRPr="001828B7">
        <w:lastRenderedPageBreak/>
        <w:t>Realização-Durante</w:t>
      </w:r>
    </w:p>
    <w:p w14:paraId="04355CF4" w14:textId="77777777" w:rsidR="00E45537" w:rsidRPr="001828B7" w:rsidRDefault="00E45537" w:rsidP="00E45537">
      <w:pPr>
        <w:numPr>
          <w:ilvl w:val="0"/>
          <w:numId w:val="2"/>
        </w:numPr>
      </w:pPr>
      <w:r w:rsidRPr="001828B7">
        <w:t>Esclarecer quem conduz, quem faz a ata, e critérios de tomada de decisão</w:t>
      </w:r>
    </w:p>
    <w:p w14:paraId="0E3BC1CE" w14:textId="77777777" w:rsidR="00E45537" w:rsidRPr="001828B7" w:rsidRDefault="00E45537" w:rsidP="00E45537">
      <w:pPr>
        <w:numPr>
          <w:ilvl w:val="0"/>
          <w:numId w:val="2"/>
        </w:numPr>
      </w:pPr>
      <w:r w:rsidRPr="001828B7">
        <w:t>Registrar principais decisões, açõe</w:t>
      </w:r>
      <w:bookmarkStart w:id="16" w:name="_GoBack"/>
      <w:bookmarkEnd w:id="16"/>
      <w:r w:rsidRPr="001828B7">
        <w:t>s c/ responsável e prazo</w:t>
      </w:r>
    </w:p>
    <w:p w14:paraId="2586A20D" w14:textId="77777777" w:rsidR="00E45537" w:rsidRPr="001828B7" w:rsidRDefault="00E45537" w:rsidP="00E45537">
      <w:pPr>
        <w:numPr>
          <w:ilvl w:val="0"/>
          <w:numId w:val="2"/>
        </w:numPr>
      </w:pPr>
      <w:r w:rsidRPr="001828B7">
        <w:t>Determinar data da próxima reunião quando necessário</w:t>
      </w:r>
    </w:p>
    <w:p w14:paraId="390398A0" w14:textId="77777777" w:rsidR="00E45537" w:rsidRPr="001828B7" w:rsidRDefault="00E45537" w:rsidP="00E45537">
      <w:r w:rsidRPr="001828B7">
        <w:t>Acompanhamento-Pós</w:t>
      </w:r>
    </w:p>
    <w:p w14:paraId="5A030C0A" w14:textId="77777777" w:rsidR="00E45537" w:rsidRPr="001828B7" w:rsidRDefault="00E45537" w:rsidP="00E45537">
      <w:pPr>
        <w:numPr>
          <w:ilvl w:val="0"/>
          <w:numId w:val="3"/>
        </w:numPr>
      </w:pPr>
      <w:r w:rsidRPr="001828B7">
        <w:t>Distribuir ata rapidamente</w:t>
      </w:r>
    </w:p>
    <w:p w14:paraId="41F1B446" w14:textId="77777777" w:rsidR="00E45537" w:rsidRPr="001828B7" w:rsidRDefault="00E45537" w:rsidP="00E45537">
      <w:pPr>
        <w:numPr>
          <w:ilvl w:val="0"/>
          <w:numId w:val="3"/>
        </w:numPr>
      </w:pPr>
      <w:r w:rsidRPr="001828B7">
        <w:t>Monitorar as ações e comunicar correções de desvios, progressos, …</w:t>
      </w:r>
    </w:p>
    <w:p w14:paraId="709DB6B2" w14:textId="77777777" w:rsidR="00E45537" w:rsidRDefault="00E45537" w:rsidP="00E45537"/>
    <w:p w14:paraId="6D76BFA0" w14:textId="77777777" w:rsidR="00307379" w:rsidRDefault="00307379" w:rsidP="00901C3B">
      <w:pPr>
        <w:rPr>
          <w:rFonts w:cs="Arial"/>
        </w:rPr>
      </w:pPr>
    </w:p>
    <w:p w14:paraId="7FA24BCA" w14:textId="77777777" w:rsidR="000E385E" w:rsidRDefault="000E385E" w:rsidP="00916C89">
      <w:pPr>
        <w:rPr>
          <w:rFonts w:cs="Arial"/>
          <w:b/>
        </w:rPr>
      </w:pPr>
    </w:p>
    <w:p w14:paraId="10428F87" w14:textId="77777777" w:rsidR="008843C9" w:rsidRDefault="008843C9" w:rsidP="003D377B"/>
    <w:p w14:paraId="6488ED5B" w14:textId="77777777" w:rsidR="008843C9" w:rsidRDefault="008843C9" w:rsidP="003D377B"/>
    <w:sectPr w:rsidR="008843C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7C1E3E" w14:textId="77777777" w:rsidR="00721894" w:rsidRDefault="00721894" w:rsidP="005E1593">
      <w:r>
        <w:separator/>
      </w:r>
    </w:p>
  </w:endnote>
  <w:endnote w:type="continuationSeparator" w:id="0">
    <w:p w14:paraId="40904989" w14:textId="77777777" w:rsidR="00721894" w:rsidRDefault="0072189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7926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594"/>
      <w:gridCol w:w="3332"/>
    </w:tblGrid>
    <w:tr w:rsidR="00721894" w:rsidRPr="006419CA" w14:paraId="1EEC68CE" w14:textId="77777777" w:rsidTr="002A0159">
      <w:trPr>
        <w:jc w:val="center"/>
      </w:trPr>
      <w:tc>
        <w:tcPr>
          <w:tcW w:w="4594" w:type="dxa"/>
          <w:vAlign w:val="center"/>
        </w:tcPr>
        <w:p w14:paraId="3EB254A6" w14:textId="77777777" w:rsidR="00721894" w:rsidRPr="006419CA" w:rsidRDefault="00721894" w:rsidP="008B5EBF">
          <w:pPr>
            <w:pStyle w:val="Footer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3332" w:type="dxa"/>
          <w:vAlign w:val="center"/>
        </w:tcPr>
        <w:p w14:paraId="5A663AD8" w14:textId="77777777" w:rsidR="00721894" w:rsidRPr="006419CA" w:rsidRDefault="00721894" w:rsidP="00CE28EE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26CD7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26CD7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</w:tbl>
  <w:p w14:paraId="6E7D75BC" w14:textId="77777777" w:rsidR="00721894" w:rsidRPr="006419CA" w:rsidRDefault="00721894" w:rsidP="00641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06A88D" w14:textId="77777777" w:rsidR="00721894" w:rsidRDefault="00721894" w:rsidP="005E1593">
      <w:r>
        <w:separator/>
      </w:r>
    </w:p>
  </w:footnote>
  <w:footnote w:type="continuationSeparator" w:id="0">
    <w:p w14:paraId="62C20B4F" w14:textId="77777777" w:rsidR="00721894" w:rsidRDefault="0072189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"/>
      <w:tblW w:w="6492" w:type="dxa"/>
      <w:tblBorders>
        <w:top w:val="none" w:sz="0" w:space="0" w:color="auto"/>
        <w:bottom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6492"/>
    </w:tblGrid>
    <w:tr w:rsidR="00721894" w:rsidRPr="00244F60" w14:paraId="7D91A55A" w14:textId="77777777" w:rsidTr="00BF156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3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492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14:paraId="190F5DE4" w14:textId="77777777" w:rsidR="00721894" w:rsidRPr="00244F60" w:rsidRDefault="00721894" w:rsidP="00BF156F">
          <w:pPr>
            <w:pStyle w:val="Comments"/>
          </w:pPr>
          <w:r w:rsidRPr="00244F60">
            <w:rPr>
              <w:sz w:val="22"/>
            </w:rPr>
            <w:fldChar w:fldCharType="begin"/>
          </w:r>
          <w:r w:rsidRPr="00244F60">
            <w:rPr>
              <w:sz w:val="22"/>
            </w:rPr>
            <w:instrText xml:space="preserve"> TITLE   \* MERGEFORMAT </w:instrText>
          </w:r>
          <w:r w:rsidRPr="00244F60">
            <w:rPr>
              <w:sz w:val="22"/>
            </w:rPr>
            <w:fldChar w:fldCharType="separate"/>
          </w:r>
          <w:r>
            <w:rPr>
              <w:sz w:val="22"/>
            </w:rPr>
            <w:t>Plano de gerenciamento das comunicações</w:t>
          </w:r>
          <w:r w:rsidRPr="00244F60">
            <w:rPr>
              <w:sz w:val="22"/>
            </w:rPr>
            <w:fldChar w:fldCharType="end"/>
          </w:r>
        </w:p>
      </w:tc>
    </w:tr>
    <w:tr w:rsidR="00721894" w:rsidRPr="00244F60" w14:paraId="1BC0BDF6" w14:textId="77777777" w:rsidTr="00BF156F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trHeight w:val="5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492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14:paraId="5781705E" w14:textId="77777777" w:rsidR="00721894" w:rsidRPr="00244F60" w:rsidRDefault="00FE17BC" w:rsidP="00BF156F">
          <w:pPr>
            <w:pStyle w:val="Header"/>
          </w:pPr>
          <w:fldSimple w:instr=" SUBJECT   \* MERGEFORMAT ">
            <w:r w:rsidR="00721894">
              <w:t>Nome do Projeto</w:t>
            </w:r>
          </w:fldSimple>
        </w:p>
      </w:tc>
    </w:tr>
  </w:tbl>
  <w:p w14:paraId="4C444ADA" w14:textId="77777777" w:rsidR="00721894" w:rsidRDefault="0072189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E4C55"/>
    <w:multiLevelType w:val="multilevel"/>
    <w:tmpl w:val="41D4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AD0B65"/>
    <w:multiLevelType w:val="multilevel"/>
    <w:tmpl w:val="93D8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8F42A7"/>
    <w:multiLevelType w:val="hybridMultilevel"/>
    <w:tmpl w:val="73B8F3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D3272D"/>
    <w:multiLevelType w:val="multilevel"/>
    <w:tmpl w:val="29F0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70291B"/>
    <w:multiLevelType w:val="multilevel"/>
    <w:tmpl w:val="54F4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E11E61"/>
    <w:multiLevelType w:val="multilevel"/>
    <w:tmpl w:val="2978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DC3E48"/>
    <w:multiLevelType w:val="multilevel"/>
    <w:tmpl w:val="040E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C00841"/>
    <w:multiLevelType w:val="multilevel"/>
    <w:tmpl w:val="AA46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D80633"/>
    <w:multiLevelType w:val="multilevel"/>
    <w:tmpl w:val="E456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5D4F92"/>
    <w:multiLevelType w:val="multilevel"/>
    <w:tmpl w:val="ACF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3B"/>
    <w:rsid w:val="00021023"/>
    <w:rsid w:val="00040157"/>
    <w:rsid w:val="000756BF"/>
    <w:rsid w:val="000947FF"/>
    <w:rsid w:val="000E2853"/>
    <w:rsid w:val="000E385E"/>
    <w:rsid w:val="000E501B"/>
    <w:rsid w:val="000F07A5"/>
    <w:rsid w:val="00104EE6"/>
    <w:rsid w:val="00116F60"/>
    <w:rsid w:val="00121B92"/>
    <w:rsid w:val="001417E2"/>
    <w:rsid w:val="0014214F"/>
    <w:rsid w:val="001602EF"/>
    <w:rsid w:val="001715C7"/>
    <w:rsid w:val="001828B7"/>
    <w:rsid w:val="001871DD"/>
    <w:rsid w:val="001959CE"/>
    <w:rsid w:val="001B4BC5"/>
    <w:rsid w:val="001D2EAE"/>
    <w:rsid w:val="001D313B"/>
    <w:rsid w:val="001D4381"/>
    <w:rsid w:val="001D497F"/>
    <w:rsid w:val="001F3D30"/>
    <w:rsid w:val="002221F9"/>
    <w:rsid w:val="00244F60"/>
    <w:rsid w:val="00274187"/>
    <w:rsid w:val="002A0159"/>
    <w:rsid w:val="002B55BD"/>
    <w:rsid w:val="002C60A8"/>
    <w:rsid w:val="00307379"/>
    <w:rsid w:val="00331443"/>
    <w:rsid w:val="00341B09"/>
    <w:rsid w:val="0034544C"/>
    <w:rsid w:val="003613D8"/>
    <w:rsid w:val="00386F7A"/>
    <w:rsid w:val="003A1709"/>
    <w:rsid w:val="003C047E"/>
    <w:rsid w:val="003D377B"/>
    <w:rsid w:val="00412BE5"/>
    <w:rsid w:val="0042609D"/>
    <w:rsid w:val="004B2855"/>
    <w:rsid w:val="004B60F1"/>
    <w:rsid w:val="00502A6A"/>
    <w:rsid w:val="005165BF"/>
    <w:rsid w:val="005216A1"/>
    <w:rsid w:val="005546E1"/>
    <w:rsid w:val="0055540E"/>
    <w:rsid w:val="00560619"/>
    <w:rsid w:val="00561886"/>
    <w:rsid w:val="00567253"/>
    <w:rsid w:val="00586E25"/>
    <w:rsid w:val="005A484E"/>
    <w:rsid w:val="005C59D4"/>
    <w:rsid w:val="005E1593"/>
    <w:rsid w:val="005F487B"/>
    <w:rsid w:val="005F7DA3"/>
    <w:rsid w:val="00603ACD"/>
    <w:rsid w:val="006140A9"/>
    <w:rsid w:val="00625C86"/>
    <w:rsid w:val="00626CD7"/>
    <w:rsid w:val="0063549A"/>
    <w:rsid w:val="00635E74"/>
    <w:rsid w:val="006419CA"/>
    <w:rsid w:val="00663704"/>
    <w:rsid w:val="00685D57"/>
    <w:rsid w:val="006A1976"/>
    <w:rsid w:val="006A233C"/>
    <w:rsid w:val="006A613D"/>
    <w:rsid w:val="0070098A"/>
    <w:rsid w:val="00721894"/>
    <w:rsid w:val="00743E89"/>
    <w:rsid w:val="0074594D"/>
    <w:rsid w:val="007520AA"/>
    <w:rsid w:val="00754D5B"/>
    <w:rsid w:val="00787194"/>
    <w:rsid w:val="00787685"/>
    <w:rsid w:val="007A054B"/>
    <w:rsid w:val="007D2C3D"/>
    <w:rsid w:val="007F19B4"/>
    <w:rsid w:val="007F708F"/>
    <w:rsid w:val="00805A25"/>
    <w:rsid w:val="00842903"/>
    <w:rsid w:val="00846D08"/>
    <w:rsid w:val="00871E89"/>
    <w:rsid w:val="008843C9"/>
    <w:rsid w:val="00886FAC"/>
    <w:rsid w:val="008A02A7"/>
    <w:rsid w:val="008B5EBF"/>
    <w:rsid w:val="008C144B"/>
    <w:rsid w:val="008E218A"/>
    <w:rsid w:val="00901C3B"/>
    <w:rsid w:val="00916C89"/>
    <w:rsid w:val="00930B75"/>
    <w:rsid w:val="00933379"/>
    <w:rsid w:val="0096476A"/>
    <w:rsid w:val="00980543"/>
    <w:rsid w:val="00981F6C"/>
    <w:rsid w:val="009A7557"/>
    <w:rsid w:val="009E7715"/>
    <w:rsid w:val="00A04844"/>
    <w:rsid w:val="00A1281B"/>
    <w:rsid w:val="00A32DF9"/>
    <w:rsid w:val="00AA28AA"/>
    <w:rsid w:val="00AC0284"/>
    <w:rsid w:val="00AE1992"/>
    <w:rsid w:val="00AF15FC"/>
    <w:rsid w:val="00AF4B13"/>
    <w:rsid w:val="00B22F46"/>
    <w:rsid w:val="00B23534"/>
    <w:rsid w:val="00B30A30"/>
    <w:rsid w:val="00B324E4"/>
    <w:rsid w:val="00B37F64"/>
    <w:rsid w:val="00B513ED"/>
    <w:rsid w:val="00BB506D"/>
    <w:rsid w:val="00BF156F"/>
    <w:rsid w:val="00C17DF7"/>
    <w:rsid w:val="00C52528"/>
    <w:rsid w:val="00C745B7"/>
    <w:rsid w:val="00C75B93"/>
    <w:rsid w:val="00C82768"/>
    <w:rsid w:val="00CA352A"/>
    <w:rsid w:val="00CB7149"/>
    <w:rsid w:val="00CE28EE"/>
    <w:rsid w:val="00CE2B3B"/>
    <w:rsid w:val="00CF1D1C"/>
    <w:rsid w:val="00D32296"/>
    <w:rsid w:val="00D36EE7"/>
    <w:rsid w:val="00D37957"/>
    <w:rsid w:val="00D53760"/>
    <w:rsid w:val="00D75A7C"/>
    <w:rsid w:val="00D83378"/>
    <w:rsid w:val="00DA088C"/>
    <w:rsid w:val="00DC55A2"/>
    <w:rsid w:val="00DD31D4"/>
    <w:rsid w:val="00DE1268"/>
    <w:rsid w:val="00DF2438"/>
    <w:rsid w:val="00E165E5"/>
    <w:rsid w:val="00E25D71"/>
    <w:rsid w:val="00E34C15"/>
    <w:rsid w:val="00E36F94"/>
    <w:rsid w:val="00E45537"/>
    <w:rsid w:val="00E72321"/>
    <w:rsid w:val="00EA2E9E"/>
    <w:rsid w:val="00EB45AF"/>
    <w:rsid w:val="00EF4122"/>
    <w:rsid w:val="00EF7C47"/>
    <w:rsid w:val="00F300DB"/>
    <w:rsid w:val="00F33889"/>
    <w:rsid w:val="00F55040"/>
    <w:rsid w:val="00F5632E"/>
    <w:rsid w:val="00FB5A09"/>
    <w:rsid w:val="00FC2077"/>
    <w:rsid w:val="00FD53D8"/>
    <w:rsid w:val="00FE17BC"/>
    <w:rsid w:val="00FE78E1"/>
    <w:rsid w:val="00FF600A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FF523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F6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02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02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customStyle="1" w:styleId="Tabelatitulo">
    <w:name w:val="Tabela_titulo"/>
    <w:basedOn w:val="Normal"/>
    <w:rsid w:val="00901C3B"/>
    <w:pPr>
      <w:jc w:val="center"/>
    </w:pPr>
    <w:rPr>
      <w:rFonts w:eastAsia="Times New Roman" w:cs="Arial"/>
      <w:b/>
      <w:szCs w:val="20"/>
    </w:rPr>
  </w:style>
  <w:style w:type="paragraph" w:customStyle="1" w:styleId="TableRow">
    <w:name w:val="TableRow"/>
    <w:basedOn w:val="Normal"/>
    <w:rsid w:val="00901C3B"/>
    <w:pPr>
      <w:spacing w:before="60" w:after="60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8E218A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8E218A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8E21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1B92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40157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E28EE"/>
    <w:rPr>
      <w:color w:val="808080"/>
    </w:rPr>
  </w:style>
  <w:style w:type="paragraph" w:customStyle="1" w:styleId="Verses">
    <w:name w:val="Versões"/>
    <w:link w:val="VersesChar"/>
    <w:qFormat/>
    <w:rsid w:val="00244F60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244F60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244F60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244F60"/>
    <w:rPr>
      <w:rFonts w:eastAsia="Times" w:cs="Times New Roman"/>
      <w:sz w:val="16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244F6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44F60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table" w:styleId="LightShading">
    <w:name w:val="Light Shading"/>
    <w:basedOn w:val="TableNormal"/>
    <w:uiPriority w:val="60"/>
    <w:rsid w:val="00BF156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F6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02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02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customStyle="1" w:styleId="Tabelatitulo">
    <w:name w:val="Tabela_titulo"/>
    <w:basedOn w:val="Normal"/>
    <w:rsid w:val="00901C3B"/>
    <w:pPr>
      <w:jc w:val="center"/>
    </w:pPr>
    <w:rPr>
      <w:rFonts w:eastAsia="Times New Roman" w:cs="Arial"/>
      <w:b/>
      <w:szCs w:val="20"/>
    </w:rPr>
  </w:style>
  <w:style w:type="paragraph" w:customStyle="1" w:styleId="TableRow">
    <w:name w:val="TableRow"/>
    <w:basedOn w:val="Normal"/>
    <w:rsid w:val="00901C3B"/>
    <w:pPr>
      <w:spacing w:before="60" w:after="60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8E218A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8E218A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8E21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1B92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40157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E28EE"/>
    <w:rPr>
      <w:color w:val="808080"/>
    </w:rPr>
  </w:style>
  <w:style w:type="paragraph" w:customStyle="1" w:styleId="Verses">
    <w:name w:val="Versões"/>
    <w:link w:val="VersesChar"/>
    <w:qFormat/>
    <w:rsid w:val="00244F60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244F60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244F60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244F60"/>
    <w:rPr>
      <w:rFonts w:eastAsia="Times" w:cs="Times New Roman"/>
      <w:sz w:val="16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244F6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44F60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table" w:styleId="LightShading">
    <w:name w:val="Light Shading"/>
    <w:basedOn w:val="TableNormal"/>
    <w:uiPriority w:val="60"/>
    <w:rsid w:val="00BF156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9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9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57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50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96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4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5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01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65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1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21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8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55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33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318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F6E13-315B-094B-8FCC-6173E5146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\Users\Edu\Documents\Escritorio de Projetos\Modelos\Template.dotx</Template>
  <TotalTime>5</TotalTime>
  <Pages>3</Pages>
  <Words>614</Words>
  <Characters>3502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das comunicações</vt:lpstr>
    </vt:vector>
  </TitlesOfParts>
  <Company>PMO Escritório de Projetos</Company>
  <LinksUpToDate>false</LinksUpToDate>
  <CharactersWithSpaces>4108</CharactersWithSpaces>
  <SharedDoc>false</SharedDoc>
  <HyperlinkBase>http://escritoriodeprojetos.com.br/SharedFiles/Download.aspx?pageid=18&amp;mid=24&amp;fileid=82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das comunicações</dc:title>
  <dc:subject>Nome do Projeto</dc:subject>
  <dc:creator>eduardo@escritoriodeprojetos.com.br</dc:creator>
  <cp:keywords>Template Gerenciamento de Projetos</cp:keywords>
  <cp:lastModifiedBy>suzynerd oliveira</cp:lastModifiedBy>
  <cp:revision>3</cp:revision>
  <dcterms:created xsi:type="dcterms:W3CDTF">2015-02-25T10:58:00Z</dcterms:created>
  <dcterms:modified xsi:type="dcterms:W3CDTF">2015-02-26T19:43:00Z</dcterms:modified>
</cp:coreProperties>
</file>