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A60D3F" w:rsidR="00227861" w:rsidTr="00AA3E65" w14:paraId="3E82DBE7" w14:textId="77777777">
        <w:trPr>
          <w:trHeight w:val="340"/>
        </w:trPr>
        <w:tc>
          <w:tcPr>
            <w:tcW w:w="430" w:type="pct"/>
            <w:shd w:val="clear" w:color="auto" w:fill="F2F2F2" w:themeFill="background1" w:themeFillShade="F2"/>
            <w:vAlign w:val="center"/>
          </w:tcPr>
          <w:p w:rsidRPr="00A60D3F" w:rsidR="00227861" w:rsidP="00FD7567" w:rsidRDefault="00227861" w14:paraId="1C108C20" w14:textId="77777777">
            <w:pPr>
              <w:contextualSpacing/>
              <w:rPr>
                <w:rFonts w:cs="Arial"/>
                <w:b/>
                <w:sz w:val="20"/>
                <w:szCs w:val="20"/>
              </w:rPr>
            </w:pPr>
            <w:r w:rsidRPr="00A60D3F">
              <w:rPr>
                <w:rFonts w:cs="Arial"/>
                <w:b/>
                <w:sz w:val="20"/>
                <w:szCs w:val="20"/>
              </w:rPr>
              <w:t>Title</w:t>
            </w:r>
          </w:p>
        </w:tc>
        <w:tc>
          <w:tcPr>
            <w:tcW w:w="4570" w:type="pct"/>
            <w:gridSpan w:val="5"/>
            <w:vAlign w:val="center"/>
          </w:tcPr>
          <w:p w:rsidRPr="00A60D3F" w:rsidR="00227861" w:rsidP="00FD7567" w:rsidRDefault="00B0604E" w14:paraId="41DC6105" w14:textId="07BD5BC9">
            <w:pPr>
              <w:contextualSpacing/>
              <w:rPr>
                <w:rFonts w:cs="Arial"/>
                <w:sz w:val="20"/>
                <w:szCs w:val="20"/>
              </w:rPr>
            </w:pPr>
            <w:r w:rsidRPr="007E719D">
              <w:rPr>
                <w:rFonts w:cs="Arial"/>
                <w:color w:val="242424"/>
                <w:sz w:val="20"/>
                <w:szCs w:val="20"/>
                <w:shd w:val="clear" w:color="auto" w:fill="FFFFFF"/>
              </w:rPr>
              <w:t xml:space="preserve">Law </w:t>
            </w:r>
            <w:r w:rsidRPr="007E719D" w:rsidR="00A60D3F">
              <w:rPr>
                <w:rFonts w:cs="Arial"/>
                <w:color w:val="242424"/>
                <w:sz w:val="20"/>
                <w:szCs w:val="20"/>
                <w:shd w:val="clear" w:color="auto" w:fill="FFFFFF"/>
              </w:rPr>
              <w:t>and</w:t>
            </w:r>
            <w:r w:rsidRPr="007E719D">
              <w:rPr>
                <w:rFonts w:cs="Arial"/>
                <w:color w:val="242424"/>
                <w:sz w:val="20"/>
                <w:szCs w:val="20"/>
                <w:shd w:val="clear" w:color="auto" w:fill="FFFFFF"/>
              </w:rPr>
              <w:t xml:space="preserve"> </w:t>
            </w:r>
            <w:r w:rsidRPr="007E719D" w:rsidR="00A60D3F">
              <w:rPr>
                <w:rFonts w:cs="Arial"/>
                <w:color w:val="242424"/>
                <w:sz w:val="20"/>
                <w:szCs w:val="20"/>
                <w:shd w:val="clear" w:color="auto" w:fill="FFFFFF"/>
              </w:rPr>
              <w:t>t</w:t>
            </w:r>
            <w:r w:rsidRPr="007E719D">
              <w:rPr>
                <w:rFonts w:cs="Arial"/>
                <w:color w:val="242424"/>
                <w:sz w:val="20"/>
                <w:szCs w:val="20"/>
                <w:shd w:val="clear" w:color="auto" w:fill="FFFFFF"/>
              </w:rPr>
              <w:t>he State 1</w:t>
            </w:r>
          </w:p>
        </w:tc>
      </w:tr>
      <w:tr w:rsidRPr="00A60D3F" w:rsidR="00472EC0" w:rsidTr="00AA3E65" w14:paraId="0B7953B3" w14:textId="77777777">
        <w:trPr>
          <w:trHeight w:val="340"/>
        </w:trPr>
        <w:tc>
          <w:tcPr>
            <w:tcW w:w="430" w:type="pct"/>
            <w:shd w:val="clear" w:color="auto" w:fill="F2F2F2" w:themeFill="background1" w:themeFillShade="F2"/>
            <w:vAlign w:val="center"/>
          </w:tcPr>
          <w:p w:rsidRPr="00A60D3F" w:rsidR="00472EC0" w:rsidP="00FD7567" w:rsidRDefault="00472EC0" w14:paraId="3D3AF3A7" w14:textId="77777777">
            <w:pPr>
              <w:contextualSpacing/>
              <w:rPr>
                <w:rFonts w:cs="Arial"/>
                <w:b/>
                <w:sz w:val="20"/>
                <w:szCs w:val="20"/>
              </w:rPr>
            </w:pPr>
            <w:r w:rsidRPr="00A60D3F">
              <w:rPr>
                <w:rFonts w:cs="Arial"/>
                <w:b/>
                <w:sz w:val="20"/>
                <w:szCs w:val="20"/>
              </w:rPr>
              <w:t>Code</w:t>
            </w:r>
          </w:p>
        </w:tc>
        <w:tc>
          <w:tcPr>
            <w:tcW w:w="891" w:type="pct"/>
            <w:vAlign w:val="center"/>
          </w:tcPr>
          <w:p w:rsidRPr="00A60D3F" w:rsidR="00472EC0" w:rsidP="00FD7567" w:rsidRDefault="00B0604E" w14:paraId="19A21321" w14:textId="6830E692">
            <w:pPr>
              <w:contextualSpacing/>
              <w:rPr>
                <w:rFonts w:cs="Arial"/>
                <w:sz w:val="20"/>
                <w:szCs w:val="20"/>
              </w:rPr>
            </w:pPr>
            <w:r w:rsidRPr="007E719D">
              <w:rPr>
                <w:rFonts w:cs="Arial"/>
                <w:color w:val="242424"/>
                <w:sz w:val="20"/>
                <w:szCs w:val="20"/>
                <w:shd w:val="clear" w:color="auto" w:fill="FFFFFF"/>
              </w:rPr>
              <w:t xml:space="preserve">LAW4009M </w:t>
            </w:r>
          </w:p>
        </w:tc>
        <w:tc>
          <w:tcPr>
            <w:tcW w:w="532" w:type="pct"/>
            <w:shd w:val="clear" w:color="auto" w:fill="F2F2F2" w:themeFill="background1" w:themeFillShade="F2"/>
            <w:vAlign w:val="center"/>
          </w:tcPr>
          <w:p w:rsidRPr="00A60D3F" w:rsidR="00472EC0" w:rsidP="00FD7567" w:rsidRDefault="00B76D7D" w14:paraId="79C49B12" w14:textId="77777777">
            <w:pPr>
              <w:contextualSpacing/>
              <w:rPr>
                <w:rFonts w:cs="Arial"/>
                <w:b/>
                <w:sz w:val="20"/>
                <w:szCs w:val="20"/>
              </w:rPr>
            </w:pPr>
            <w:r w:rsidRPr="00A60D3F">
              <w:rPr>
                <w:rFonts w:cs="Arial"/>
                <w:b/>
                <w:sz w:val="20"/>
                <w:szCs w:val="20"/>
              </w:rPr>
              <w:t>School</w:t>
            </w:r>
          </w:p>
        </w:tc>
        <w:tc>
          <w:tcPr>
            <w:tcW w:w="1177" w:type="pct"/>
            <w:vAlign w:val="center"/>
          </w:tcPr>
          <w:p w:rsidRPr="00A60D3F" w:rsidR="00472EC0" w:rsidP="00FD7567" w:rsidRDefault="00915C37" w14:paraId="067E09B0" w14:textId="59AFC2DB">
            <w:pPr>
              <w:contextualSpacing/>
              <w:rPr>
                <w:rFonts w:cs="Arial"/>
                <w:sz w:val="20"/>
                <w:szCs w:val="20"/>
              </w:rPr>
            </w:pPr>
            <w:r w:rsidRPr="00A60D3F">
              <w:rPr>
                <w:rFonts w:cs="Arial"/>
                <w:sz w:val="20"/>
                <w:szCs w:val="20"/>
              </w:rPr>
              <w:t>York Business School</w:t>
            </w:r>
          </w:p>
        </w:tc>
        <w:tc>
          <w:tcPr>
            <w:tcW w:w="1114" w:type="pct"/>
            <w:shd w:val="clear" w:color="auto" w:fill="F2F2F2" w:themeFill="background1" w:themeFillShade="F2"/>
            <w:vAlign w:val="center"/>
          </w:tcPr>
          <w:p w:rsidRPr="00A60D3F" w:rsidR="00472EC0" w:rsidP="00FD7567" w:rsidRDefault="00472EC0" w14:paraId="2C465A10" w14:textId="77777777">
            <w:pPr>
              <w:contextualSpacing/>
              <w:rPr>
                <w:rFonts w:cs="Arial"/>
                <w:b/>
                <w:sz w:val="20"/>
                <w:szCs w:val="20"/>
              </w:rPr>
            </w:pPr>
            <w:r w:rsidRPr="00A60D3F">
              <w:rPr>
                <w:rFonts w:cs="Arial"/>
                <w:b/>
                <w:sz w:val="20"/>
                <w:szCs w:val="20"/>
              </w:rPr>
              <w:t xml:space="preserve">Cost </w:t>
            </w:r>
            <w:r w:rsidRPr="00A60D3F" w:rsidR="00EA2C14">
              <w:rPr>
                <w:rFonts w:cs="Arial"/>
                <w:b/>
                <w:sz w:val="20"/>
                <w:szCs w:val="20"/>
              </w:rPr>
              <w:t>c</w:t>
            </w:r>
            <w:r w:rsidRPr="00A60D3F">
              <w:rPr>
                <w:rFonts w:cs="Arial"/>
                <w:b/>
                <w:sz w:val="20"/>
                <w:szCs w:val="20"/>
              </w:rPr>
              <w:t>entre</w:t>
            </w:r>
          </w:p>
        </w:tc>
        <w:tc>
          <w:tcPr>
            <w:tcW w:w="857" w:type="pct"/>
            <w:vAlign w:val="center"/>
          </w:tcPr>
          <w:p w:rsidRPr="00A60D3F" w:rsidR="00472EC0" w:rsidP="00FD7567" w:rsidRDefault="00915C37" w14:paraId="21F9E956" w14:textId="65EF0717">
            <w:pPr>
              <w:contextualSpacing/>
              <w:rPr>
                <w:rFonts w:cs="Arial"/>
                <w:sz w:val="20"/>
                <w:szCs w:val="20"/>
              </w:rPr>
            </w:pPr>
            <w:r w:rsidRPr="00A60D3F">
              <w:rPr>
                <w:rFonts w:cs="Arial"/>
                <w:sz w:val="20"/>
                <w:szCs w:val="20"/>
              </w:rPr>
              <w:t>3250</w:t>
            </w:r>
          </w:p>
        </w:tc>
      </w:tr>
      <w:tr w:rsidRPr="00A60D3F" w:rsidR="00472EC0" w:rsidTr="009522B4" w14:paraId="5BE802E4" w14:textId="77777777">
        <w:tc>
          <w:tcPr>
            <w:tcW w:w="430" w:type="pct"/>
            <w:shd w:val="clear" w:color="auto" w:fill="F2F2F2" w:themeFill="background1" w:themeFillShade="F2"/>
          </w:tcPr>
          <w:p w:rsidRPr="00A60D3F" w:rsidR="00472EC0" w:rsidP="00FD7567" w:rsidRDefault="00472EC0" w14:paraId="488CAA22" w14:textId="77777777">
            <w:pPr>
              <w:contextualSpacing/>
              <w:rPr>
                <w:rFonts w:cs="Arial"/>
                <w:b/>
                <w:sz w:val="20"/>
                <w:szCs w:val="20"/>
              </w:rPr>
            </w:pPr>
            <w:r w:rsidRPr="00A60D3F">
              <w:rPr>
                <w:rFonts w:cs="Arial"/>
                <w:b/>
                <w:sz w:val="20"/>
                <w:szCs w:val="20"/>
              </w:rPr>
              <w:t>Level</w:t>
            </w:r>
          </w:p>
        </w:tc>
        <w:tc>
          <w:tcPr>
            <w:tcW w:w="891" w:type="pct"/>
          </w:tcPr>
          <w:p w:rsidRPr="00A60D3F" w:rsidR="009A29AD" w:rsidP="00FD7567" w:rsidRDefault="00B0604E" w14:paraId="5767A55B" w14:textId="173246EB">
            <w:pPr>
              <w:contextualSpacing/>
              <w:rPr>
                <w:rFonts w:cs="Arial"/>
                <w:sz w:val="20"/>
                <w:szCs w:val="20"/>
              </w:rPr>
            </w:pPr>
            <w:r w:rsidRPr="00A60D3F">
              <w:rPr>
                <w:rFonts w:cs="Arial"/>
                <w:sz w:val="20"/>
                <w:szCs w:val="20"/>
              </w:rPr>
              <w:t>4</w:t>
            </w:r>
          </w:p>
        </w:tc>
        <w:tc>
          <w:tcPr>
            <w:tcW w:w="532" w:type="pct"/>
            <w:shd w:val="clear" w:color="auto" w:fill="F2F2F2" w:themeFill="background1" w:themeFillShade="F2"/>
          </w:tcPr>
          <w:p w:rsidRPr="00A60D3F" w:rsidR="00472EC0" w:rsidP="00FD7567" w:rsidRDefault="00472EC0" w14:paraId="3E3F6714" w14:textId="77777777">
            <w:pPr>
              <w:contextualSpacing/>
              <w:rPr>
                <w:rFonts w:cs="Arial"/>
                <w:b/>
                <w:sz w:val="20"/>
                <w:szCs w:val="20"/>
              </w:rPr>
            </w:pPr>
            <w:r w:rsidRPr="00A60D3F">
              <w:rPr>
                <w:rFonts w:cs="Arial"/>
                <w:b/>
                <w:sz w:val="20"/>
                <w:szCs w:val="20"/>
              </w:rPr>
              <w:t>Credits</w:t>
            </w:r>
          </w:p>
        </w:tc>
        <w:tc>
          <w:tcPr>
            <w:tcW w:w="1177" w:type="pct"/>
          </w:tcPr>
          <w:p w:rsidRPr="00A60D3F" w:rsidR="00472EC0" w:rsidP="00FD7567" w:rsidRDefault="00915C37" w14:paraId="21624DFF" w14:textId="16363E4B">
            <w:pPr>
              <w:contextualSpacing/>
              <w:rPr>
                <w:rFonts w:cs="Arial"/>
                <w:sz w:val="20"/>
                <w:szCs w:val="20"/>
              </w:rPr>
            </w:pPr>
            <w:r w:rsidRPr="00A60D3F">
              <w:rPr>
                <w:rFonts w:cs="Arial"/>
                <w:sz w:val="20"/>
                <w:szCs w:val="20"/>
              </w:rPr>
              <w:t>20</w:t>
            </w:r>
          </w:p>
        </w:tc>
        <w:tc>
          <w:tcPr>
            <w:tcW w:w="1114" w:type="pct"/>
            <w:shd w:val="clear" w:color="auto" w:fill="F2F2F2" w:themeFill="background1" w:themeFillShade="F2"/>
          </w:tcPr>
          <w:p w:rsidRPr="00A60D3F" w:rsidR="00472EC0" w:rsidP="00FD7567" w:rsidRDefault="00EA2C14" w14:paraId="53570069" w14:textId="77777777">
            <w:pPr>
              <w:contextualSpacing/>
              <w:rPr>
                <w:rFonts w:cs="Arial"/>
                <w:b/>
                <w:sz w:val="20"/>
                <w:szCs w:val="20"/>
              </w:rPr>
            </w:pPr>
            <w:r w:rsidRPr="00A60D3F">
              <w:rPr>
                <w:rFonts w:cs="Arial"/>
                <w:b/>
                <w:sz w:val="20"/>
                <w:szCs w:val="20"/>
              </w:rPr>
              <w:t>Available for incoming study abroad</w:t>
            </w:r>
          </w:p>
        </w:tc>
        <w:tc>
          <w:tcPr>
            <w:tcW w:w="857" w:type="pct"/>
          </w:tcPr>
          <w:p w:rsidRPr="00A60D3F" w:rsidR="00472EC0" w:rsidP="00FD7567" w:rsidRDefault="00C832F1" w14:paraId="4BB78EA4" w14:textId="42E9B750">
            <w:pPr>
              <w:contextualSpacing/>
              <w:rPr>
                <w:rFonts w:cs="Arial"/>
                <w:sz w:val="20"/>
                <w:szCs w:val="20"/>
              </w:rPr>
            </w:pPr>
            <w:r w:rsidRPr="00A60D3F">
              <w:rPr>
                <w:rFonts w:cs="Arial"/>
                <w:sz w:val="20"/>
                <w:szCs w:val="20"/>
              </w:rPr>
              <w:t>Y</w:t>
            </w:r>
            <w:r w:rsidRPr="00A60D3F" w:rsidR="00DB6628">
              <w:rPr>
                <w:rFonts w:cs="Arial"/>
                <w:sz w:val="20"/>
                <w:szCs w:val="20"/>
              </w:rPr>
              <w:t>es</w:t>
            </w:r>
          </w:p>
        </w:tc>
      </w:tr>
      <w:tr w:rsidRPr="00A60D3F" w:rsidR="00227861" w:rsidTr="00AA3E65" w14:paraId="3524B280" w14:textId="77777777">
        <w:tc>
          <w:tcPr>
            <w:tcW w:w="1320" w:type="pct"/>
            <w:gridSpan w:val="2"/>
            <w:shd w:val="clear" w:color="auto" w:fill="F2F2F2" w:themeFill="background1" w:themeFillShade="F2"/>
            <w:vAlign w:val="center"/>
          </w:tcPr>
          <w:p w:rsidRPr="00A60D3F" w:rsidR="00227861" w:rsidP="00FD7567" w:rsidRDefault="00227861" w14:paraId="6EC3D272" w14:textId="77777777">
            <w:pPr>
              <w:contextualSpacing/>
              <w:rPr>
                <w:rFonts w:cs="Arial"/>
                <w:sz w:val="20"/>
                <w:szCs w:val="20"/>
              </w:rPr>
            </w:pPr>
            <w:r w:rsidRPr="00A60D3F">
              <w:rPr>
                <w:rFonts w:cs="Arial"/>
                <w:b/>
                <w:sz w:val="20"/>
                <w:szCs w:val="20"/>
              </w:rPr>
              <w:t>Pre-requisites</w:t>
            </w:r>
            <w:r w:rsidRPr="00A60D3F" w:rsidR="00AC6BEA">
              <w:rPr>
                <w:rStyle w:val="FootnoteReference"/>
                <w:rFonts w:cs="Arial"/>
                <w:b/>
                <w:sz w:val="20"/>
                <w:szCs w:val="20"/>
              </w:rPr>
              <w:footnoteReference w:id="1"/>
            </w:r>
          </w:p>
        </w:tc>
        <w:tc>
          <w:tcPr>
            <w:tcW w:w="1709" w:type="pct"/>
            <w:gridSpan w:val="2"/>
            <w:vAlign w:val="center"/>
          </w:tcPr>
          <w:p w:rsidRPr="00A60D3F" w:rsidR="00227861" w:rsidP="00FD7567" w:rsidRDefault="00E861FD" w14:paraId="696D55A6" w14:textId="1791B3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rsidRPr="00A60D3F" w:rsidR="00227861" w:rsidP="00FD7567" w:rsidRDefault="000632EF" w14:paraId="227BB36C" w14:textId="77777777">
            <w:pPr>
              <w:contextualSpacing/>
              <w:rPr>
                <w:rFonts w:cs="Arial"/>
                <w:b/>
                <w:sz w:val="20"/>
                <w:szCs w:val="20"/>
              </w:rPr>
            </w:pPr>
            <w:r w:rsidRPr="00A60D3F">
              <w:rPr>
                <w:rFonts w:cs="Arial"/>
                <w:b/>
                <w:sz w:val="20"/>
                <w:szCs w:val="20"/>
              </w:rPr>
              <w:t>Barred c</w:t>
            </w:r>
            <w:r w:rsidRPr="00A60D3F" w:rsidR="00227861">
              <w:rPr>
                <w:rFonts w:cs="Arial"/>
                <w:b/>
                <w:sz w:val="20"/>
                <w:szCs w:val="20"/>
              </w:rPr>
              <w:t>ombinations</w:t>
            </w:r>
          </w:p>
        </w:tc>
        <w:tc>
          <w:tcPr>
            <w:tcW w:w="857" w:type="pct"/>
          </w:tcPr>
          <w:p w:rsidRPr="00A60D3F" w:rsidR="00227861" w:rsidP="00FD7567" w:rsidRDefault="00E80490" w14:paraId="7E9F0235" w14:textId="34CA8F7F">
            <w:pPr>
              <w:contextualSpacing/>
              <w:rPr>
                <w:rFonts w:cs="Arial"/>
                <w:sz w:val="20"/>
                <w:szCs w:val="20"/>
              </w:rPr>
            </w:pPr>
            <w:r w:rsidRPr="00A60D3F">
              <w:rPr>
                <w:rFonts w:cs="Arial"/>
                <w:sz w:val="20"/>
                <w:szCs w:val="20"/>
              </w:rPr>
              <w:t>None</w:t>
            </w:r>
          </w:p>
        </w:tc>
      </w:tr>
    </w:tbl>
    <w:p w:rsidRPr="00DA138B" w:rsidR="00C80369" w:rsidP="00D31C34" w:rsidRDefault="00C80369" w14:paraId="5BE0AD18" w14:textId="70F9B916">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D8390A" w:rsidTr="00AB6759" w14:paraId="57BBC11B" w14:textId="77777777">
        <w:trPr>
          <w:trHeight w:val="340"/>
        </w:trPr>
        <w:tc>
          <w:tcPr>
            <w:tcW w:w="5467" w:type="dxa"/>
            <w:shd w:val="clear" w:color="auto" w:fill="F2F2F2" w:themeFill="background1" w:themeFillShade="F2"/>
            <w:vAlign w:val="center"/>
          </w:tcPr>
          <w:p w:rsidRPr="00361AF7" w:rsidR="00D8390A" w:rsidP="00FD7567" w:rsidRDefault="00D8390A" w14:paraId="555D4E54" w14:textId="77777777">
            <w:pPr>
              <w:rPr>
                <w:rFonts w:cs="Arial"/>
                <w:sz w:val="20"/>
                <w:szCs w:val="20"/>
              </w:rPr>
            </w:pPr>
            <w:r>
              <w:rPr>
                <w:rFonts w:cs="Arial"/>
                <w:b/>
                <w:sz w:val="20"/>
                <w:szCs w:val="20"/>
              </w:rPr>
              <w:t>Total number of study hours for the module:</w:t>
            </w:r>
          </w:p>
        </w:tc>
        <w:tc>
          <w:tcPr>
            <w:tcW w:w="3598" w:type="dxa"/>
            <w:vAlign w:val="center"/>
          </w:tcPr>
          <w:p w:rsidR="00D8390A" w:rsidP="00FD7567" w:rsidRDefault="00D8390A" w14:paraId="7792D9D5" w14:textId="1A8BAE32">
            <w:pPr>
              <w:rPr>
                <w:rFonts w:cs="Arial"/>
                <w:sz w:val="20"/>
                <w:szCs w:val="20"/>
              </w:rPr>
            </w:pPr>
            <w:r>
              <w:rPr>
                <w:rFonts w:cs="Arial"/>
                <w:sz w:val="20"/>
                <w:szCs w:val="20"/>
              </w:rPr>
              <w:t>200</w:t>
            </w:r>
          </w:p>
        </w:tc>
      </w:tr>
      <w:tr w:rsidRPr="00361AF7" w:rsidR="00D81BCA" w:rsidTr="00AB6759" w14:paraId="65BE6BB6" w14:textId="77777777">
        <w:trPr>
          <w:trHeight w:val="340"/>
        </w:trPr>
        <w:tc>
          <w:tcPr>
            <w:tcW w:w="5467" w:type="dxa"/>
            <w:shd w:val="clear" w:color="auto" w:fill="F2F2F2" w:themeFill="background1" w:themeFillShade="F2"/>
            <w:vAlign w:val="center"/>
          </w:tcPr>
          <w:p w:rsidRPr="00361AF7" w:rsidR="00D81BCA" w:rsidP="00FD7567" w:rsidRDefault="00D81BCA" w14:paraId="58EC050B" w14:textId="77777777">
            <w:pPr>
              <w:rPr>
                <w:rFonts w:cs="Arial"/>
                <w:sz w:val="20"/>
                <w:szCs w:val="20"/>
              </w:rPr>
            </w:pPr>
            <w:r>
              <w:rPr>
                <w:rFonts w:cs="Arial"/>
                <w:sz w:val="20"/>
                <w:szCs w:val="20"/>
              </w:rPr>
              <w:t>which will include the following:</w:t>
            </w:r>
          </w:p>
        </w:tc>
        <w:tc>
          <w:tcPr>
            <w:tcW w:w="3598" w:type="dxa"/>
            <w:vAlign w:val="center"/>
          </w:tcPr>
          <w:p w:rsidR="00D81BCA" w:rsidP="00FD7567" w:rsidRDefault="00D81BCA" w14:paraId="718A67D6" w14:textId="77777777">
            <w:pPr>
              <w:rPr>
                <w:rFonts w:cs="Arial"/>
                <w:sz w:val="20"/>
                <w:szCs w:val="20"/>
              </w:rPr>
            </w:pPr>
            <w:r>
              <w:rPr>
                <w:rFonts w:cs="Arial"/>
                <w:sz w:val="20"/>
                <w:szCs w:val="20"/>
              </w:rPr>
              <w:t>number of hours</w:t>
            </w:r>
            <w:r w:rsidR="00456953">
              <w:rPr>
                <w:rFonts w:cs="Arial"/>
                <w:sz w:val="20"/>
                <w:szCs w:val="20"/>
              </w:rPr>
              <w:t>:</w:t>
            </w:r>
          </w:p>
        </w:tc>
      </w:tr>
      <w:tr w:rsidRPr="00361AF7" w:rsidR="00D81BCA" w:rsidTr="00AB6759" w14:paraId="6FAF1794" w14:textId="77777777">
        <w:trPr>
          <w:trHeight w:val="340"/>
        </w:trPr>
        <w:tc>
          <w:tcPr>
            <w:tcW w:w="5467" w:type="dxa"/>
            <w:shd w:val="clear" w:color="auto" w:fill="F2F2F2" w:themeFill="background1" w:themeFillShade="F2"/>
            <w:vAlign w:val="center"/>
          </w:tcPr>
          <w:p w:rsidRPr="00690B99" w:rsidR="00D81BCA" w:rsidP="00FD7567" w:rsidRDefault="00690B99" w14:paraId="5536FF68" w14:textId="7176C95C">
            <w:pPr>
              <w:jc w:val="right"/>
              <w:rPr>
                <w:rFonts w:cs="Arial"/>
                <w:b/>
                <w:sz w:val="20"/>
                <w:szCs w:val="20"/>
              </w:rPr>
            </w:pPr>
            <w:r>
              <w:rPr>
                <w:rFonts w:cs="Arial"/>
                <w:b/>
                <w:sz w:val="20"/>
                <w:szCs w:val="20"/>
              </w:rPr>
              <w:t>t</w:t>
            </w:r>
            <w:r w:rsidRPr="00690B99" w:rsidR="00D81BCA">
              <w:rPr>
                <w:rFonts w:cs="Arial"/>
                <w:b/>
                <w:sz w:val="20"/>
                <w:szCs w:val="20"/>
              </w:rPr>
              <w:t>imetabled contact</w:t>
            </w:r>
          </w:p>
        </w:tc>
        <w:tc>
          <w:tcPr>
            <w:tcW w:w="3598" w:type="dxa"/>
            <w:vAlign w:val="center"/>
          </w:tcPr>
          <w:p w:rsidRPr="00361AF7" w:rsidR="00D81BCA" w:rsidP="00FD7567" w:rsidRDefault="00A8186F" w14:paraId="39F10DE7" w14:textId="2BF6AAC0">
            <w:pPr>
              <w:rPr>
                <w:rFonts w:cs="Arial"/>
                <w:sz w:val="20"/>
                <w:szCs w:val="20"/>
              </w:rPr>
            </w:pPr>
            <w:r>
              <w:rPr>
                <w:rFonts w:cs="Arial"/>
                <w:sz w:val="20"/>
                <w:szCs w:val="20"/>
              </w:rPr>
              <w:t>40</w:t>
            </w:r>
          </w:p>
        </w:tc>
      </w:tr>
      <w:tr w:rsidRPr="00361AF7" w:rsidR="00D81BCA" w:rsidTr="00AB6759" w14:paraId="56733B00" w14:textId="77777777">
        <w:trPr>
          <w:trHeight w:val="340"/>
        </w:trPr>
        <w:tc>
          <w:tcPr>
            <w:tcW w:w="5467" w:type="dxa"/>
            <w:shd w:val="clear" w:color="auto" w:fill="F2F2F2" w:themeFill="background1" w:themeFillShade="F2"/>
            <w:vAlign w:val="center"/>
          </w:tcPr>
          <w:p w:rsidRPr="00690B99" w:rsidR="00D81BCA" w:rsidP="00FD7567" w:rsidRDefault="00D81BCA" w14:paraId="2B287F9A" w14:textId="77777777">
            <w:pPr>
              <w:jc w:val="right"/>
              <w:rPr>
                <w:rFonts w:cs="Arial"/>
                <w:b/>
                <w:sz w:val="20"/>
                <w:szCs w:val="20"/>
              </w:rPr>
            </w:pPr>
            <w:r w:rsidRPr="00690B99">
              <w:rPr>
                <w:rFonts w:cs="Arial"/>
                <w:b/>
                <w:sz w:val="20"/>
                <w:szCs w:val="20"/>
              </w:rPr>
              <w:t>placement</w:t>
            </w:r>
          </w:p>
        </w:tc>
        <w:tc>
          <w:tcPr>
            <w:tcW w:w="3598" w:type="dxa"/>
            <w:vAlign w:val="center"/>
          </w:tcPr>
          <w:p w:rsidRPr="00361AF7" w:rsidR="00D81BCA" w:rsidP="00FD7567" w:rsidRDefault="00E80490" w14:paraId="4BB41415" w14:textId="1FE9EBAD">
            <w:pPr>
              <w:rPr>
                <w:rFonts w:cs="Arial"/>
                <w:sz w:val="20"/>
                <w:szCs w:val="20"/>
              </w:rPr>
            </w:pPr>
            <w:r>
              <w:rPr>
                <w:rFonts w:cs="Arial"/>
                <w:sz w:val="20"/>
                <w:szCs w:val="20"/>
              </w:rPr>
              <w:t>0</w:t>
            </w:r>
          </w:p>
        </w:tc>
      </w:tr>
      <w:tr w:rsidRPr="00361AF7" w:rsidR="00D81BCA" w:rsidTr="00AB6759" w14:paraId="5A5BE608" w14:textId="77777777">
        <w:trPr>
          <w:trHeight w:val="340"/>
        </w:trPr>
        <w:tc>
          <w:tcPr>
            <w:tcW w:w="5467" w:type="dxa"/>
            <w:shd w:val="clear" w:color="auto" w:fill="F2F2F2" w:themeFill="background1" w:themeFillShade="F2"/>
            <w:vAlign w:val="center"/>
          </w:tcPr>
          <w:p w:rsidRPr="00690B99" w:rsidR="00D81BCA" w:rsidP="00FD7567" w:rsidRDefault="00D81BCA" w14:paraId="1DAB52E2" w14:textId="77777777">
            <w:pPr>
              <w:jc w:val="right"/>
              <w:rPr>
                <w:rFonts w:cs="Arial"/>
                <w:b/>
                <w:sz w:val="20"/>
                <w:szCs w:val="20"/>
              </w:rPr>
            </w:pPr>
            <w:r w:rsidRPr="00690B99">
              <w:rPr>
                <w:rFonts w:cs="Arial"/>
                <w:b/>
                <w:sz w:val="20"/>
                <w:szCs w:val="20"/>
              </w:rPr>
              <w:t>field trips</w:t>
            </w:r>
          </w:p>
        </w:tc>
        <w:tc>
          <w:tcPr>
            <w:tcW w:w="3598" w:type="dxa"/>
            <w:vAlign w:val="center"/>
          </w:tcPr>
          <w:p w:rsidRPr="00361AF7" w:rsidR="00D81BCA" w:rsidP="00FD7567" w:rsidRDefault="000D75BD" w14:paraId="50976072" w14:textId="297DC682">
            <w:pPr>
              <w:rPr>
                <w:rFonts w:cs="Arial"/>
                <w:sz w:val="20"/>
                <w:szCs w:val="20"/>
              </w:rPr>
            </w:pPr>
            <w:r>
              <w:rPr>
                <w:rFonts w:cs="Arial"/>
                <w:sz w:val="20"/>
                <w:szCs w:val="20"/>
              </w:rPr>
              <w:t>0</w:t>
            </w:r>
          </w:p>
        </w:tc>
      </w:tr>
      <w:tr w:rsidRPr="00361AF7" w:rsidR="00690B99" w:rsidTr="00AB6759" w14:paraId="6A0A02AB" w14:textId="77777777">
        <w:trPr>
          <w:trHeight w:val="340"/>
        </w:trPr>
        <w:tc>
          <w:tcPr>
            <w:tcW w:w="9065" w:type="dxa"/>
            <w:gridSpan w:val="2"/>
            <w:shd w:val="clear" w:color="auto" w:fill="F2F2F2" w:themeFill="background1" w:themeFillShade="F2"/>
            <w:vAlign w:val="center"/>
          </w:tcPr>
          <w:p w:rsidRPr="00361AF7" w:rsidR="00690B99" w:rsidP="00FD7567" w:rsidRDefault="00690B99" w14:paraId="12949AF9" w14:textId="7777777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Pr="00361AF7" w:rsidR="00690B99" w:rsidTr="00AB6759" w14:paraId="554B69F0" w14:textId="77777777">
        <w:trPr>
          <w:trHeight w:val="377"/>
        </w:trPr>
        <w:tc>
          <w:tcPr>
            <w:tcW w:w="9065" w:type="dxa"/>
            <w:gridSpan w:val="2"/>
          </w:tcPr>
          <w:p w:rsidRPr="00361AF7" w:rsidR="00690B99" w:rsidP="00FD7567" w:rsidRDefault="000D75BD" w14:paraId="1D154D83" w14:textId="5316F3B1">
            <w:pPr>
              <w:rPr>
                <w:rFonts w:cs="Arial"/>
                <w:sz w:val="20"/>
                <w:szCs w:val="20"/>
              </w:rPr>
            </w:pPr>
            <w:r>
              <w:rPr>
                <w:rFonts w:cs="Arial"/>
                <w:sz w:val="20"/>
                <w:szCs w:val="20"/>
              </w:rPr>
              <w:t>Private Study - 16</w:t>
            </w:r>
            <w:r w:rsidR="00A8186F">
              <w:rPr>
                <w:rFonts w:cs="Arial"/>
                <w:sz w:val="20"/>
                <w:szCs w:val="20"/>
              </w:rPr>
              <w:t>0</w:t>
            </w:r>
          </w:p>
        </w:tc>
      </w:tr>
    </w:tbl>
    <w:p w:rsidRPr="00DA138B" w:rsidR="00164483" w:rsidRDefault="00164483" w14:paraId="492C03BD"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D31C34" w:rsidTr="009522B4" w14:paraId="1390D6D9" w14:textId="77777777">
        <w:tc>
          <w:tcPr>
            <w:tcW w:w="5000" w:type="pct"/>
            <w:shd w:val="clear" w:color="auto" w:fill="F2F2F2" w:themeFill="background1" w:themeFillShade="F2"/>
          </w:tcPr>
          <w:p w:rsidR="00D31C34" w:rsidP="00FD7567" w:rsidRDefault="000632EF" w14:paraId="3898448D" w14:textId="768EC165">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rsidRPr="00213E0E" w:rsidR="00213E0E" w:rsidP="00FD7567" w:rsidRDefault="00213E0E" w14:paraId="448A955C" w14:textId="7777777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Pr="00361AF7" w:rsidR="00D31C34" w:rsidTr="00AB6759" w14:paraId="53F8586C" w14:textId="77777777">
        <w:tc>
          <w:tcPr>
            <w:tcW w:w="5000" w:type="pct"/>
          </w:tcPr>
          <w:p w:rsidR="00182EDC" w:rsidP="00B0604E" w:rsidRDefault="00E219F6" w14:paraId="541D65B3" w14:textId="57BB2526">
            <w:pPr>
              <w:jc w:val="both"/>
              <w:rPr>
                <w:rFonts w:cs="Arial"/>
                <w:sz w:val="20"/>
                <w:szCs w:val="20"/>
              </w:rPr>
            </w:pPr>
            <w:r>
              <w:rPr>
                <w:rFonts w:cs="Arial"/>
                <w:sz w:val="20"/>
                <w:szCs w:val="20"/>
              </w:rPr>
              <w:t xml:space="preserve">This is a core module at Level </w:t>
            </w:r>
            <w:r w:rsidR="00B0604E">
              <w:rPr>
                <w:rFonts w:cs="Arial"/>
                <w:sz w:val="20"/>
                <w:szCs w:val="20"/>
              </w:rPr>
              <w:t>4</w:t>
            </w:r>
            <w:r>
              <w:rPr>
                <w:rFonts w:cs="Arial"/>
                <w:sz w:val="20"/>
                <w:szCs w:val="20"/>
              </w:rPr>
              <w:t xml:space="preserve"> of the </w:t>
            </w:r>
            <w:r w:rsidR="00504E7F">
              <w:rPr>
                <w:rFonts w:cs="Arial"/>
                <w:sz w:val="20"/>
                <w:szCs w:val="20"/>
              </w:rPr>
              <w:t>LLB Law</w:t>
            </w:r>
            <w:r w:rsidR="00E861FD">
              <w:rPr>
                <w:rFonts w:cs="Arial"/>
                <w:sz w:val="20"/>
                <w:szCs w:val="20"/>
              </w:rPr>
              <w:t xml:space="preserve">, </w:t>
            </w:r>
            <w:r w:rsidR="00504E7F">
              <w:rPr>
                <w:rFonts w:cs="Arial"/>
                <w:sz w:val="20"/>
                <w:szCs w:val="20"/>
              </w:rPr>
              <w:t>MLaw</w:t>
            </w:r>
            <w:r w:rsidR="00EF046A">
              <w:rPr>
                <w:rFonts w:cs="Arial"/>
                <w:sz w:val="20"/>
                <w:szCs w:val="20"/>
              </w:rPr>
              <w:t xml:space="preserve"> and MLaw Legal Practice</w:t>
            </w:r>
            <w:r w:rsidR="00B0604E">
              <w:rPr>
                <w:rFonts w:cs="Arial"/>
                <w:sz w:val="20"/>
                <w:szCs w:val="20"/>
              </w:rPr>
              <w:t>.</w:t>
            </w:r>
            <w:r w:rsidR="00EF046A">
              <w:rPr>
                <w:rFonts w:cs="Arial"/>
                <w:sz w:val="20"/>
                <w:szCs w:val="20"/>
              </w:rPr>
              <w:t xml:space="preserve"> </w:t>
            </w:r>
          </w:p>
          <w:p w:rsidR="00F20136" w:rsidP="00B0604E" w:rsidRDefault="00F20136" w14:paraId="67FB9061" w14:textId="38DECE80">
            <w:pPr>
              <w:jc w:val="both"/>
              <w:rPr>
                <w:rFonts w:cs="Arial"/>
                <w:sz w:val="20"/>
                <w:szCs w:val="20"/>
              </w:rPr>
            </w:pPr>
          </w:p>
          <w:p w:rsidR="00F20136" w:rsidP="00B0604E" w:rsidRDefault="00F14C72" w14:paraId="56A4E89A" w14:textId="5E7E99C2">
            <w:pPr>
              <w:jc w:val="both"/>
              <w:rPr>
                <w:rFonts w:cs="Arial"/>
                <w:sz w:val="20"/>
                <w:szCs w:val="20"/>
              </w:rPr>
            </w:pPr>
            <w:r>
              <w:rPr>
                <w:rFonts w:cs="Arial"/>
                <w:sz w:val="20"/>
                <w:szCs w:val="20"/>
              </w:rPr>
              <w:t xml:space="preserve">Students will be introduced to </w:t>
            </w:r>
            <w:r w:rsidR="00B13F7B">
              <w:rPr>
                <w:rFonts w:cs="Arial"/>
                <w:sz w:val="20"/>
                <w:szCs w:val="20"/>
              </w:rPr>
              <w:t xml:space="preserve">the institutions of the state, how laws are made, </w:t>
            </w:r>
            <w:r>
              <w:rPr>
                <w:rFonts w:cs="Arial"/>
                <w:sz w:val="20"/>
                <w:szCs w:val="20"/>
              </w:rPr>
              <w:t>principles of constitutional and administrative law</w:t>
            </w:r>
            <w:r w:rsidR="00813AA2">
              <w:rPr>
                <w:rFonts w:cs="Arial"/>
                <w:sz w:val="20"/>
                <w:szCs w:val="20"/>
              </w:rPr>
              <w:t>,</w:t>
            </w:r>
            <w:r w:rsidR="00B13F7B">
              <w:rPr>
                <w:rFonts w:cs="Arial"/>
                <w:sz w:val="20"/>
                <w:szCs w:val="20"/>
              </w:rPr>
              <w:t xml:space="preserve"> and learn about the fundamental principles of human rights and civil liberties. </w:t>
            </w:r>
          </w:p>
          <w:p w:rsidR="00D34FCE" w:rsidP="00542817" w:rsidRDefault="00D34FCE" w14:paraId="519BCEB1" w14:textId="61554BA4">
            <w:pPr>
              <w:jc w:val="both"/>
              <w:rPr>
                <w:rFonts w:cs="Arial"/>
                <w:sz w:val="20"/>
                <w:szCs w:val="20"/>
              </w:rPr>
            </w:pPr>
          </w:p>
          <w:p w:rsidR="00D34FCE" w:rsidP="00542817" w:rsidRDefault="0072747C" w14:paraId="2043CFA3" w14:textId="1A16C68C">
            <w:pPr>
              <w:jc w:val="both"/>
              <w:rPr>
                <w:rFonts w:cs="Arial"/>
                <w:sz w:val="20"/>
                <w:szCs w:val="20"/>
              </w:rPr>
            </w:pPr>
            <w:r>
              <w:rPr>
                <w:rFonts w:cs="Arial"/>
                <w:sz w:val="20"/>
                <w:szCs w:val="20"/>
              </w:rPr>
              <w:t>This module</w:t>
            </w:r>
            <w:r w:rsidRPr="0031003A" w:rsidR="00B0604E">
              <w:rPr>
                <w:rFonts w:cs="Arial"/>
                <w:sz w:val="20"/>
                <w:szCs w:val="20"/>
              </w:rPr>
              <w:t xml:space="preserve"> includes</w:t>
            </w:r>
            <w:r>
              <w:rPr>
                <w:rFonts w:cs="Arial"/>
                <w:sz w:val="20"/>
                <w:szCs w:val="20"/>
              </w:rPr>
              <w:t xml:space="preserve"> </w:t>
            </w:r>
            <w:r w:rsidR="009D355F">
              <w:rPr>
                <w:rFonts w:cs="Arial"/>
                <w:sz w:val="20"/>
                <w:szCs w:val="20"/>
              </w:rPr>
              <w:t>relevant content from the academic component of qualification as a barrister</w:t>
            </w:r>
            <w:r w:rsidR="00C2722D">
              <w:rPr>
                <w:rFonts w:cs="Arial"/>
                <w:sz w:val="20"/>
                <w:szCs w:val="20"/>
              </w:rPr>
              <w:t xml:space="preserve"> in England &amp; Wales and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D36397">
              <w:rPr>
                <w:rFonts w:cs="Arial"/>
                <w:sz w:val="20"/>
                <w:szCs w:val="20"/>
              </w:rPr>
              <w:t xml:space="preserve">the </w:t>
            </w:r>
            <w:r w:rsidR="00A7023D">
              <w:rPr>
                <w:rFonts w:cs="Arial"/>
                <w:sz w:val="20"/>
                <w:szCs w:val="20"/>
              </w:rPr>
              <w:t xml:space="preserve">Solicitors Qualifying Examination 1 (SQE1)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r w:rsidR="005026AD">
              <w:rPr>
                <w:rFonts w:cs="Arial"/>
                <w:sz w:val="20"/>
                <w:szCs w:val="20"/>
              </w:rPr>
              <w:t xml:space="preserve"> </w:t>
            </w:r>
          </w:p>
          <w:p w:rsidRPr="00361AF7" w:rsidR="00AB6759" w:rsidP="00FD7567" w:rsidRDefault="00AB6759" w14:paraId="351078D5" w14:textId="4D19CFBE">
            <w:pPr>
              <w:rPr>
                <w:rFonts w:cs="Arial"/>
                <w:sz w:val="20"/>
                <w:szCs w:val="20"/>
              </w:rPr>
            </w:pPr>
          </w:p>
        </w:tc>
      </w:tr>
    </w:tbl>
    <w:p w:rsidR="00D31C34" w:rsidRDefault="00D31C34" w14:paraId="7965074A" w14:textId="29759D22">
      <w:pPr>
        <w:rPr>
          <w:rFonts w:cs="Arial"/>
          <w:sz w:val="20"/>
          <w:szCs w:val="20"/>
        </w:rPr>
      </w:pPr>
    </w:p>
    <w:p w:rsidR="008D105F" w:rsidRDefault="008D105F" w14:paraId="748475C4"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164483" w:rsidTr="6C5E3D37" w14:paraId="7666F9AB" w14:textId="77777777">
        <w:tc>
          <w:tcPr>
            <w:tcW w:w="3369" w:type="pct"/>
            <w:shd w:val="clear" w:color="auto" w:fill="F2F2F2" w:themeFill="background1" w:themeFillShade="F2"/>
          </w:tcPr>
          <w:p w:rsidRPr="00AB0BDE" w:rsidR="00164483" w:rsidP="00A83E53" w:rsidRDefault="00164483" w14:paraId="33D59CD7" w14:textId="77777777">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rsidRPr="00AB0BDE" w:rsidR="00164483" w:rsidP="00A83E53" w:rsidRDefault="00164483" w14:paraId="24EEC0CB" w14:textId="77777777">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Pr="00361AF7" w:rsidR="00164483" w:rsidTr="6C5E3D37" w14:paraId="38CC9729" w14:textId="77777777">
        <w:trPr>
          <w:trHeight w:val="340"/>
        </w:trPr>
        <w:tc>
          <w:tcPr>
            <w:tcW w:w="3369" w:type="pct"/>
          </w:tcPr>
          <w:p w:rsidRPr="00361AF7" w:rsidR="00164483" w:rsidP="00A83E53" w:rsidRDefault="00344E5C" w14:paraId="678511BA" w14:textId="61876197">
            <w:pPr>
              <w:rPr>
                <w:rFonts w:cs="Arial"/>
                <w:sz w:val="20"/>
                <w:szCs w:val="20"/>
              </w:rPr>
            </w:pPr>
            <w:r>
              <w:rPr>
                <w:rFonts w:cs="Arial"/>
                <w:sz w:val="20"/>
                <w:szCs w:val="20"/>
              </w:rPr>
              <w:t>LLB Law</w:t>
            </w:r>
          </w:p>
        </w:tc>
        <w:tc>
          <w:tcPr>
            <w:tcW w:w="1631" w:type="pct"/>
          </w:tcPr>
          <w:p w:rsidRPr="00361AF7" w:rsidR="00164483" w:rsidP="00A83E53" w:rsidRDefault="00D36397" w14:paraId="7705E91B" w14:textId="44D9624A">
            <w:pPr>
              <w:rPr>
                <w:rFonts w:cs="Arial"/>
                <w:sz w:val="20"/>
                <w:szCs w:val="20"/>
              </w:rPr>
            </w:pPr>
            <w:r w:rsidRPr="6C5E3D37">
              <w:rPr>
                <w:rFonts w:cs="Arial"/>
                <w:sz w:val="20"/>
                <w:szCs w:val="20"/>
              </w:rPr>
              <w:t xml:space="preserve">4.1; 4.2; 4.3; 4.4; 4.5; </w:t>
            </w:r>
          </w:p>
        </w:tc>
      </w:tr>
      <w:tr w:rsidRPr="00361AF7" w:rsidR="00344E5C" w:rsidTr="6C5E3D37" w14:paraId="54277727" w14:textId="77777777">
        <w:trPr>
          <w:trHeight w:val="340"/>
        </w:trPr>
        <w:tc>
          <w:tcPr>
            <w:tcW w:w="3369" w:type="pct"/>
          </w:tcPr>
          <w:p w:rsidR="00344E5C" w:rsidP="00A83E53" w:rsidRDefault="00344E5C" w14:paraId="6551A0BF" w14:textId="32D64420">
            <w:pPr>
              <w:rPr>
                <w:rFonts w:cs="Arial"/>
                <w:sz w:val="20"/>
                <w:szCs w:val="20"/>
              </w:rPr>
            </w:pPr>
            <w:r>
              <w:rPr>
                <w:rFonts w:cs="Arial"/>
                <w:sz w:val="20"/>
                <w:szCs w:val="20"/>
              </w:rPr>
              <w:t>MLaw</w:t>
            </w:r>
          </w:p>
        </w:tc>
        <w:tc>
          <w:tcPr>
            <w:tcW w:w="1631" w:type="pct"/>
          </w:tcPr>
          <w:p w:rsidRPr="00361AF7" w:rsidR="00344E5C" w:rsidP="00A83E53" w:rsidRDefault="00D36397" w14:paraId="0790AC1D" w14:textId="6433C536">
            <w:pPr>
              <w:rPr>
                <w:rFonts w:cs="Arial"/>
                <w:sz w:val="20"/>
                <w:szCs w:val="20"/>
              </w:rPr>
            </w:pPr>
            <w:r w:rsidRPr="6C5E3D37">
              <w:rPr>
                <w:rFonts w:cs="Arial"/>
                <w:sz w:val="20"/>
                <w:szCs w:val="20"/>
              </w:rPr>
              <w:t xml:space="preserve">4.1; 4.2; 4.3; 4.4; 4.5; </w:t>
            </w:r>
          </w:p>
        </w:tc>
      </w:tr>
      <w:tr w:rsidRPr="00361AF7" w:rsidR="00344E5C" w:rsidTr="6C5E3D37" w14:paraId="3F5FCF53" w14:textId="77777777">
        <w:trPr>
          <w:trHeight w:val="340"/>
        </w:trPr>
        <w:tc>
          <w:tcPr>
            <w:tcW w:w="3369" w:type="pct"/>
          </w:tcPr>
          <w:p w:rsidR="00344E5C" w:rsidP="00A83E53" w:rsidRDefault="00813516" w14:paraId="77E046F3" w14:textId="5F9EA8EF">
            <w:pPr>
              <w:rPr>
                <w:rFonts w:cs="Arial"/>
                <w:sz w:val="20"/>
                <w:szCs w:val="20"/>
              </w:rPr>
            </w:pPr>
            <w:r>
              <w:rPr>
                <w:rFonts w:cs="Arial"/>
                <w:sz w:val="20"/>
                <w:szCs w:val="20"/>
              </w:rPr>
              <w:t xml:space="preserve">MLaw Legal Practice </w:t>
            </w:r>
          </w:p>
        </w:tc>
        <w:tc>
          <w:tcPr>
            <w:tcW w:w="1631" w:type="pct"/>
          </w:tcPr>
          <w:p w:rsidRPr="00361AF7" w:rsidR="00344E5C" w:rsidP="00A83E53" w:rsidRDefault="00D36397" w14:paraId="720EDDCC" w14:textId="31218634">
            <w:pPr>
              <w:rPr>
                <w:rFonts w:cs="Arial"/>
                <w:sz w:val="20"/>
                <w:szCs w:val="20"/>
              </w:rPr>
            </w:pPr>
            <w:r w:rsidRPr="6C5E3D37">
              <w:rPr>
                <w:rFonts w:cs="Arial"/>
                <w:sz w:val="20"/>
                <w:szCs w:val="20"/>
              </w:rPr>
              <w:t xml:space="preserve">4.1; 4.2; 4.3; 4.4; 4.5; </w:t>
            </w:r>
          </w:p>
        </w:tc>
      </w:tr>
    </w:tbl>
    <w:p w:rsidR="007E719D" w:rsidRDefault="007E719D" w14:paraId="37E2CD35" w14:textId="77777777">
      <w:pPr>
        <w:rPr>
          <w:rFonts w:cs="Arial"/>
          <w:sz w:val="20"/>
          <w:szCs w:val="20"/>
        </w:rPr>
      </w:pPr>
    </w:p>
    <w:p w:rsidR="006923EA" w:rsidRDefault="006923EA" w14:paraId="20F85FD0" w14:textId="77777777">
      <w:pPr>
        <w:rPr>
          <w:rFonts w:cs="Arial"/>
          <w:sz w:val="20"/>
          <w:szCs w:val="20"/>
        </w:rPr>
      </w:pPr>
    </w:p>
    <w:p w:rsidR="006923EA" w:rsidRDefault="006923EA" w14:paraId="20F5B785" w14:textId="77777777">
      <w:pPr>
        <w:rPr>
          <w:rFonts w:cs="Arial"/>
          <w:sz w:val="20"/>
          <w:szCs w:val="20"/>
        </w:rPr>
      </w:pPr>
    </w:p>
    <w:p w:rsidR="006923EA" w:rsidRDefault="006923EA" w14:paraId="2323C4B1" w14:textId="77777777">
      <w:pPr>
        <w:rPr>
          <w:rFonts w:cs="Arial"/>
          <w:sz w:val="20"/>
          <w:szCs w:val="20"/>
        </w:rPr>
      </w:pPr>
    </w:p>
    <w:p w:rsidR="006923EA" w:rsidRDefault="006923EA" w14:paraId="086C5D28" w14:textId="77777777">
      <w:pPr>
        <w:rPr>
          <w:rFonts w:cs="Arial"/>
          <w:sz w:val="20"/>
          <w:szCs w:val="20"/>
        </w:rPr>
      </w:pPr>
    </w:p>
    <w:p w:rsidR="006923EA" w:rsidRDefault="006923EA" w14:paraId="357DEA5E" w14:textId="77777777">
      <w:pPr>
        <w:rPr>
          <w:rFonts w:cs="Arial"/>
          <w:sz w:val="20"/>
          <w:szCs w:val="20"/>
        </w:rPr>
      </w:pPr>
    </w:p>
    <w:p w:rsidR="006923EA" w:rsidRDefault="006923EA" w14:paraId="7F5F0537" w14:textId="77777777">
      <w:pPr>
        <w:rPr>
          <w:rFonts w:cs="Arial"/>
          <w:sz w:val="20"/>
          <w:szCs w:val="20"/>
        </w:rPr>
      </w:pPr>
    </w:p>
    <w:p w:rsidR="006923EA" w:rsidRDefault="006923EA" w14:paraId="7D6AC2E3" w14:textId="77777777">
      <w:pPr>
        <w:rPr>
          <w:rFonts w:cs="Arial"/>
          <w:sz w:val="20"/>
          <w:szCs w:val="20"/>
        </w:rPr>
      </w:pPr>
    </w:p>
    <w:p w:rsidR="006923EA" w:rsidRDefault="006923EA" w14:paraId="7A97DDA1" w14:textId="77777777">
      <w:pPr>
        <w:rPr>
          <w:rFonts w:cs="Arial"/>
          <w:sz w:val="20"/>
          <w:szCs w:val="20"/>
        </w:rPr>
      </w:pPr>
    </w:p>
    <w:p w:rsidR="006923EA" w:rsidRDefault="006923EA" w14:paraId="3A203BC6" w14:textId="77777777">
      <w:pPr>
        <w:rPr>
          <w:rFonts w:cs="Arial"/>
          <w:sz w:val="20"/>
          <w:szCs w:val="20"/>
        </w:rPr>
      </w:pPr>
    </w:p>
    <w:p w:rsidR="006923EA" w:rsidRDefault="006923EA" w14:paraId="3C2127C9" w14:textId="77777777">
      <w:pPr>
        <w:rPr>
          <w:rFonts w:cs="Arial"/>
          <w:sz w:val="20"/>
          <w:szCs w:val="20"/>
        </w:rPr>
      </w:pPr>
    </w:p>
    <w:p w:rsidRPr="00DA138B" w:rsidR="006923EA" w:rsidRDefault="006923EA" w14:paraId="2005933F" w14:textId="7777777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Pr="00361AF7" w:rsidR="002A5098" w:rsidTr="455CF76E" w14:paraId="14075211" w14:textId="7C745066">
        <w:trPr>
          <w:trHeight w:val="340"/>
        </w:trPr>
        <w:tc>
          <w:tcPr>
            <w:tcW w:w="5000" w:type="pct"/>
            <w:gridSpan w:val="4"/>
            <w:shd w:val="clear" w:color="auto" w:fill="F2F2F2" w:themeFill="background1" w:themeFillShade="F2"/>
            <w:tcMar/>
            <w:vAlign w:val="center"/>
          </w:tcPr>
          <w:p w:rsidRPr="00361AF7" w:rsidR="002A5098" w:rsidP="00FD7567" w:rsidRDefault="002A5098" w14:paraId="153D6519" w14:textId="26344C44">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Pr="00361AF7" w:rsidR="00DD569C" w:rsidTr="455CF76E" w14:paraId="09074D58" w14:textId="6F5C364A">
        <w:trPr>
          <w:trHeight w:val="340"/>
        </w:trPr>
        <w:tc>
          <w:tcPr>
            <w:tcW w:w="1019" w:type="pct"/>
            <w:tcMar/>
            <w:vAlign w:val="center"/>
          </w:tcPr>
          <w:p w:rsidRPr="00361AF7" w:rsidR="00DD569C" w:rsidP="00FD7567" w:rsidRDefault="00DD569C" w14:paraId="041948E9" w14:textId="77777777">
            <w:pPr>
              <w:rPr>
                <w:rFonts w:cs="Arial"/>
                <w:i/>
                <w:sz w:val="20"/>
                <w:szCs w:val="20"/>
              </w:rPr>
            </w:pPr>
            <w:r>
              <w:rPr>
                <w:rFonts w:cs="Arial"/>
                <w:i/>
                <w:sz w:val="20"/>
                <w:szCs w:val="20"/>
              </w:rPr>
              <w:t>type</w:t>
            </w:r>
          </w:p>
        </w:tc>
        <w:tc>
          <w:tcPr>
            <w:tcW w:w="2518" w:type="pct"/>
            <w:tcMar/>
            <w:vAlign w:val="center"/>
          </w:tcPr>
          <w:p w:rsidRPr="00361AF7" w:rsidR="00DD569C" w:rsidP="00FD7567" w:rsidRDefault="00DD569C" w14:paraId="590EC6B8" w14:textId="77777777">
            <w:pPr>
              <w:rPr>
                <w:rFonts w:cs="Arial"/>
                <w:i/>
                <w:sz w:val="20"/>
                <w:szCs w:val="20"/>
              </w:rPr>
            </w:pPr>
            <w:r w:rsidRPr="00361AF7">
              <w:rPr>
                <w:rFonts w:cs="Arial"/>
                <w:i/>
                <w:sz w:val="20"/>
                <w:szCs w:val="20"/>
              </w:rPr>
              <w:t>description</w:t>
            </w:r>
          </w:p>
        </w:tc>
        <w:tc>
          <w:tcPr>
            <w:tcW w:w="628" w:type="pct"/>
            <w:tcMar/>
            <w:vAlign w:val="center"/>
          </w:tcPr>
          <w:p w:rsidRPr="00361AF7" w:rsidR="00DD569C" w:rsidP="00FD7567" w:rsidRDefault="00DD569C" w14:paraId="26EA63E7" w14:textId="77777777">
            <w:pPr>
              <w:rPr>
                <w:rFonts w:cs="Arial"/>
                <w:i/>
                <w:sz w:val="20"/>
                <w:szCs w:val="20"/>
              </w:rPr>
            </w:pPr>
            <w:r w:rsidRPr="00361AF7">
              <w:rPr>
                <w:rFonts w:cs="Arial"/>
                <w:i/>
                <w:sz w:val="20"/>
                <w:szCs w:val="20"/>
              </w:rPr>
              <w:t>weighting</w:t>
            </w:r>
          </w:p>
        </w:tc>
        <w:tc>
          <w:tcPr>
            <w:tcW w:w="835" w:type="pct"/>
            <w:tcMar/>
          </w:tcPr>
          <w:p w:rsidRPr="00361AF7" w:rsidR="00DD569C" w:rsidP="00FD7567" w:rsidRDefault="00DD569C" w14:paraId="3F9B964A" w14:textId="55EEFA19">
            <w:pPr>
              <w:rPr>
                <w:rFonts w:cs="Arial"/>
                <w:i/>
                <w:sz w:val="20"/>
                <w:szCs w:val="20"/>
              </w:rPr>
            </w:pPr>
            <w:r>
              <w:rPr>
                <w:rFonts w:cs="Arial"/>
                <w:i/>
                <w:sz w:val="20"/>
                <w:szCs w:val="20"/>
              </w:rPr>
              <w:t>Exempt from anonymous marking?</w:t>
            </w:r>
          </w:p>
        </w:tc>
      </w:tr>
      <w:tr w:rsidRPr="00361AF7" w:rsidR="00DD569C" w:rsidTr="455CF76E" w14:paraId="048DD061" w14:textId="4EE173D1">
        <w:trPr>
          <w:trHeight w:val="340"/>
        </w:trPr>
        <w:tc>
          <w:tcPr>
            <w:tcW w:w="1019" w:type="pct"/>
            <w:tcMar/>
            <w:vAlign w:val="center"/>
          </w:tcPr>
          <w:p w:rsidRPr="00AB3133" w:rsidR="00DD569C" w:rsidP="00FD7567" w:rsidRDefault="003A374F" w14:paraId="378141F6" w14:textId="503A4A5E">
            <w:pPr>
              <w:rPr>
                <w:rFonts w:cs="Arial"/>
                <w:sz w:val="20"/>
                <w:szCs w:val="20"/>
              </w:rPr>
            </w:pPr>
            <w:r w:rsidRPr="003A374F">
              <w:rPr>
                <w:rFonts w:cs="Arial"/>
                <w:sz w:val="20"/>
                <w:szCs w:val="20"/>
              </w:rPr>
              <w:t>IT exam (School organised)</w:t>
            </w:r>
          </w:p>
        </w:tc>
        <w:tc>
          <w:tcPr>
            <w:tcW w:w="2518" w:type="pct"/>
            <w:tcMar/>
            <w:vAlign w:val="center"/>
          </w:tcPr>
          <w:p w:rsidRPr="007F77C3" w:rsidR="00DD569C" w:rsidP="000E00B5" w:rsidRDefault="000E00B5" w14:paraId="74CC3B07" w14:textId="398FF5A5">
            <w:pPr>
              <w:jc w:val="both"/>
              <w:rPr>
                <w:rFonts w:cs="Arial"/>
                <w:sz w:val="20"/>
                <w:szCs w:val="20"/>
              </w:rPr>
            </w:pPr>
            <w:r>
              <w:rPr>
                <w:rFonts w:cs="Arial"/>
                <w:sz w:val="20"/>
                <w:szCs w:val="20"/>
              </w:rPr>
              <w:t xml:space="preserve">Students will undertake a </w:t>
            </w:r>
            <w:r w:rsidR="00C47765">
              <w:rPr>
                <w:rFonts w:cs="Arial"/>
                <w:sz w:val="20"/>
                <w:szCs w:val="20"/>
              </w:rPr>
              <w:t>60</w:t>
            </w:r>
            <w:r>
              <w:rPr>
                <w:rFonts w:cs="Arial"/>
                <w:sz w:val="20"/>
                <w:szCs w:val="20"/>
              </w:rPr>
              <w:t xml:space="preserve">-minute supervised </w:t>
            </w:r>
            <w:r w:rsidR="001F6856">
              <w:rPr>
                <w:rFonts w:cs="Arial"/>
                <w:sz w:val="20"/>
                <w:szCs w:val="20"/>
              </w:rPr>
              <w:t>a</w:t>
            </w:r>
            <w:r>
              <w:rPr>
                <w:rFonts w:cs="Arial"/>
                <w:sz w:val="20"/>
                <w:szCs w:val="20"/>
              </w:rPr>
              <w:t>ssessment comprising 30 Multiple Choice Questions (MCQs)</w:t>
            </w:r>
          </w:p>
        </w:tc>
        <w:tc>
          <w:tcPr>
            <w:tcW w:w="628" w:type="pct"/>
            <w:tcMar/>
            <w:vAlign w:val="center"/>
          </w:tcPr>
          <w:p w:rsidRPr="00361AF7" w:rsidR="00DD569C" w:rsidP="007E719D" w:rsidRDefault="00C47765" w14:paraId="5A017261" w14:textId="5FEAA2C3">
            <w:pPr>
              <w:jc w:val="center"/>
              <w:rPr>
                <w:rFonts w:cs="Arial"/>
                <w:sz w:val="20"/>
                <w:szCs w:val="20"/>
              </w:rPr>
            </w:pPr>
            <w:r>
              <w:rPr>
                <w:rFonts w:cs="Arial"/>
                <w:sz w:val="20"/>
                <w:szCs w:val="20"/>
              </w:rPr>
              <w:t>30</w:t>
            </w:r>
            <w:r w:rsidR="00AE63B5">
              <w:rPr>
                <w:rFonts w:cs="Arial"/>
                <w:sz w:val="20"/>
                <w:szCs w:val="20"/>
              </w:rPr>
              <w:t>%</w:t>
            </w:r>
          </w:p>
        </w:tc>
        <w:tc>
          <w:tcPr>
            <w:tcW w:w="835" w:type="pct"/>
            <w:tcMar/>
            <w:vAlign w:val="center"/>
          </w:tcPr>
          <w:p w:rsidRPr="00361AF7" w:rsidR="00DD569C" w:rsidP="002B790A" w:rsidRDefault="00380F78" w14:paraId="3A24F816" w14:textId="62233DE5">
            <w:pPr>
              <w:jc w:val="center"/>
              <w:rPr>
                <w:rFonts w:cs="Arial"/>
                <w:sz w:val="20"/>
                <w:szCs w:val="20"/>
              </w:rPr>
            </w:pPr>
            <w:r>
              <w:rPr>
                <w:rFonts w:cs="Arial"/>
                <w:sz w:val="20"/>
                <w:szCs w:val="20"/>
              </w:rPr>
              <w:t>No</w:t>
            </w:r>
          </w:p>
        </w:tc>
      </w:tr>
      <w:tr w:rsidRPr="00361AF7" w:rsidR="00DD569C" w:rsidTr="455CF76E" w14:paraId="20690068" w14:textId="374E31B2">
        <w:trPr>
          <w:trHeight w:val="340"/>
        </w:trPr>
        <w:tc>
          <w:tcPr>
            <w:tcW w:w="1019" w:type="pct"/>
            <w:tcMar/>
            <w:vAlign w:val="center"/>
          </w:tcPr>
          <w:p w:rsidRPr="00361AF7" w:rsidR="00DD569C" w:rsidP="00FD7567" w:rsidRDefault="001F6856" w14:paraId="739888C3" w14:textId="7B336065">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2B7342">
                  <w:rPr>
                    <w:rStyle w:val="Style5"/>
                    <w:sz w:val="20"/>
                    <w:szCs w:val="20"/>
                  </w:rPr>
                  <w:t>Written work</w:t>
                </w:r>
              </w:sdtContent>
            </w:sdt>
          </w:p>
        </w:tc>
        <w:tc>
          <w:tcPr>
            <w:tcW w:w="2518" w:type="pct"/>
            <w:tcMar/>
            <w:vAlign w:val="center"/>
          </w:tcPr>
          <w:p w:rsidRPr="002B7342" w:rsidR="00DD569C" w:rsidP="00FD7567" w:rsidRDefault="002B7342" w14:paraId="3DC3A5EA" w14:textId="2FFBBBDF">
            <w:pPr>
              <w:rPr>
                <w:rFonts w:cs="Arial"/>
                <w:sz w:val="20"/>
                <w:szCs w:val="20"/>
              </w:rPr>
            </w:pPr>
            <w:r w:rsidRPr="455CF76E" w:rsidR="002B7342">
              <w:rPr>
                <w:rFonts w:cs="Arial"/>
                <w:sz w:val="20"/>
                <w:szCs w:val="20"/>
              </w:rPr>
              <w:t>Essay (</w:t>
            </w:r>
            <w:r w:rsidRPr="455CF76E" w:rsidR="00C47765">
              <w:rPr>
                <w:rFonts w:cs="Arial"/>
                <w:sz w:val="20"/>
                <w:szCs w:val="20"/>
              </w:rPr>
              <w:t>2100</w:t>
            </w:r>
            <w:r w:rsidRPr="455CF76E" w:rsidR="006D7A63">
              <w:rPr>
                <w:rFonts w:cs="Arial"/>
                <w:sz w:val="20"/>
                <w:szCs w:val="20"/>
              </w:rPr>
              <w:t xml:space="preserve"> </w:t>
            </w:r>
            <w:r w:rsidRPr="455CF76E" w:rsidR="002B7342">
              <w:rPr>
                <w:rFonts w:cs="Arial"/>
                <w:sz w:val="20"/>
                <w:szCs w:val="20"/>
              </w:rPr>
              <w:t>words)</w:t>
            </w:r>
            <w:r w:rsidRPr="455CF76E" w:rsidR="07EF065B">
              <w:rPr>
                <w:rFonts w:cs="Arial"/>
                <w:sz w:val="20"/>
                <w:szCs w:val="20"/>
              </w:rPr>
              <w:t xml:space="preserve"> *</w:t>
            </w:r>
          </w:p>
        </w:tc>
        <w:tc>
          <w:tcPr>
            <w:tcW w:w="628" w:type="pct"/>
            <w:tcMar/>
            <w:vAlign w:val="center"/>
          </w:tcPr>
          <w:p w:rsidRPr="00361AF7" w:rsidR="00DD569C" w:rsidP="007E719D" w:rsidRDefault="00C47765" w14:paraId="15C0CC44" w14:textId="644F03CF">
            <w:pPr>
              <w:jc w:val="center"/>
              <w:rPr>
                <w:rFonts w:cs="Arial"/>
                <w:sz w:val="20"/>
                <w:szCs w:val="20"/>
              </w:rPr>
            </w:pPr>
            <w:r>
              <w:rPr>
                <w:rFonts w:cs="Arial"/>
                <w:sz w:val="20"/>
                <w:szCs w:val="20"/>
              </w:rPr>
              <w:t>70</w:t>
            </w:r>
            <w:r w:rsidR="00AE63B5">
              <w:rPr>
                <w:rFonts w:cs="Arial"/>
                <w:sz w:val="20"/>
                <w:szCs w:val="20"/>
              </w:rPr>
              <w:t>%</w:t>
            </w:r>
          </w:p>
        </w:tc>
        <w:tc>
          <w:tcPr>
            <w:tcW w:w="835" w:type="pct"/>
            <w:tcMar/>
            <w:vAlign w:val="center"/>
          </w:tcPr>
          <w:p w:rsidRPr="00361AF7" w:rsidR="00DD569C" w:rsidP="007E719D" w:rsidRDefault="000E00B5" w14:paraId="4DD53B00" w14:textId="60EC5AF5">
            <w:pPr>
              <w:jc w:val="center"/>
              <w:rPr>
                <w:rFonts w:cs="Arial"/>
                <w:sz w:val="20"/>
                <w:szCs w:val="20"/>
              </w:rPr>
            </w:pPr>
            <w:r>
              <w:rPr>
                <w:rFonts w:cs="Arial"/>
                <w:sz w:val="20"/>
                <w:szCs w:val="20"/>
              </w:rPr>
              <w:t>No</w:t>
            </w:r>
          </w:p>
        </w:tc>
      </w:tr>
      <w:tr w:rsidRPr="00AE63B5" w:rsidR="00AE63B5" w:rsidTr="455CF76E" w14:paraId="411DAF25" w14:textId="77777777">
        <w:trPr>
          <w:trHeight w:val="340"/>
        </w:trPr>
        <w:tc>
          <w:tcPr>
            <w:tcW w:w="5000" w:type="pct"/>
            <w:gridSpan w:val="4"/>
            <w:tcBorders>
              <w:top w:val="single" w:color="auto" w:sz="4" w:space="0"/>
              <w:left w:val="single" w:color="auto" w:sz="4" w:space="0"/>
              <w:bottom w:val="single" w:color="auto" w:sz="4" w:space="0"/>
              <w:right w:val="single" w:color="auto" w:sz="4" w:space="0"/>
            </w:tcBorders>
            <w:tcMar/>
            <w:vAlign w:val="center"/>
            <w:hideMark/>
          </w:tcPr>
          <w:p w:rsidRPr="00AE63B5" w:rsidR="00AE63B5" w:rsidP="00AE63B5" w:rsidRDefault="0078545F" w14:paraId="57751118" w14:textId="1D84A108">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sidR="00AE63B5">
              <w:rPr>
                <w:rFonts w:cs="Arial"/>
                <w:i/>
                <w:sz w:val="20"/>
                <w:szCs w:val="20"/>
              </w:rPr>
              <w:t>)</w:t>
            </w:r>
          </w:p>
        </w:tc>
      </w:tr>
      <w:tr w:rsidR="455CF76E" w:rsidTr="455CF76E" w14:paraId="1FCE609A">
        <w:trPr>
          <w:trHeight w:val="300"/>
        </w:trPr>
        <w:tc>
          <w:tcPr>
            <w:tcW w:w="9016" w:type="dxa"/>
            <w:gridSpan w:val="4"/>
            <w:tcBorders>
              <w:top w:val="single" w:color="auto" w:sz="4" w:space="0"/>
              <w:left w:val="single" w:color="auto" w:sz="4" w:space="0"/>
              <w:bottom w:val="single" w:color="auto" w:sz="4" w:space="0"/>
              <w:right w:val="single" w:color="auto" w:sz="4" w:space="0"/>
            </w:tcBorders>
            <w:tcMar/>
            <w:vAlign w:val="center"/>
            <w:hideMark/>
          </w:tcPr>
          <w:p w:rsidR="67970318" w:rsidP="455CF76E" w:rsidRDefault="67970318" w14:paraId="7B9F721C" w14:textId="4FD6D19B">
            <w:pPr>
              <w:pStyle w:val="Normal"/>
              <w:rPr>
                <w:rStyle w:val="ui-provider"/>
                <w:sz w:val="20"/>
                <w:szCs w:val="20"/>
              </w:rPr>
            </w:pPr>
            <w:r w:rsidRPr="455CF76E" w:rsidR="67970318">
              <w:rPr>
                <w:rStyle w:val="ui-provider"/>
                <w:sz w:val="20"/>
                <w:szCs w:val="20"/>
              </w:rPr>
              <w:t xml:space="preserve">* </w:t>
            </w:r>
            <w:r w:rsidRPr="455CF76E" w:rsidR="67970318">
              <w:rPr>
                <w:rStyle w:val="ui-provider"/>
                <w:sz w:val="20"/>
                <w:szCs w:val="20"/>
              </w:rPr>
              <w:t>exempt</w:t>
            </w:r>
            <w:r w:rsidRPr="455CF76E" w:rsidR="67970318">
              <w:rPr>
                <w:rStyle w:val="ui-provider"/>
                <w:sz w:val="20"/>
                <w:szCs w:val="20"/>
              </w:rPr>
              <w:t xml:space="preserve"> from fixed marking</w:t>
            </w:r>
          </w:p>
        </w:tc>
      </w:tr>
    </w:tbl>
    <w:p w:rsidR="00292167" w:rsidRDefault="00292167" w14:paraId="558216E1" w14:textId="77777777">
      <w:pPr>
        <w:rPr>
          <w:rFonts w:cs="Arial"/>
          <w:sz w:val="20"/>
          <w:szCs w:val="20"/>
        </w:rPr>
      </w:pPr>
    </w:p>
    <w:p w:rsidR="009522B4" w:rsidRDefault="009522B4" w14:paraId="6D49145E"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292167" w:rsidTr="71E9EF1F" w14:paraId="70DB83F4" w14:textId="77777777">
        <w:trPr>
          <w:trHeight w:val="340"/>
        </w:trPr>
        <w:tc>
          <w:tcPr>
            <w:tcW w:w="5000" w:type="pct"/>
            <w:shd w:val="clear" w:color="auto" w:fill="F2F2F2" w:themeFill="background1" w:themeFillShade="F2"/>
            <w:vAlign w:val="center"/>
          </w:tcPr>
          <w:p w:rsidRPr="00361AF7" w:rsidR="00292167" w:rsidP="00EA2C14" w:rsidRDefault="00292167" w14:paraId="7E3C782E" w14:textId="77777777">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Pr="002B790A" w:rsidR="00292167" w:rsidTr="00B8004B" w14:paraId="6ED45A7C" w14:textId="77777777">
        <w:trPr>
          <w:trHeight w:val="2518"/>
        </w:trPr>
        <w:tc>
          <w:tcPr>
            <w:tcW w:w="5000" w:type="pct"/>
          </w:tcPr>
          <w:p w:rsidRPr="002B790A" w:rsidR="000D6E35" w:rsidP="000D6E35" w:rsidRDefault="000D6E35" w14:paraId="51F0686D" w14:textId="10B20D1E">
            <w:pPr>
              <w:rPr>
                <w:rFonts w:cs="Arial"/>
                <w:sz w:val="20"/>
                <w:szCs w:val="20"/>
              </w:rPr>
            </w:pPr>
            <w:r w:rsidRPr="002B790A">
              <w:rPr>
                <w:rFonts w:cs="Arial"/>
                <w:sz w:val="20"/>
                <w:szCs w:val="20"/>
              </w:rPr>
              <w:t xml:space="preserve">Students can expect to study: - </w:t>
            </w:r>
          </w:p>
          <w:p w:rsidRPr="002B790A" w:rsidR="000D6E35" w:rsidP="000D6E35" w:rsidRDefault="00380F78" w14:paraId="4A239269" w14:textId="77777777">
            <w:pPr>
              <w:pStyle w:val="ListParagraph"/>
              <w:numPr>
                <w:ilvl w:val="0"/>
                <w:numId w:val="8"/>
              </w:numPr>
              <w:rPr>
                <w:rFonts w:cs="Arial"/>
                <w:sz w:val="20"/>
                <w:szCs w:val="20"/>
              </w:rPr>
            </w:pPr>
            <w:r w:rsidRPr="002B790A">
              <w:rPr>
                <w:rFonts w:cs="Arial"/>
                <w:sz w:val="20"/>
                <w:szCs w:val="20"/>
              </w:rPr>
              <w:t>The institutions of the State</w:t>
            </w:r>
            <w:r w:rsidRPr="002B790A" w:rsidR="008E1A7B">
              <w:rPr>
                <w:rFonts w:cs="Arial"/>
                <w:sz w:val="20"/>
                <w:szCs w:val="20"/>
              </w:rPr>
              <w:t xml:space="preserve"> and the structure of the legal system</w:t>
            </w:r>
            <w:r w:rsidRPr="002B790A" w:rsidR="000D6E35">
              <w:rPr>
                <w:rFonts w:cs="Arial"/>
                <w:sz w:val="20"/>
                <w:szCs w:val="20"/>
              </w:rPr>
              <w:t>;</w:t>
            </w:r>
          </w:p>
          <w:p w:rsidRPr="002B790A" w:rsidR="00DB6713" w:rsidP="00DB6713" w:rsidRDefault="00380F78" w14:paraId="53CEAAA4" w14:textId="77777777">
            <w:pPr>
              <w:pStyle w:val="ListParagraph"/>
              <w:numPr>
                <w:ilvl w:val="0"/>
                <w:numId w:val="8"/>
              </w:numPr>
              <w:rPr>
                <w:rFonts w:cs="Arial"/>
                <w:sz w:val="20"/>
                <w:szCs w:val="20"/>
              </w:rPr>
            </w:pPr>
            <w:r w:rsidRPr="002B790A">
              <w:rPr>
                <w:rFonts w:cs="Arial"/>
                <w:sz w:val="20"/>
                <w:szCs w:val="20"/>
              </w:rPr>
              <w:t>Law-making processes</w:t>
            </w:r>
            <w:r w:rsidRPr="002B790A" w:rsidR="00DB6713">
              <w:rPr>
                <w:rFonts w:cs="Arial"/>
                <w:sz w:val="20"/>
                <w:szCs w:val="20"/>
              </w:rPr>
              <w:t>;</w:t>
            </w:r>
          </w:p>
          <w:p w:rsidRPr="002B790A" w:rsidR="00DB6713" w:rsidP="00DB6713" w:rsidRDefault="00380F78" w14:paraId="6C2A895C" w14:textId="77777777">
            <w:pPr>
              <w:pStyle w:val="ListParagraph"/>
              <w:numPr>
                <w:ilvl w:val="0"/>
                <w:numId w:val="8"/>
              </w:numPr>
              <w:rPr>
                <w:rFonts w:cs="Arial"/>
                <w:sz w:val="20"/>
                <w:szCs w:val="20"/>
              </w:rPr>
            </w:pPr>
            <w:r w:rsidRPr="002B790A">
              <w:rPr>
                <w:rFonts w:cs="Arial"/>
                <w:sz w:val="20"/>
                <w:szCs w:val="20"/>
              </w:rPr>
              <w:t>The court system</w:t>
            </w:r>
            <w:r w:rsidRPr="002B790A" w:rsidR="00DB6713">
              <w:rPr>
                <w:rFonts w:cs="Arial"/>
                <w:sz w:val="20"/>
                <w:szCs w:val="20"/>
              </w:rPr>
              <w:t>;</w:t>
            </w:r>
          </w:p>
          <w:p w:rsidRPr="002B790A" w:rsidR="00DB6713" w:rsidP="00DB6713" w:rsidRDefault="00380F78" w14:paraId="0B14E44D" w14:textId="77777777">
            <w:pPr>
              <w:pStyle w:val="ListParagraph"/>
              <w:numPr>
                <w:ilvl w:val="0"/>
                <w:numId w:val="8"/>
              </w:numPr>
              <w:rPr>
                <w:rFonts w:cs="Arial"/>
                <w:sz w:val="20"/>
                <w:szCs w:val="20"/>
              </w:rPr>
            </w:pPr>
            <w:r w:rsidRPr="002B790A">
              <w:rPr>
                <w:rFonts w:cs="Arial"/>
                <w:sz w:val="20"/>
                <w:szCs w:val="20"/>
              </w:rPr>
              <w:t>Precedent and statutory interpretation</w:t>
            </w:r>
            <w:r w:rsidRPr="002B790A" w:rsidR="480EA907">
              <w:rPr>
                <w:rFonts w:cs="Arial"/>
                <w:sz w:val="20"/>
                <w:szCs w:val="20"/>
              </w:rPr>
              <w:t>; introduction to the role of judges</w:t>
            </w:r>
            <w:r w:rsidRPr="002B790A" w:rsidR="00DB6713">
              <w:rPr>
                <w:rFonts w:cs="Arial"/>
                <w:sz w:val="20"/>
                <w:szCs w:val="20"/>
              </w:rPr>
              <w:t>;</w:t>
            </w:r>
          </w:p>
          <w:p w:rsidRPr="002B790A" w:rsidR="00DB6713" w:rsidP="00DB6713" w:rsidRDefault="00380F78" w14:paraId="415BB3B8" w14:textId="77777777">
            <w:pPr>
              <w:pStyle w:val="ListParagraph"/>
              <w:numPr>
                <w:ilvl w:val="0"/>
                <w:numId w:val="8"/>
              </w:numPr>
              <w:rPr>
                <w:rFonts w:cs="Arial"/>
                <w:sz w:val="20"/>
                <w:szCs w:val="20"/>
              </w:rPr>
            </w:pPr>
            <w:r w:rsidRPr="002B790A">
              <w:rPr>
                <w:rFonts w:cs="Arial"/>
                <w:sz w:val="20"/>
                <w:szCs w:val="20"/>
              </w:rPr>
              <w:t>The nature of constitutions</w:t>
            </w:r>
            <w:r w:rsidRPr="002B790A" w:rsidR="00DB6713">
              <w:rPr>
                <w:rFonts w:cs="Arial"/>
                <w:sz w:val="20"/>
                <w:szCs w:val="20"/>
              </w:rPr>
              <w:t>;</w:t>
            </w:r>
          </w:p>
          <w:p w:rsidRPr="002B790A" w:rsidR="00DB6713" w:rsidP="00DB6713" w:rsidRDefault="001C5E22" w14:paraId="3E725B3B" w14:textId="77777777">
            <w:pPr>
              <w:pStyle w:val="ListParagraph"/>
              <w:numPr>
                <w:ilvl w:val="0"/>
                <w:numId w:val="8"/>
              </w:numPr>
              <w:rPr>
                <w:rFonts w:cs="Arial"/>
                <w:sz w:val="20"/>
                <w:szCs w:val="20"/>
              </w:rPr>
            </w:pPr>
            <w:r w:rsidRPr="002B790A">
              <w:rPr>
                <w:rFonts w:cs="Arial"/>
                <w:sz w:val="20"/>
                <w:szCs w:val="20"/>
              </w:rPr>
              <w:t>Sources of the UK constitution</w:t>
            </w:r>
            <w:r w:rsidRPr="002B790A" w:rsidR="00DB6713">
              <w:rPr>
                <w:rFonts w:cs="Arial"/>
                <w:sz w:val="20"/>
                <w:szCs w:val="20"/>
              </w:rPr>
              <w:t>;</w:t>
            </w:r>
          </w:p>
          <w:p w:rsidRPr="002B790A" w:rsidR="00DB6713" w:rsidP="00DB6713" w:rsidRDefault="00380F78" w14:paraId="2B8D2706" w14:textId="77777777">
            <w:pPr>
              <w:pStyle w:val="ListParagraph"/>
              <w:numPr>
                <w:ilvl w:val="0"/>
                <w:numId w:val="8"/>
              </w:numPr>
              <w:rPr>
                <w:rFonts w:cs="Arial"/>
                <w:sz w:val="20"/>
                <w:szCs w:val="20"/>
              </w:rPr>
            </w:pPr>
            <w:r w:rsidRPr="002B790A">
              <w:rPr>
                <w:rFonts w:cs="Arial"/>
                <w:sz w:val="20"/>
                <w:szCs w:val="20"/>
              </w:rPr>
              <w:t>Constitutional principles: parliamentary supremacy; separation of powers; the rule of law</w:t>
            </w:r>
            <w:r w:rsidRPr="002B790A" w:rsidR="00DB6713">
              <w:rPr>
                <w:rFonts w:cs="Arial"/>
                <w:sz w:val="20"/>
                <w:szCs w:val="20"/>
              </w:rPr>
              <w:t>;</w:t>
            </w:r>
          </w:p>
          <w:p w:rsidRPr="002B790A" w:rsidR="00DB6713" w:rsidP="00DB6713" w:rsidRDefault="3812D8A9" w14:paraId="030C32B2" w14:textId="77777777">
            <w:pPr>
              <w:pStyle w:val="ListParagraph"/>
              <w:numPr>
                <w:ilvl w:val="0"/>
                <w:numId w:val="8"/>
              </w:numPr>
              <w:rPr>
                <w:rFonts w:cs="Arial"/>
                <w:sz w:val="20"/>
                <w:szCs w:val="20"/>
              </w:rPr>
            </w:pPr>
            <w:r w:rsidRPr="002B790A">
              <w:rPr>
                <w:rFonts w:cs="Arial"/>
                <w:sz w:val="20"/>
                <w:szCs w:val="20"/>
              </w:rPr>
              <w:t>Devolution</w:t>
            </w:r>
            <w:r w:rsidRPr="002B790A" w:rsidR="00DB6713">
              <w:rPr>
                <w:rFonts w:cs="Arial"/>
                <w:sz w:val="20"/>
                <w:szCs w:val="20"/>
              </w:rPr>
              <w:t>; and</w:t>
            </w:r>
          </w:p>
          <w:p w:rsidRPr="002B790A" w:rsidR="00141EFF" w:rsidP="00DB6713" w:rsidRDefault="00B8004B" w14:paraId="6B407A7B" w14:textId="43B5F388">
            <w:pPr>
              <w:pStyle w:val="ListParagraph"/>
              <w:numPr>
                <w:ilvl w:val="0"/>
                <w:numId w:val="8"/>
              </w:numPr>
              <w:rPr>
                <w:rFonts w:cs="Arial"/>
                <w:sz w:val="20"/>
                <w:szCs w:val="20"/>
              </w:rPr>
            </w:pPr>
            <w:r w:rsidRPr="002B790A">
              <w:rPr>
                <w:rFonts w:cs="Arial"/>
                <w:sz w:val="20"/>
                <w:szCs w:val="20"/>
              </w:rPr>
              <w:t>An i</w:t>
            </w:r>
            <w:r w:rsidRPr="002B790A" w:rsidR="00141EFF">
              <w:rPr>
                <w:rFonts w:cs="Arial"/>
                <w:sz w:val="20"/>
                <w:szCs w:val="20"/>
              </w:rPr>
              <w:t>ntroduction to the Human Rights Act 1998</w:t>
            </w:r>
          </w:p>
          <w:p w:rsidRPr="002B790A" w:rsidR="00380F78" w:rsidRDefault="00380F78" w14:paraId="62ABAB37" w14:textId="6A405386">
            <w:pPr>
              <w:rPr>
                <w:rFonts w:cs="Arial"/>
                <w:sz w:val="20"/>
                <w:szCs w:val="20"/>
              </w:rPr>
            </w:pPr>
          </w:p>
        </w:tc>
      </w:tr>
    </w:tbl>
    <w:p w:rsidRPr="002B790A" w:rsidR="00292167" w:rsidRDefault="00292167" w14:paraId="63A02A66" w14:textId="77777777">
      <w:pPr>
        <w:rPr>
          <w:rFonts w:cs="Arial"/>
          <w:sz w:val="20"/>
          <w:szCs w:val="20"/>
        </w:rPr>
      </w:pPr>
    </w:p>
    <w:p w:rsidRPr="002B790A" w:rsidR="00292167" w:rsidRDefault="00292167" w14:paraId="260ADAE3" w14:textId="3529C244">
      <w:pPr>
        <w:rPr>
          <w:rFonts w:cs="Arial"/>
          <w:sz w:val="20"/>
          <w:szCs w:val="20"/>
        </w:rPr>
      </w:pPr>
    </w:p>
    <w:tbl>
      <w:tblPr>
        <w:tblStyle w:val="TableGrid"/>
        <w:tblW w:w="5000" w:type="pct"/>
        <w:tblLook w:val="04A0" w:firstRow="1" w:lastRow="0" w:firstColumn="1" w:lastColumn="0" w:noHBand="0" w:noVBand="1"/>
      </w:tblPr>
      <w:tblGrid>
        <w:gridCol w:w="9016"/>
      </w:tblGrid>
      <w:tr w:rsidRPr="002B790A" w:rsidR="00562898" w:rsidTr="00935F63" w14:paraId="5C184C3B" w14:textId="77777777">
        <w:trPr>
          <w:trHeight w:val="340"/>
        </w:trPr>
        <w:tc>
          <w:tcPr>
            <w:tcW w:w="5000" w:type="pct"/>
            <w:shd w:val="clear" w:color="auto" w:fill="F2F2F2" w:themeFill="background1" w:themeFillShade="F2"/>
            <w:vAlign w:val="center"/>
          </w:tcPr>
          <w:p w:rsidRPr="002B790A" w:rsidR="00562898" w:rsidP="00935F63" w:rsidRDefault="00562898" w14:paraId="29C3EAED" w14:textId="77777777">
            <w:pPr>
              <w:rPr>
                <w:rFonts w:cs="Arial"/>
                <w:i/>
                <w:sz w:val="20"/>
                <w:szCs w:val="20"/>
              </w:rPr>
            </w:pPr>
            <w:r w:rsidRPr="002B790A">
              <w:rPr>
                <w:rFonts w:cs="Arial"/>
                <w:b/>
                <w:sz w:val="20"/>
                <w:szCs w:val="20"/>
              </w:rPr>
              <w:t xml:space="preserve">Indicative Reading list </w:t>
            </w:r>
            <w:r w:rsidRPr="002B790A">
              <w:rPr>
                <w:rFonts w:cs="Arial"/>
                <w:i/>
                <w:sz w:val="20"/>
                <w:szCs w:val="20"/>
              </w:rPr>
              <w:t>(provide five examples)</w:t>
            </w:r>
          </w:p>
        </w:tc>
      </w:tr>
      <w:tr w:rsidRPr="002B790A" w:rsidR="00562898" w:rsidTr="005B64B5" w14:paraId="1D854712" w14:textId="77777777">
        <w:trPr>
          <w:trHeight w:val="340"/>
        </w:trPr>
        <w:tc>
          <w:tcPr>
            <w:tcW w:w="5000" w:type="pct"/>
            <w:shd w:val="clear" w:color="auto" w:fill="auto"/>
            <w:vAlign w:val="center"/>
          </w:tcPr>
          <w:p w:rsidRPr="002B790A" w:rsidR="008E1A7B" w:rsidP="00B8004B" w:rsidRDefault="008E1A7B" w14:paraId="34CF71B2" w14:textId="3C085774">
            <w:pPr>
              <w:pStyle w:val="c-resourcefield"/>
              <w:numPr>
                <w:ilvl w:val="0"/>
                <w:numId w:val="5"/>
              </w:numPr>
              <w:rPr>
                <w:rFonts w:ascii="Arial" w:hAnsi="Arial" w:cs="Arial"/>
                <w:color w:val="000000"/>
                <w:sz w:val="20"/>
                <w:szCs w:val="20"/>
              </w:rPr>
            </w:pPr>
            <w:r w:rsidRPr="002B790A">
              <w:rPr>
                <w:rFonts w:ascii="Arial" w:hAnsi="Arial" w:cs="Arial"/>
                <w:color w:val="000000"/>
                <w:sz w:val="20"/>
                <w:szCs w:val="20"/>
              </w:rPr>
              <w:t>Barnett,</w:t>
            </w:r>
            <w:r w:rsidRPr="002B790A" w:rsidR="00B8004B">
              <w:rPr>
                <w:rFonts w:ascii="Arial" w:hAnsi="Arial" w:cs="Arial"/>
                <w:color w:val="000000"/>
                <w:sz w:val="20"/>
                <w:szCs w:val="20"/>
              </w:rPr>
              <w:t xml:space="preserve"> H.</w:t>
            </w:r>
            <w:r w:rsidRPr="002B790A" w:rsidR="00DF7111">
              <w:rPr>
                <w:rFonts w:ascii="Arial" w:hAnsi="Arial" w:cs="Arial"/>
                <w:color w:val="000000"/>
                <w:sz w:val="20"/>
                <w:szCs w:val="20"/>
              </w:rPr>
              <w:t xml:space="preserve"> (2021)</w:t>
            </w:r>
            <w:r w:rsidRPr="002B790A">
              <w:rPr>
                <w:rFonts w:ascii="Arial" w:hAnsi="Arial" w:cs="Arial"/>
                <w:color w:val="000000"/>
                <w:sz w:val="20"/>
                <w:szCs w:val="20"/>
              </w:rPr>
              <w:t xml:space="preserve"> </w:t>
            </w:r>
            <w:r w:rsidRPr="002B790A" w:rsidR="00DF7111">
              <w:rPr>
                <w:rFonts w:ascii="Arial" w:hAnsi="Arial" w:cs="Arial"/>
                <w:color w:val="000000"/>
                <w:sz w:val="20"/>
                <w:szCs w:val="20"/>
              </w:rPr>
              <w:t>‘</w:t>
            </w:r>
            <w:r w:rsidRPr="002B790A">
              <w:rPr>
                <w:rFonts w:ascii="Arial" w:hAnsi="Arial" w:cs="Arial"/>
                <w:color w:val="000000"/>
                <w:sz w:val="20"/>
                <w:szCs w:val="20"/>
              </w:rPr>
              <w:t>Constitutional and Administrative Law</w:t>
            </w:r>
            <w:r w:rsidRPr="002B790A" w:rsidR="00DF7111">
              <w:rPr>
                <w:rFonts w:ascii="Arial" w:hAnsi="Arial" w:cs="Arial"/>
                <w:color w:val="000000"/>
                <w:sz w:val="20"/>
                <w:szCs w:val="20"/>
              </w:rPr>
              <w:t xml:space="preserve">’, </w:t>
            </w:r>
            <w:r w:rsidRPr="002B790A">
              <w:rPr>
                <w:rFonts w:ascii="Arial" w:hAnsi="Arial" w:cs="Arial"/>
                <w:color w:val="000000"/>
                <w:sz w:val="20"/>
                <w:szCs w:val="20"/>
              </w:rPr>
              <w:t>14</w:t>
            </w:r>
            <w:r w:rsidRPr="002B790A">
              <w:rPr>
                <w:rFonts w:ascii="Arial" w:hAnsi="Arial" w:cs="Arial"/>
                <w:color w:val="000000"/>
                <w:sz w:val="20"/>
                <w:szCs w:val="20"/>
                <w:vertAlign w:val="superscript"/>
              </w:rPr>
              <w:t>th</w:t>
            </w:r>
            <w:r w:rsidRPr="002B790A">
              <w:rPr>
                <w:rFonts w:ascii="Arial" w:hAnsi="Arial" w:cs="Arial"/>
                <w:color w:val="000000"/>
                <w:sz w:val="20"/>
                <w:szCs w:val="20"/>
              </w:rPr>
              <w:t xml:space="preserve"> edn, Routledge </w:t>
            </w:r>
          </w:p>
          <w:p w:rsidRPr="002B790A" w:rsidR="005B64B5" w:rsidP="008E1A7B" w:rsidRDefault="005B64B5" w14:paraId="03CEB4A3" w14:textId="6B5D2411">
            <w:pPr>
              <w:pStyle w:val="c-resourcefield"/>
              <w:numPr>
                <w:ilvl w:val="0"/>
                <w:numId w:val="5"/>
              </w:numPr>
              <w:rPr>
                <w:rFonts w:ascii="Arial" w:hAnsi="Arial" w:cs="Arial"/>
                <w:color w:val="000000"/>
                <w:sz w:val="20"/>
                <w:szCs w:val="20"/>
              </w:rPr>
            </w:pPr>
            <w:r w:rsidRPr="002B790A">
              <w:rPr>
                <w:rFonts w:ascii="Arial" w:hAnsi="Arial" w:cs="Arial"/>
                <w:color w:val="000000"/>
                <w:sz w:val="20"/>
                <w:szCs w:val="20"/>
              </w:rPr>
              <w:t>Webley</w:t>
            </w:r>
            <w:r w:rsidRPr="002B790A" w:rsidR="00DF7111">
              <w:rPr>
                <w:rFonts w:ascii="Arial" w:hAnsi="Arial" w:cs="Arial"/>
                <w:color w:val="000000"/>
                <w:sz w:val="20"/>
                <w:szCs w:val="20"/>
              </w:rPr>
              <w:t>, L</w:t>
            </w:r>
            <w:r w:rsidRPr="002B790A">
              <w:rPr>
                <w:rFonts w:ascii="Arial" w:hAnsi="Arial" w:cs="Arial"/>
                <w:color w:val="000000"/>
                <w:sz w:val="20"/>
                <w:szCs w:val="20"/>
              </w:rPr>
              <w:t xml:space="preserve"> and Samuels,</w:t>
            </w:r>
            <w:r w:rsidRPr="002B790A" w:rsidR="00DF7111">
              <w:rPr>
                <w:rFonts w:ascii="Arial" w:hAnsi="Arial" w:cs="Arial"/>
                <w:color w:val="000000"/>
                <w:sz w:val="20"/>
                <w:szCs w:val="20"/>
              </w:rPr>
              <w:t xml:space="preserve"> H (2021)</w:t>
            </w:r>
            <w:r w:rsidRPr="002B790A">
              <w:rPr>
                <w:rFonts w:ascii="Arial" w:hAnsi="Arial" w:cs="Arial"/>
                <w:color w:val="000000"/>
                <w:sz w:val="20"/>
                <w:szCs w:val="20"/>
              </w:rPr>
              <w:t xml:space="preserve"> </w:t>
            </w:r>
            <w:r w:rsidRPr="002B790A" w:rsidR="00DF7111">
              <w:rPr>
                <w:rFonts w:ascii="Arial" w:hAnsi="Arial" w:cs="Arial"/>
                <w:color w:val="000000"/>
                <w:sz w:val="20"/>
                <w:szCs w:val="20"/>
              </w:rPr>
              <w:t>‘</w:t>
            </w:r>
            <w:r w:rsidRPr="002B790A">
              <w:rPr>
                <w:rFonts w:ascii="Arial" w:hAnsi="Arial" w:cs="Arial"/>
                <w:color w:val="000000"/>
                <w:sz w:val="20"/>
                <w:szCs w:val="20"/>
              </w:rPr>
              <w:t>Complete Public Law: Text, Cases and Materials</w:t>
            </w:r>
            <w:r w:rsidRPr="002B790A" w:rsidR="00DF7111">
              <w:rPr>
                <w:rFonts w:ascii="Arial" w:hAnsi="Arial" w:cs="Arial"/>
                <w:color w:val="000000"/>
                <w:sz w:val="20"/>
                <w:szCs w:val="20"/>
              </w:rPr>
              <w:t xml:space="preserve">’, </w:t>
            </w:r>
            <w:r w:rsidRPr="002B790A">
              <w:rPr>
                <w:rFonts w:ascii="Arial" w:hAnsi="Arial" w:cs="Arial"/>
                <w:color w:val="000000"/>
                <w:sz w:val="20"/>
                <w:szCs w:val="20"/>
              </w:rPr>
              <w:t>5</w:t>
            </w:r>
            <w:r w:rsidRPr="002B790A">
              <w:rPr>
                <w:rFonts w:ascii="Arial" w:hAnsi="Arial" w:cs="Arial"/>
                <w:color w:val="000000"/>
                <w:sz w:val="20"/>
                <w:szCs w:val="20"/>
                <w:vertAlign w:val="superscript"/>
              </w:rPr>
              <w:t>th</w:t>
            </w:r>
            <w:r w:rsidRPr="002B790A">
              <w:rPr>
                <w:rFonts w:ascii="Arial" w:hAnsi="Arial" w:cs="Arial"/>
                <w:color w:val="000000"/>
                <w:sz w:val="20"/>
                <w:szCs w:val="20"/>
              </w:rPr>
              <w:t xml:space="preserve"> edn, OUP</w:t>
            </w:r>
          </w:p>
          <w:p w:rsidRPr="002B790A" w:rsidR="008E1A7B" w:rsidP="008E1A7B" w:rsidRDefault="008E1A7B" w14:paraId="7F52CAE3" w14:textId="412DC07D">
            <w:pPr>
              <w:pStyle w:val="c-resourcefield"/>
              <w:numPr>
                <w:ilvl w:val="0"/>
                <w:numId w:val="5"/>
              </w:numPr>
              <w:rPr>
                <w:rFonts w:ascii="Arial" w:hAnsi="Arial" w:cs="Arial"/>
                <w:color w:val="000000"/>
                <w:sz w:val="20"/>
                <w:szCs w:val="20"/>
              </w:rPr>
            </w:pPr>
            <w:r w:rsidRPr="002B790A">
              <w:rPr>
                <w:rFonts w:ascii="Arial" w:hAnsi="Arial" w:cs="Arial"/>
                <w:color w:val="000000"/>
                <w:sz w:val="20"/>
                <w:szCs w:val="20"/>
              </w:rPr>
              <w:t>Embley</w:t>
            </w:r>
            <w:r w:rsidRPr="002B790A" w:rsidR="003A2CC5">
              <w:rPr>
                <w:rFonts w:ascii="Arial" w:hAnsi="Arial" w:cs="Arial"/>
                <w:color w:val="000000"/>
                <w:sz w:val="20"/>
                <w:szCs w:val="20"/>
              </w:rPr>
              <w:t>, J</w:t>
            </w:r>
            <w:r w:rsidRPr="002B790A" w:rsidR="00DD76A1">
              <w:rPr>
                <w:rFonts w:ascii="Arial" w:hAnsi="Arial" w:cs="Arial"/>
                <w:color w:val="000000"/>
                <w:sz w:val="20"/>
                <w:szCs w:val="20"/>
              </w:rPr>
              <w:t xml:space="preserve">; </w:t>
            </w:r>
            <w:r w:rsidRPr="002B790A">
              <w:rPr>
                <w:rFonts w:ascii="Arial" w:hAnsi="Arial" w:cs="Arial"/>
                <w:color w:val="000000"/>
                <w:sz w:val="20"/>
                <w:szCs w:val="20"/>
              </w:rPr>
              <w:t>Goodchild</w:t>
            </w:r>
            <w:r w:rsidRPr="002B790A" w:rsidR="00DD76A1">
              <w:rPr>
                <w:rFonts w:ascii="Arial" w:hAnsi="Arial" w:cs="Arial"/>
                <w:color w:val="000000"/>
                <w:sz w:val="20"/>
                <w:szCs w:val="20"/>
              </w:rPr>
              <w:t>, P</w:t>
            </w:r>
            <w:r w:rsidRPr="002B790A">
              <w:rPr>
                <w:rFonts w:ascii="Arial" w:hAnsi="Arial" w:cs="Arial"/>
                <w:color w:val="000000"/>
                <w:sz w:val="20"/>
                <w:szCs w:val="20"/>
              </w:rPr>
              <w:t>; Shephard</w:t>
            </w:r>
            <w:r w:rsidRPr="002B790A" w:rsidR="00DD76A1">
              <w:rPr>
                <w:rFonts w:ascii="Arial" w:hAnsi="Arial" w:cs="Arial"/>
                <w:color w:val="000000"/>
                <w:sz w:val="20"/>
                <w:szCs w:val="20"/>
              </w:rPr>
              <w:t>, C</w:t>
            </w:r>
            <w:r w:rsidRPr="002B790A">
              <w:rPr>
                <w:rFonts w:ascii="Arial" w:hAnsi="Arial" w:cs="Arial"/>
                <w:color w:val="000000"/>
                <w:sz w:val="20"/>
                <w:szCs w:val="20"/>
              </w:rPr>
              <w:t xml:space="preserve"> and Slorach</w:t>
            </w:r>
            <w:r w:rsidRPr="002B790A" w:rsidR="00DD76A1">
              <w:rPr>
                <w:rFonts w:ascii="Arial" w:hAnsi="Arial" w:cs="Arial"/>
                <w:color w:val="000000"/>
                <w:sz w:val="20"/>
                <w:szCs w:val="20"/>
              </w:rPr>
              <w:t>, S (2020) ‘</w:t>
            </w:r>
            <w:r w:rsidRPr="002B790A">
              <w:rPr>
                <w:rFonts w:ascii="Arial" w:hAnsi="Arial" w:cs="Arial"/>
                <w:color w:val="000000"/>
                <w:sz w:val="20"/>
                <w:szCs w:val="20"/>
              </w:rPr>
              <w:t>Legal Systems and Skills: Learn, Develop, Apply</w:t>
            </w:r>
            <w:r w:rsidRPr="002B790A" w:rsidR="00DD76A1">
              <w:rPr>
                <w:rFonts w:ascii="Arial" w:hAnsi="Arial" w:cs="Arial"/>
                <w:color w:val="000000"/>
                <w:sz w:val="20"/>
                <w:szCs w:val="20"/>
              </w:rPr>
              <w:t>’</w:t>
            </w:r>
            <w:r w:rsidRPr="002B790A" w:rsidR="00D163F9">
              <w:rPr>
                <w:rFonts w:ascii="Arial" w:hAnsi="Arial" w:cs="Arial"/>
                <w:color w:val="000000"/>
                <w:sz w:val="20"/>
                <w:szCs w:val="20"/>
              </w:rPr>
              <w:t xml:space="preserve">, </w:t>
            </w:r>
            <w:r w:rsidRPr="002B790A">
              <w:rPr>
                <w:rFonts w:ascii="Arial" w:hAnsi="Arial" w:cs="Arial"/>
                <w:color w:val="000000"/>
                <w:sz w:val="20"/>
                <w:szCs w:val="20"/>
              </w:rPr>
              <w:t>4</w:t>
            </w:r>
            <w:r w:rsidRPr="002B790A">
              <w:rPr>
                <w:rFonts w:ascii="Arial" w:hAnsi="Arial" w:cs="Arial"/>
                <w:color w:val="000000"/>
                <w:sz w:val="20"/>
                <w:szCs w:val="20"/>
                <w:vertAlign w:val="superscript"/>
              </w:rPr>
              <w:t>th</w:t>
            </w:r>
            <w:r w:rsidRPr="002B790A">
              <w:rPr>
                <w:rFonts w:ascii="Arial" w:hAnsi="Arial" w:cs="Arial"/>
                <w:color w:val="000000"/>
                <w:sz w:val="20"/>
                <w:szCs w:val="20"/>
              </w:rPr>
              <w:t xml:space="preserve"> edn, OUP</w:t>
            </w:r>
          </w:p>
          <w:p w:rsidRPr="002B790A" w:rsidR="005B64B5" w:rsidP="008E1A7B" w:rsidRDefault="008E1A7B" w14:paraId="41868106" w14:textId="0251B83A">
            <w:pPr>
              <w:pStyle w:val="c-resourcefield"/>
              <w:numPr>
                <w:ilvl w:val="0"/>
                <w:numId w:val="5"/>
              </w:numPr>
              <w:rPr>
                <w:rFonts w:ascii="Arial" w:hAnsi="Arial" w:cs="Arial"/>
                <w:color w:val="000000"/>
                <w:sz w:val="20"/>
                <w:szCs w:val="20"/>
              </w:rPr>
            </w:pPr>
            <w:r w:rsidRPr="002B790A">
              <w:rPr>
                <w:rFonts w:ascii="Arial" w:hAnsi="Arial" w:cs="Arial"/>
                <w:color w:val="000000"/>
                <w:sz w:val="20"/>
                <w:szCs w:val="20"/>
              </w:rPr>
              <w:t>Finch</w:t>
            </w:r>
            <w:r w:rsidRPr="002B790A" w:rsidR="00524E1C">
              <w:rPr>
                <w:rFonts w:ascii="Arial" w:hAnsi="Arial" w:cs="Arial"/>
                <w:color w:val="000000"/>
                <w:sz w:val="20"/>
                <w:szCs w:val="20"/>
              </w:rPr>
              <w:t>, E</w:t>
            </w:r>
            <w:r w:rsidRPr="002B790A" w:rsidR="007B78B1">
              <w:rPr>
                <w:rFonts w:ascii="Arial" w:hAnsi="Arial" w:cs="Arial"/>
                <w:color w:val="000000"/>
                <w:sz w:val="20"/>
                <w:szCs w:val="20"/>
              </w:rPr>
              <w:t>.</w:t>
            </w:r>
            <w:r w:rsidRPr="002B790A">
              <w:rPr>
                <w:rFonts w:ascii="Arial" w:hAnsi="Arial" w:cs="Arial"/>
                <w:color w:val="000000"/>
                <w:sz w:val="20"/>
                <w:szCs w:val="20"/>
              </w:rPr>
              <w:t xml:space="preserve"> and Fafinski,</w:t>
            </w:r>
            <w:r w:rsidRPr="002B790A" w:rsidR="00524E1C">
              <w:rPr>
                <w:rFonts w:ascii="Arial" w:hAnsi="Arial" w:cs="Arial"/>
                <w:color w:val="000000"/>
                <w:sz w:val="20"/>
                <w:szCs w:val="20"/>
              </w:rPr>
              <w:t xml:space="preserve"> S</w:t>
            </w:r>
            <w:r w:rsidRPr="002B790A" w:rsidR="007B78B1">
              <w:rPr>
                <w:rFonts w:ascii="Arial" w:hAnsi="Arial" w:cs="Arial"/>
                <w:color w:val="000000"/>
                <w:sz w:val="20"/>
                <w:szCs w:val="20"/>
              </w:rPr>
              <w:t>.</w:t>
            </w:r>
            <w:r w:rsidRPr="002B790A">
              <w:rPr>
                <w:rFonts w:ascii="Arial" w:hAnsi="Arial" w:cs="Arial"/>
                <w:color w:val="000000"/>
                <w:sz w:val="20"/>
                <w:szCs w:val="20"/>
              </w:rPr>
              <w:t xml:space="preserve"> </w:t>
            </w:r>
            <w:r w:rsidRPr="002B790A" w:rsidR="007B78B1">
              <w:rPr>
                <w:rFonts w:ascii="Arial" w:hAnsi="Arial" w:cs="Arial"/>
                <w:color w:val="000000"/>
                <w:sz w:val="20"/>
                <w:szCs w:val="20"/>
              </w:rPr>
              <w:t>(2021) ‘</w:t>
            </w:r>
            <w:r w:rsidRPr="002B790A">
              <w:rPr>
                <w:rFonts w:ascii="Arial" w:hAnsi="Arial" w:cs="Arial"/>
                <w:color w:val="000000"/>
                <w:sz w:val="20"/>
                <w:szCs w:val="20"/>
              </w:rPr>
              <w:t>Legal Skills</w:t>
            </w:r>
            <w:r w:rsidRPr="002B790A" w:rsidR="007B78B1">
              <w:rPr>
                <w:rFonts w:ascii="Arial" w:hAnsi="Arial" w:cs="Arial"/>
                <w:color w:val="000000"/>
                <w:sz w:val="20"/>
                <w:szCs w:val="20"/>
              </w:rPr>
              <w:t xml:space="preserve">’, </w:t>
            </w:r>
            <w:r w:rsidRPr="002B790A">
              <w:rPr>
                <w:rFonts w:ascii="Arial" w:hAnsi="Arial" w:cs="Arial"/>
                <w:color w:val="000000"/>
                <w:sz w:val="20"/>
                <w:szCs w:val="20"/>
              </w:rPr>
              <w:t>8</w:t>
            </w:r>
            <w:r w:rsidRPr="002B790A">
              <w:rPr>
                <w:rFonts w:ascii="Arial" w:hAnsi="Arial" w:cs="Arial"/>
                <w:color w:val="000000"/>
                <w:sz w:val="20"/>
                <w:szCs w:val="20"/>
                <w:vertAlign w:val="superscript"/>
              </w:rPr>
              <w:t>th</w:t>
            </w:r>
            <w:r w:rsidRPr="002B790A">
              <w:rPr>
                <w:rFonts w:ascii="Arial" w:hAnsi="Arial" w:cs="Arial"/>
                <w:color w:val="000000"/>
                <w:sz w:val="20"/>
                <w:szCs w:val="20"/>
              </w:rPr>
              <w:t xml:space="preserve"> edn, OUP </w:t>
            </w:r>
          </w:p>
          <w:p w:rsidRPr="002B790A" w:rsidR="008E1A7B" w:rsidP="00767D06" w:rsidRDefault="008E1A7B" w14:paraId="2B314DE0" w14:textId="01EAAE46">
            <w:pPr>
              <w:pStyle w:val="c-resourcefield"/>
              <w:numPr>
                <w:ilvl w:val="0"/>
                <w:numId w:val="5"/>
              </w:numPr>
              <w:rPr>
                <w:rFonts w:ascii="Arial" w:hAnsi="Arial" w:cs="Arial"/>
                <w:color w:val="000000"/>
                <w:sz w:val="20"/>
                <w:szCs w:val="20"/>
              </w:rPr>
            </w:pPr>
            <w:r w:rsidRPr="002B790A">
              <w:rPr>
                <w:rFonts w:ascii="Arial" w:hAnsi="Arial" w:cs="Arial"/>
                <w:color w:val="000000"/>
                <w:sz w:val="20"/>
                <w:szCs w:val="20"/>
              </w:rPr>
              <w:t>Rutherford</w:t>
            </w:r>
            <w:r w:rsidRPr="002B790A" w:rsidR="00F96F6F">
              <w:rPr>
                <w:rFonts w:ascii="Arial" w:hAnsi="Arial" w:cs="Arial"/>
                <w:color w:val="000000"/>
                <w:sz w:val="20"/>
                <w:szCs w:val="20"/>
              </w:rPr>
              <w:t>, H</w:t>
            </w:r>
            <w:r w:rsidRPr="002B790A">
              <w:rPr>
                <w:rFonts w:ascii="Arial" w:hAnsi="Arial" w:cs="Arial"/>
                <w:color w:val="000000"/>
                <w:sz w:val="20"/>
                <w:szCs w:val="20"/>
              </w:rPr>
              <w:t>;</w:t>
            </w:r>
            <w:r w:rsidRPr="002B790A" w:rsidR="00F96F6F">
              <w:rPr>
                <w:rFonts w:ascii="Arial" w:hAnsi="Arial" w:cs="Arial"/>
                <w:color w:val="000000"/>
                <w:sz w:val="20"/>
                <w:szCs w:val="20"/>
              </w:rPr>
              <w:t xml:space="preserve"> </w:t>
            </w:r>
            <w:r w:rsidRPr="002B790A">
              <w:rPr>
                <w:rFonts w:ascii="Arial" w:hAnsi="Arial" w:cs="Arial"/>
                <w:color w:val="000000"/>
                <w:sz w:val="20"/>
                <w:szCs w:val="20"/>
              </w:rPr>
              <w:t>Kotecha</w:t>
            </w:r>
            <w:r w:rsidRPr="002B790A" w:rsidR="00F96F6F">
              <w:rPr>
                <w:rFonts w:ascii="Arial" w:hAnsi="Arial" w:cs="Arial"/>
                <w:color w:val="000000"/>
                <w:sz w:val="20"/>
                <w:szCs w:val="20"/>
              </w:rPr>
              <w:t xml:space="preserve">, </w:t>
            </w:r>
            <w:r w:rsidRPr="002B790A" w:rsidR="00767D06">
              <w:rPr>
                <w:rFonts w:ascii="Arial" w:hAnsi="Arial" w:cs="Arial"/>
                <w:color w:val="000000"/>
                <w:sz w:val="20"/>
                <w:szCs w:val="20"/>
              </w:rPr>
              <w:t>B and</w:t>
            </w:r>
            <w:r w:rsidRPr="002B790A" w:rsidR="00F96F6F">
              <w:rPr>
                <w:rFonts w:ascii="Arial" w:hAnsi="Arial" w:cs="Arial"/>
                <w:color w:val="000000"/>
                <w:sz w:val="20"/>
                <w:szCs w:val="20"/>
              </w:rPr>
              <w:t xml:space="preserve"> </w:t>
            </w:r>
            <w:r w:rsidRPr="002B790A">
              <w:rPr>
                <w:rFonts w:ascii="Arial" w:hAnsi="Arial" w:cs="Arial"/>
                <w:color w:val="000000"/>
                <w:sz w:val="20"/>
                <w:szCs w:val="20"/>
              </w:rPr>
              <w:t>Macfarlane,</w:t>
            </w:r>
            <w:r w:rsidRPr="002B790A" w:rsidR="00F96F6F">
              <w:rPr>
                <w:rFonts w:ascii="Arial" w:hAnsi="Arial" w:cs="Arial"/>
                <w:color w:val="000000"/>
                <w:sz w:val="20"/>
                <w:szCs w:val="20"/>
              </w:rPr>
              <w:t xml:space="preserve"> A</w:t>
            </w:r>
            <w:r w:rsidRPr="002B790A">
              <w:rPr>
                <w:rFonts w:ascii="Arial" w:hAnsi="Arial" w:cs="Arial"/>
                <w:color w:val="000000"/>
                <w:sz w:val="20"/>
                <w:szCs w:val="20"/>
              </w:rPr>
              <w:t xml:space="preserve"> </w:t>
            </w:r>
            <w:r w:rsidRPr="002B790A" w:rsidR="00767D06">
              <w:rPr>
                <w:rFonts w:ascii="Arial" w:hAnsi="Arial" w:cs="Arial"/>
                <w:color w:val="000000"/>
                <w:sz w:val="20"/>
                <w:szCs w:val="20"/>
              </w:rPr>
              <w:t>(2022) ‘</w:t>
            </w:r>
            <w:r w:rsidRPr="002B790A">
              <w:rPr>
                <w:rFonts w:ascii="Arial" w:hAnsi="Arial" w:cs="Arial"/>
                <w:color w:val="000000"/>
                <w:sz w:val="20"/>
                <w:szCs w:val="20"/>
              </w:rPr>
              <w:t>English Legal System</w:t>
            </w:r>
            <w:r w:rsidRPr="002B790A" w:rsidR="00767D06">
              <w:rPr>
                <w:rFonts w:ascii="Arial" w:hAnsi="Arial" w:cs="Arial"/>
                <w:color w:val="000000"/>
                <w:sz w:val="20"/>
                <w:szCs w:val="20"/>
              </w:rPr>
              <w:t>’,</w:t>
            </w:r>
            <w:r w:rsidRPr="002B790A">
              <w:rPr>
                <w:rFonts w:ascii="Arial" w:hAnsi="Arial" w:cs="Arial"/>
                <w:color w:val="000000"/>
                <w:sz w:val="20"/>
                <w:szCs w:val="20"/>
              </w:rPr>
              <w:t xml:space="preserve"> 5</w:t>
            </w:r>
            <w:r w:rsidRPr="002B790A">
              <w:rPr>
                <w:rFonts w:ascii="Arial" w:hAnsi="Arial" w:cs="Arial"/>
                <w:color w:val="000000"/>
                <w:sz w:val="20"/>
                <w:szCs w:val="20"/>
                <w:vertAlign w:val="superscript"/>
              </w:rPr>
              <w:t>th</w:t>
            </w:r>
            <w:r w:rsidRPr="002B790A">
              <w:rPr>
                <w:rFonts w:ascii="Arial" w:hAnsi="Arial" w:cs="Arial"/>
                <w:color w:val="000000"/>
                <w:sz w:val="20"/>
                <w:szCs w:val="20"/>
              </w:rPr>
              <w:t xml:space="preserve"> edn, OUP</w:t>
            </w:r>
          </w:p>
        </w:tc>
      </w:tr>
      <w:tr w:rsidRPr="002B790A" w:rsidR="00562898" w:rsidTr="00935F63" w14:paraId="4596EF97" w14:textId="77777777">
        <w:trPr>
          <w:trHeight w:val="340"/>
        </w:trPr>
        <w:tc>
          <w:tcPr>
            <w:tcW w:w="5000" w:type="pct"/>
          </w:tcPr>
          <w:p w:rsidRPr="002B790A" w:rsidR="00562898" w:rsidP="00935F63" w:rsidRDefault="00562898" w14:paraId="1D0435F6" w14:textId="77777777">
            <w:pPr>
              <w:rPr>
                <w:rFonts w:cs="Arial"/>
                <w:i/>
                <w:sz w:val="20"/>
                <w:szCs w:val="20"/>
              </w:rPr>
            </w:pPr>
            <w:r w:rsidRPr="002B790A">
              <w:rPr>
                <w:rFonts w:cs="Arial"/>
                <w:b/>
                <w:sz w:val="20"/>
                <w:szCs w:val="20"/>
              </w:rPr>
              <w:t xml:space="preserve">Indicative Journal list </w:t>
            </w:r>
            <w:r w:rsidRPr="002B790A">
              <w:rPr>
                <w:rFonts w:cs="Arial"/>
                <w:i/>
                <w:sz w:val="20"/>
                <w:szCs w:val="20"/>
              </w:rPr>
              <w:t>(provide five examples)</w:t>
            </w:r>
          </w:p>
        </w:tc>
      </w:tr>
      <w:tr w:rsidRPr="002B790A" w:rsidR="00562898" w:rsidTr="00935F63" w14:paraId="1D85FE10" w14:textId="77777777">
        <w:trPr>
          <w:trHeight w:val="340"/>
        </w:trPr>
        <w:tc>
          <w:tcPr>
            <w:tcW w:w="5000" w:type="pct"/>
          </w:tcPr>
          <w:p w:rsidRPr="002B790A" w:rsidR="00380F78" w:rsidP="00FB4E75" w:rsidRDefault="00380F78" w14:paraId="1A470046" w14:textId="57499600">
            <w:pPr>
              <w:pStyle w:val="ListParagraph"/>
              <w:numPr>
                <w:ilvl w:val="0"/>
                <w:numId w:val="6"/>
              </w:numPr>
              <w:rPr>
                <w:rFonts w:cs="Arial"/>
                <w:sz w:val="20"/>
                <w:szCs w:val="20"/>
              </w:rPr>
            </w:pPr>
            <w:r w:rsidRPr="002B790A">
              <w:rPr>
                <w:rFonts w:cs="Arial"/>
                <w:sz w:val="20"/>
                <w:szCs w:val="20"/>
              </w:rPr>
              <w:t>Cambridge Law Journal</w:t>
            </w:r>
          </w:p>
          <w:p w:rsidRPr="002B790A" w:rsidR="00380F78" w:rsidP="008E1A7B" w:rsidRDefault="00380F78" w14:paraId="30E23EB2" w14:textId="77777777">
            <w:pPr>
              <w:pStyle w:val="ListParagraph"/>
              <w:numPr>
                <w:ilvl w:val="0"/>
                <w:numId w:val="6"/>
              </w:numPr>
              <w:rPr>
                <w:rFonts w:cs="Arial"/>
                <w:sz w:val="20"/>
                <w:szCs w:val="20"/>
              </w:rPr>
            </w:pPr>
            <w:r w:rsidRPr="002B790A">
              <w:rPr>
                <w:rFonts w:cs="Arial"/>
                <w:sz w:val="20"/>
                <w:szCs w:val="20"/>
              </w:rPr>
              <w:t>Law Quarterly Review</w:t>
            </w:r>
          </w:p>
          <w:p w:rsidRPr="002B790A" w:rsidR="00380F78" w:rsidP="008E1A7B" w:rsidRDefault="00380F78" w14:paraId="7D3C56E9" w14:textId="77777777">
            <w:pPr>
              <w:pStyle w:val="ListParagraph"/>
              <w:numPr>
                <w:ilvl w:val="0"/>
                <w:numId w:val="6"/>
              </w:numPr>
              <w:rPr>
                <w:rFonts w:cs="Arial"/>
                <w:sz w:val="20"/>
                <w:szCs w:val="20"/>
              </w:rPr>
            </w:pPr>
            <w:r w:rsidRPr="002B790A">
              <w:rPr>
                <w:rFonts w:cs="Arial"/>
                <w:sz w:val="20"/>
                <w:szCs w:val="20"/>
              </w:rPr>
              <w:t>Modern Law Review</w:t>
            </w:r>
          </w:p>
          <w:p w:rsidRPr="002B790A" w:rsidR="00380F78" w:rsidP="008E1A7B" w:rsidRDefault="00380F78" w14:paraId="33F55C28" w14:textId="77777777">
            <w:pPr>
              <w:pStyle w:val="ListParagraph"/>
              <w:numPr>
                <w:ilvl w:val="0"/>
                <w:numId w:val="6"/>
              </w:numPr>
              <w:rPr>
                <w:rFonts w:cs="Arial"/>
                <w:sz w:val="20"/>
                <w:szCs w:val="20"/>
              </w:rPr>
            </w:pPr>
            <w:r w:rsidRPr="002B790A">
              <w:rPr>
                <w:rFonts w:cs="Arial"/>
                <w:sz w:val="20"/>
                <w:szCs w:val="20"/>
              </w:rPr>
              <w:t>Oxford Journal of Legal Studies</w:t>
            </w:r>
          </w:p>
          <w:p w:rsidRPr="002B790A" w:rsidR="00380F78" w:rsidP="008E1A7B" w:rsidRDefault="00AE63B5" w14:paraId="4A7249CC" w14:textId="56FA0886">
            <w:pPr>
              <w:pStyle w:val="ListParagraph"/>
              <w:numPr>
                <w:ilvl w:val="0"/>
                <w:numId w:val="6"/>
              </w:numPr>
              <w:rPr>
                <w:rFonts w:cs="Arial"/>
                <w:sz w:val="20"/>
                <w:szCs w:val="20"/>
              </w:rPr>
            </w:pPr>
            <w:r w:rsidRPr="002B790A">
              <w:rPr>
                <w:rFonts w:cs="Arial"/>
                <w:sz w:val="20"/>
                <w:szCs w:val="20"/>
              </w:rPr>
              <w:t>Public Law</w:t>
            </w:r>
          </w:p>
        </w:tc>
      </w:tr>
    </w:tbl>
    <w:p w:rsidR="00562898" w:rsidRDefault="00562898" w14:paraId="1E0E684C" w14:textId="77777777">
      <w:pPr>
        <w:rPr>
          <w:rFonts w:cs="Arial"/>
          <w:sz w:val="20"/>
          <w:szCs w:val="20"/>
        </w:rPr>
      </w:pPr>
    </w:p>
    <w:p w:rsidR="009650B6" w:rsidRDefault="009650B6" w14:paraId="72F586C5" w14:textId="77777777">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Pr="00361AF7" w:rsidR="00292167" w:rsidTr="009522B4" w14:paraId="2448DAE0" w14:textId="77777777">
        <w:trPr>
          <w:trHeight w:val="340"/>
        </w:trPr>
        <w:tc>
          <w:tcPr>
            <w:tcW w:w="1165" w:type="dxa"/>
            <w:shd w:val="clear" w:color="auto" w:fill="F2F2F2" w:themeFill="background1" w:themeFillShade="F2"/>
            <w:vAlign w:val="center"/>
          </w:tcPr>
          <w:p w:rsidRPr="00361AF7" w:rsidR="00292167" w:rsidP="00FD7567" w:rsidRDefault="00292167" w14:paraId="50402CBA" w14:textId="77777777">
            <w:pPr>
              <w:rPr>
                <w:rFonts w:cs="Arial"/>
                <w:b/>
                <w:i/>
                <w:sz w:val="20"/>
                <w:szCs w:val="20"/>
              </w:rPr>
            </w:pPr>
            <w:r w:rsidRPr="00361AF7">
              <w:rPr>
                <w:rFonts w:cs="Arial"/>
                <w:b/>
                <w:i/>
                <w:sz w:val="20"/>
                <w:szCs w:val="20"/>
              </w:rPr>
              <w:t>Version</w:t>
            </w:r>
          </w:p>
        </w:tc>
        <w:tc>
          <w:tcPr>
            <w:tcW w:w="1711" w:type="dxa"/>
            <w:vAlign w:val="center"/>
          </w:tcPr>
          <w:p w:rsidRPr="00361AF7" w:rsidR="00292167" w:rsidP="00FD7567" w:rsidRDefault="00FB4E75" w14:paraId="4900AA78" w14:textId="7761034F">
            <w:pPr>
              <w:rPr>
                <w:rFonts w:cs="Arial"/>
                <w:sz w:val="20"/>
                <w:szCs w:val="20"/>
              </w:rPr>
            </w:pPr>
            <w:r>
              <w:rPr>
                <w:rFonts w:cs="Arial"/>
                <w:sz w:val="20"/>
                <w:szCs w:val="20"/>
              </w:rPr>
              <w:t>1</w:t>
            </w:r>
          </w:p>
        </w:tc>
        <w:tc>
          <w:tcPr>
            <w:tcW w:w="1521" w:type="dxa"/>
            <w:shd w:val="clear" w:color="auto" w:fill="F2F2F2" w:themeFill="background1" w:themeFillShade="F2"/>
            <w:vAlign w:val="center"/>
          </w:tcPr>
          <w:p w:rsidRPr="00361AF7" w:rsidR="00292167" w:rsidP="00FD7567" w:rsidRDefault="00292167" w14:paraId="3998A1B3" w14:textId="77777777">
            <w:pPr>
              <w:rPr>
                <w:rFonts w:cs="Arial"/>
                <w:b/>
                <w:i/>
                <w:sz w:val="20"/>
                <w:szCs w:val="20"/>
              </w:rPr>
            </w:pPr>
            <w:r w:rsidRPr="00361AF7">
              <w:rPr>
                <w:rFonts w:cs="Arial"/>
                <w:b/>
                <w:i/>
                <w:sz w:val="20"/>
                <w:szCs w:val="20"/>
              </w:rPr>
              <w:t>In use from</w:t>
            </w:r>
          </w:p>
        </w:tc>
        <w:tc>
          <w:tcPr>
            <w:tcW w:w="2606" w:type="dxa"/>
            <w:vAlign w:val="center"/>
          </w:tcPr>
          <w:p w:rsidRPr="00361AF7" w:rsidR="00292167" w:rsidP="00FD7567" w:rsidRDefault="007E719D" w14:paraId="2F801D48" w14:textId="681E83C8">
            <w:pPr>
              <w:rPr>
                <w:rFonts w:cs="Arial"/>
                <w:sz w:val="20"/>
                <w:szCs w:val="20"/>
              </w:rPr>
            </w:pPr>
            <w:r>
              <w:rPr>
                <w:rFonts w:cs="Arial"/>
                <w:sz w:val="20"/>
                <w:szCs w:val="20"/>
              </w:rPr>
              <w:t>2023/24</w:t>
            </w:r>
          </w:p>
        </w:tc>
        <w:tc>
          <w:tcPr>
            <w:tcW w:w="613" w:type="dxa"/>
            <w:shd w:val="clear" w:color="auto" w:fill="F2F2F2" w:themeFill="background1" w:themeFillShade="F2"/>
            <w:vAlign w:val="center"/>
          </w:tcPr>
          <w:p w:rsidRPr="00361AF7" w:rsidR="00292167" w:rsidP="00FD7567" w:rsidRDefault="000632EF" w14:paraId="60F0110C" w14:textId="77777777">
            <w:pPr>
              <w:rPr>
                <w:rFonts w:cs="Arial"/>
                <w:b/>
                <w:i/>
                <w:sz w:val="20"/>
                <w:szCs w:val="20"/>
              </w:rPr>
            </w:pPr>
            <w:r>
              <w:rPr>
                <w:rFonts w:cs="Arial"/>
                <w:b/>
                <w:i/>
                <w:sz w:val="20"/>
                <w:szCs w:val="20"/>
              </w:rPr>
              <w:t>t</w:t>
            </w:r>
            <w:r w:rsidRPr="00361AF7" w:rsidR="00292167">
              <w:rPr>
                <w:rFonts w:cs="Arial"/>
                <w:b/>
                <w:i/>
                <w:sz w:val="20"/>
                <w:szCs w:val="20"/>
              </w:rPr>
              <w:t>o</w:t>
            </w:r>
          </w:p>
        </w:tc>
        <w:tc>
          <w:tcPr>
            <w:tcW w:w="3066" w:type="dxa"/>
            <w:vAlign w:val="center"/>
          </w:tcPr>
          <w:p w:rsidRPr="00361AF7" w:rsidR="00292167" w:rsidP="00FD7567" w:rsidRDefault="00292167" w14:paraId="74CAD48B" w14:textId="77777777">
            <w:pPr>
              <w:rPr>
                <w:rFonts w:cs="Arial"/>
                <w:sz w:val="20"/>
                <w:szCs w:val="20"/>
              </w:rPr>
            </w:pPr>
          </w:p>
        </w:tc>
      </w:tr>
    </w:tbl>
    <w:p w:rsidR="00292167" w:rsidRDefault="00292167" w14:paraId="1A0178F4"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292167" w:rsidTr="009522B4" w14:paraId="744F2A81" w14:textId="77777777">
        <w:trPr>
          <w:trHeight w:val="283"/>
        </w:trPr>
        <w:tc>
          <w:tcPr>
            <w:tcW w:w="2659" w:type="dxa"/>
            <w:shd w:val="clear" w:color="auto" w:fill="F2F2F2" w:themeFill="background1" w:themeFillShade="F2"/>
          </w:tcPr>
          <w:p w:rsidRPr="00361AF7" w:rsidR="00292167" w:rsidP="00FD7567" w:rsidRDefault="00292167" w14:paraId="7C731D22" w14:textId="7777777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rsidRPr="00361AF7" w:rsidR="00292167" w:rsidP="00FD7567" w:rsidRDefault="00292167" w14:paraId="673195DD" w14:textId="77777777">
            <w:pPr>
              <w:rPr>
                <w:rFonts w:cs="Arial"/>
                <w:sz w:val="20"/>
                <w:szCs w:val="20"/>
              </w:rPr>
            </w:pPr>
          </w:p>
        </w:tc>
      </w:tr>
    </w:tbl>
    <w:p w:rsidR="00292167" w:rsidRDefault="00292167" w14:paraId="1C1E944C" w14:textId="77777777">
      <w:pPr>
        <w:rPr>
          <w:rFonts w:cs="Arial"/>
          <w:sz w:val="20"/>
          <w:szCs w:val="20"/>
        </w:rPr>
      </w:pPr>
    </w:p>
    <w:p w:rsidRPr="00FD7567" w:rsidR="00292167" w:rsidRDefault="00292167" w14:paraId="5C2BDDC8" w14:textId="77777777">
      <w:pPr>
        <w:rPr>
          <w:rFonts w:cs="Arial"/>
          <w:b/>
          <w:sz w:val="20"/>
          <w:szCs w:val="16"/>
        </w:rPr>
      </w:pPr>
      <w:r w:rsidRPr="00FD7567">
        <w:rPr>
          <w:rFonts w:cs="Arial"/>
          <w:b/>
          <w:sz w:val="20"/>
          <w:szCs w:val="16"/>
        </w:rPr>
        <w:t>Notes</w:t>
      </w:r>
    </w:p>
    <w:p w:rsidRPr="00292167" w:rsidR="00292167" w:rsidRDefault="00292167" w14:paraId="19E82803" w14:textId="77777777">
      <w:pPr>
        <w:rPr>
          <w:rFonts w:cs="Arial"/>
          <w:sz w:val="20"/>
          <w:szCs w:val="20"/>
        </w:rPr>
      </w:pPr>
    </w:p>
    <w:sectPr w:rsidRPr="00292167" w:rsidR="00292167" w:rsidSect="003B0060">
      <w:headerReference w:type="even" r:id="rId11"/>
      <w:headerReference w:type="default" r:id="rId12"/>
      <w:footerReference w:type="even" r:id="rId13"/>
      <w:footerReference w:type="default" r:id="rId14"/>
      <w:headerReference w:type="first" r:id="rId15"/>
      <w:footerReference w:type="first" r:id="rId16"/>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5048" w:rsidP="00472EC0" w:rsidRDefault="00C25048" w14:paraId="52945666" w14:textId="77777777">
      <w:r>
        <w:separator/>
      </w:r>
    </w:p>
  </w:endnote>
  <w:endnote w:type="continuationSeparator" w:id="0">
    <w:p w:rsidR="00C25048" w:rsidP="00472EC0" w:rsidRDefault="00C25048" w14:paraId="25D91DD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7ED57B1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784836" w14:paraId="19E94174" w14:textId="16F5443C">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5CEE81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5048" w:rsidP="00472EC0" w:rsidRDefault="00C25048" w14:paraId="1B3B8FC9" w14:textId="77777777">
      <w:r>
        <w:separator/>
      </w:r>
    </w:p>
  </w:footnote>
  <w:footnote w:type="continuationSeparator" w:id="0">
    <w:p w:rsidR="00C25048" w:rsidP="00472EC0" w:rsidRDefault="00C25048" w14:paraId="617AFBEF" w14:textId="77777777">
      <w:r>
        <w:continuationSeparator/>
      </w:r>
    </w:p>
  </w:footnote>
  <w:footnote w:id="1">
    <w:p w:rsidR="00AC6BEA" w:rsidRDefault="00AC6BEA" w14:paraId="1F7BC707" w14:textId="3E507672">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02E2558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3B0060" w14:paraId="2D1F63B8" w14:textId="77777777">
    <w:pPr>
      <w:pStyle w:val="Header"/>
      <w:jc w:val="center"/>
      <w:rPr>
        <w:sz w:val="24"/>
      </w:rPr>
    </w:pPr>
  </w:p>
  <w:p w:rsidRPr="00DB6628" w:rsidR="00472EC0" w:rsidP="00472EC0" w:rsidRDefault="00472EC0" w14:paraId="49755B02" w14:textId="744F9BF8">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6A5FC2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5A60"/>
    <w:multiLevelType w:val="multilevel"/>
    <w:tmpl w:val="91307B0A"/>
    <w:lvl w:ilvl="0">
      <w:start w:val="1"/>
      <w:numFmt w:val="decimal"/>
      <w:lvlText w:val="%1."/>
      <w:lvlJc w:val="left"/>
      <w:pPr>
        <w:tabs>
          <w:tab w:val="num" w:pos="720"/>
        </w:tabs>
        <w:ind w:left="720" w:hanging="360"/>
      </w:pPr>
      <w:rPr>
        <w:rFonts w:ascii="Arial" w:hAnsi="Arial" w:eastAsia="Times New Roman" w:cs="Aria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D6BC8BC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255156CA"/>
    <w:multiLevelType w:val="hybridMultilevel"/>
    <w:tmpl w:val="B3F2BB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9176F8B"/>
    <w:multiLevelType w:val="multilevel"/>
    <w:tmpl w:val="0172F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E782120"/>
    <w:multiLevelType w:val="hybridMultilevel"/>
    <w:tmpl w:val="BC6E558C"/>
    <w:lvl w:ilvl="0" w:tplc="3A042F84">
      <w:start w:val="1"/>
      <w:numFmt w:val="decimal"/>
      <w:lvlText w:val="%1."/>
      <w:lvlJc w:val="left"/>
      <w:pPr>
        <w:ind w:left="720" w:hanging="360"/>
      </w:pPr>
      <w:rPr>
        <w:rFonts w:ascii="Arial" w:hAnsi="Arial" w:eastAsia="SimSu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480536604">
    <w:abstractNumId w:val="1"/>
  </w:num>
  <w:num w:numId="2" w16cid:durableId="750783815">
    <w:abstractNumId w:val="3"/>
  </w:num>
  <w:num w:numId="3" w16cid:durableId="500896788">
    <w:abstractNumId w:val="2"/>
  </w:num>
  <w:num w:numId="4" w16cid:durableId="799687861">
    <w:abstractNumId w:val="4"/>
  </w:num>
  <w:num w:numId="5" w16cid:durableId="432095594">
    <w:abstractNumId w:val="0"/>
  </w:num>
  <w:num w:numId="6" w16cid:durableId="1657953139">
    <w:abstractNumId w:val="6"/>
  </w:num>
  <w:num w:numId="7" w16cid:durableId="106042862">
    <w:abstractNumId w:val="5"/>
  </w:num>
  <w:num w:numId="8" w16cid:durableId="985818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342E4"/>
    <w:rsid w:val="0004410C"/>
    <w:rsid w:val="000632EF"/>
    <w:rsid w:val="000D6E35"/>
    <w:rsid w:val="000D75BD"/>
    <w:rsid w:val="000E00B5"/>
    <w:rsid w:val="000E0586"/>
    <w:rsid w:val="00141EFF"/>
    <w:rsid w:val="00161523"/>
    <w:rsid w:val="00164483"/>
    <w:rsid w:val="00182EDC"/>
    <w:rsid w:val="00191F41"/>
    <w:rsid w:val="001B41F2"/>
    <w:rsid w:val="001C00E5"/>
    <w:rsid w:val="001C5D25"/>
    <w:rsid w:val="001C5E22"/>
    <w:rsid w:val="001D3BE7"/>
    <w:rsid w:val="001E6D81"/>
    <w:rsid w:val="001F6856"/>
    <w:rsid w:val="00213E0E"/>
    <w:rsid w:val="00227861"/>
    <w:rsid w:val="002379E7"/>
    <w:rsid w:val="002543B7"/>
    <w:rsid w:val="00290CB9"/>
    <w:rsid w:val="00292167"/>
    <w:rsid w:val="002972E7"/>
    <w:rsid w:val="002A25F6"/>
    <w:rsid w:val="002A5098"/>
    <w:rsid w:val="002B7342"/>
    <w:rsid w:val="002B790A"/>
    <w:rsid w:val="002C1388"/>
    <w:rsid w:val="002C523A"/>
    <w:rsid w:val="002E4517"/>
    <w:rsid w:val="002F1245"/>
    <w:rsid w:val="00302FAE"/>
    <w:rsid w:val="0031003A"/>
    <w:rsid w:val="00313C6C"/>
    <w:rsid w:val="003232C6"/>
    <w:rsid w:val="0033707C"/>
    <w:rsid w:val="0034140B"/>
    <w:rsid w:val="003427BD"/>
    <w:rsid w:val="00344E5C"/>
    <w:rsid w:val="00361AF7"/>
    <w:rsid w:val="003644A2"/>
    <w:rsid w:val="00380F78"/>
    <w:rsid w:val="003A2CC5"/>
    <w:rsid w:val="003A374F"/>
    <w:rsid w:val="003B0060"/>
    <w:rsid w:val="003C5D2E"/>
    <w:rsid w:val="003D4292"/>
    <w:rsid w:val="003E383A"/>
    <w:rsid w:val="003E6F5E"/>
    <w:rsid w:val="00420B83"/>
    <w:rsid w:val="00433972"/>
    <w:rsid w:val="004344FD"/>
    <w:rsid w:val="004365AD"/>
    <w:rsid w:val="00456953"/>
    <w:rsid w:val="00456BF1"/>
    <w:rsid w:val="004576DD"/>
    <w:rsid w:val="0046167B"/>
    <w:rsid w:val="00462F35"/>
    <w:rsid w:val="00464475"/>
    <w:rsid w:val="00464B5D"/>
    <w:rsid w:val="00467A2B"/>
    <w:rsid w:val="00472EC0"/>
    <w:rsid w:val="004B315D"/>
    <w:rsid w:val="004B5202"/>
    <w:rsid w:val="004D4467"/>
    <w:rsid w:val="004F0F93"/>
    <w:rsid w:val="005026AD"/>
    <w:rsid w:val="00504E7F"/>
    <w:rsid w:val="0051710E"/>
    <w:rsid w:val="00522E03"/>
    <w:rsid w:val="00524E1C"/>
    <w:rsid w:val="00531896"/>
    <w:rsid w:val="00531EBB"/>
    <w:rsid w:val="005333B4"/>
    <w:rsid w:val="00542083"/>
    <w:rsid w:val="00542817"/>
    <w:rsid w:val="005500E0"/>
    <w:rsid w:val="00562898"/>
    <w:rsid w:val="00563007"/>
    <w:rsid w:val="005B3652"/>
    <w:rsid w:val="005B64B5"/>
    <w:rsid w:val="005C118D"/>
    <w:rsid w:val="005C6924"/>
    <w:rsid w:val="005C6A97"/>
    <w:rsid w:val="005E63D7"/>
    <w:rsid w:val="00600C8F"/>
    <w:rsid w:val="00602FC8"/>
    <w:rsid w:val="00625749"/>
    <w:rsid w:val="00635F6B"/>
    <w:rsid w:val="006413A2"/>
    <w:rsid w:val="0064354F"/>
    <w:rsid w:val="00663C33"/>
    <w:rsid w:val="00665847"/>
    <w:rsid w:val="00673D57"/>
    <w:rsid w:val="00690B99"/>
    <w:rsid w:val="006923EA"/>
    <w:rsid w:val="006C1B81"/>
    <w:rsid w:val="006C1BB8"/>
    <w:rsid w:val="006C5DF6"/>
    <w:rsid w:val="006D7A63"/>
    <w:rsid w:val="007025E0"/>
    <w:rsid w:val="00713104"/>
    <w:rsid w:val="00724CA0"/>
    <w:rsid w:val="0072747C"/>
    <w:rsid w:val="00727E79"/>
    <w:rsid w:val="0073015C"/>
    <w:rsid w:val="0073177A"/>
    <w:rsid w:val="00733A41"/>
    <w:rsid w:val="0074554E"/>
    <w:rsid w:val="00751226"/>
    <w:rsid w:val="00753164"/>
    <w:rsid w:val="00767D06"/>
    <w:rsid w:val="00770C1E"/>
    <w:rsid w:val="00773DD2"/>
    <w:rsid w:val="00781604"/>
    <w:rsid w:val="00784836"/>
    <w:rsid w:val="0078545F"/>
    <w:rsid w:val="0078767B"/>
    <w:rsid w:val="00794704"/>
    <w:rsid w:val="007B78B1"/>
    <w:rsid w:val="007D6480"/>
    <w:rsid w:val="007D6CCA"/>
    <w:rsid w:val="007E5B8F"/>
    <w:rsid w:val="007E719D"/>
    <w:rsid w:val="007F1624"/>
    <w:rsid w:val="007F77C3"/>
    <w:rsid w:val="00813516"/>
    <w:rsid w:val="00813AA2"/>
    <w:rsid w:val="00817C1D"/>
    <w:rsid w:val="0082726E"/>
    <w:rsid w:val="00844902"/>
    <w:rsid w:val="00846956"/>
    <w:rsid w:val="00857BEF"/>
    <w:rsid w:val="00861CB8"/>
    <w:rsid w:val="00863068"/>
    <w:rsid w:val="008754DD"/>
    <w:rsid w:val="00892FED"/>
    <w:rsid w:val="00894B22"/>
    <w:rsid w:val="008B47B9"/>
    <w:rsid w:val="008C2DF7"/>
    <w:rsid w:val="008C3991"/>
    <w:rsid w:val="008D105F"/>
    <w:rsid w:val="008E1A7B"/>
    <w:rsid w:val="008F5527"/>
    <w:rsid w:val="009031A4"/>
    <w:rsid w:val="0090761B"/>
    <w:rsid w:val="00915C37"/>
    <w:rsid w:val="00916034"/>
    <w:rsid w:val="00926BEA"/>
    <w:rsid w:val="00934247"/>
    <w:rsid w:val="009522B4"/>
    <w:rsid w:val="009650B6"/>
    <w:rsid w:val="00975A27"/>
    <w:rsid w:val="00977BD9"/>
    <w:rsid w:val="009A29AD"/>
    <w:rsid w:val="009B3EA0"/>
    <w:rsid w:val="009C0C1C"/>
    <w:rsid w:val="009C3EB0"/>
    <w:rsid w:val="009D355F"/>
    <w:rsid w:val="009D5659"/>
    <w:rsid w:val="009E73E8"/>
    <w:rsid w:val="009F60EB"/>
    <w:rsid w:val="009F73D9"/>
    <w:rsid w:val="00A46085"/>
    <w:rsid w:val="00A60D3F"/>
    <w:rsid w:val="00A61965"/>
    <w:rsid w:val="00A676C7"/>
    <w:rsid w:val="00A7023D"/>
    <w:rsid w:val="00A73B93"/>
    <w:rsid w:val="00A8186F"/>
    <w:rsid w:val="00AA3E65"/>
    <w:rsid w:val="00AA4092"/>
    <w:rsid w:val="00AB0BDE"/>
    <w:rsid w:val="00AB3133"/>
    <w:rsid w:val="00AB5D36"/>
    <w:rsid w:val="00AB6759"/>
    <w:rsid w:val="00AC6BEA"/>
    <w:rsid w:val="00AE63B5"/>
    <w:rsid w:val="00AF563D"/>
    <w:rsid w:val="00AF7658"/>
    <w:rsid w:val="00B03EAD"/>
    <w:rsid w:val="00B0604E"/>
    <w:rsid w:val="00B121C8"/>
    <w:rsid w:val="00B13F7B"/>
    <w:rsid w:val="00B150E1"/>
    <w:rsid w:val="00B4089A"/>
    <w:rsid w:val="00B437FC"/>
    <w:rsid w:val="00B76D7D"/>
    <w:rsid w:val="00B8004B"/>
    <w:rsid w:val="00B877A3"/>
    <w:rsid w:val="00B91BF7"/>
    <w:rsid w:val="00BB4247"/>
    <w:rsid w:val="00BD2A22"/>
    <w:rsid w:val="00BE6944"/>
    <w:rsid w:val="00C07E7A"/>
    <w:rsid w:val="00C14FC7"/>
    <w:rsid w:val="00C25048"/>
    <w:rsid w:val="00C2722D"/>
    <w:rsid w:val="00C4273C"/>
    <w:rsid w:val="00C47765"/>
    <w:rsid w:val="00C62320"/>
    <w:rsid w:val="00C6743C"/>
    <w:rsid w:val="00C80369"/>
    <w:rsid w:val="00C832F1"/>
    <w:rsid w:val="00C975DF"/>
    <w:rsid w:val="00CC19EB"/>
    <w:rsid w:val="00CE68BB"/>
    <w:rsid w:val="00CF1266"/>
    <w:rsid w:val="00CF4767"/>
    <w:rsid w:val="00D00605"/>
    <w:rsid w:val="00D154F9"/>
    <w:rsid w:val="00D163F9"/>
    <w:rsid w:val="00D31C34"/>
    <w:rsid w:val="00D346F3"/>
    <w:rsid w:val="00D34FCE"/>
    <w:rsid w:val="00D36397"/>
    <w:rsid w:val="00D60174"/>
    <w:rsid w:val="00D66554"/>
    <w:rsid w:val="00D71F80"/>
    <w:rsid w:val="00D81BCA"/>
    <w:rsid w:val="00D8390A"/>
    <w:rsid w:val="00DA138B"/>
    <w:rsid w:val="00DA26B6"/>
    <w:rsid w:val="00DA7C7E"/>
    <w:rsid w:val="00DB6628"/>
    <w:rsid w:val="00DB6713"/>
    <w:rsid w:val="00DD4E06"/>
    <w:rsid w:val="00DD569C"/>
    <w:rsid w:val="00DD76A1"/>
    <w:rsid w:val="00DE4E61"/>
    <w:rsid w:val="00DF42DE"/>
    <w:rsid w:val="00DF4E6C"/>
    <w:rsid w:val="00DF5286"/>
    <w:rsid w:val="00DF7111"/>
    <w:rsid w:val="00E077DA"/>
    <w:rsid w:val="00E157F9"/>
    <w:rsid w:val="00E219F6"/>
    <w:rsid w:val="00E274ED"/>
    <w:rsid w:val="00E709AD"/>
    <w:rsid w:val="00E80490"/>
    <w:rsid w:val="00E861FD"/>
    <w:rsid w:val="00EA0ECB"/>
    <w:rsid w:val="00EA1274"/>
    <w:rsid w:val="00EA2C14"/>
    <w:rsid w:val="00EB3398"/>
    <w:rsid w:val="00EB3ED2"/>
    <w:rsid w:val="00ED55D6"/>
    <w:rsid w:val="00EF046A"/>
    <w:rsid w:val="00EF5E0D"/>
    <w:rsid w:val="00F14C72"/>
    <w:rsid w:val="00F20136"/>
    <w:rsid w:val="00F35F73"/>
    <w:rsid w:val="00F72F36"/>
    <w:rsid w:val="00F91EA1"/>
    <w:rsid w:val="00F96F6F"/>
    <w:rsid w:val="00FB4E75"/>
    <w:rsid w:val="00FD7567"/>
    <w:rsid w:val="00FE48F2"/>
    <w:rsid w:val="00FF4231"/>
    <w:rsid w:val="07EF065B"/>
    <w:rsid w:val="3812D8A9"/>
    <w:rsid w:val="455CF76E"/>
    <w:rsid w:val="480EA907"/>
    <w:rsid w:val="67970318"/>
    <w:rsid w:val="6C5E3D37"/>
    <w:rsid w:val="71E9EF1F"/>
    <w:rsid w:val="79694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E6944"/>
    <w:rPr>
      <w:rFonts w:ascii="Arial" w:hAnsi="Arial" w:eastAsia="Times New Roman"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styleId="HeaderChar" w:customStyle="1">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styleId="FooterChar" w:customStyle="1">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styleId="BalloonTextChar" w:customStyle="1">
    <w:name w:val="Balloon Text Char"/>
    <w:basedOn w:val="DefaultParagraphFont"/>
    <w:link w:val="BalloonText"/>
    <w:uiPriority w:val="99"/>
    <w:semiHidden/>
    <w:rsid w:val="009650B6"/>
    <w:rPr>
      <w:rFonts w:ascii="Tahoma" w:hAnsi="Tahoma" w:eastAsia="SimSun"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styleId="CommentTextChar" w:customStyle="1">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styleId="CommentSubjectChar" w:customStyle="1">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styleId="Style5" w:customStyle="1">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styleId="FootnoteTextChar" w:customStyle="1">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c-resourcefield" w:customStyle="1">
    <w:name w:val="c-resource__field"/>
    <w:basedOn w:val="Normal"/>
    <w:rsid w:val="005B64B5"/>
    <w:pPr>
      <w:spacing w:before="100" w:beforeAutospacing="1" w:after="100" w:afterAutospacing="1"/>
    </w:pPr>
    <w:rPr>
      <w:rFonts w:ascii="Times New Roman" w:hAnsi="Times New Roman" w:eastAsia="Times New Roman"/>
      <w:sz w:val="24"/>
      <w:lang w:eastAsia="en-GB"/>
    </w:rPr>
  </w:style>
  <w:style w:type="paragraph" w:styleId="Revision">
    <w:name w:val="Revision"/>
    <w:hidden/>
    <w:uiPriority w:val="99"/>
    <w:semiHidden/>
    <w:rsid w:val="00B877A3"/>
    <w:rPr>
      <w:rFonts w:eastAsia="SimSun"/>
      <w:sz w:val="22"/>
      <w:szCs w:val="24"/>
      <w:lang w:eastAsia="zh-CN"/>
    </w:rPr>
  </w:style>
  <w:style w:type="character" w:styleId="ui-provider" w:customStyle="1">
    <w:name w:val="ui-provider"/>
    <w:basedOn w:val="DefaultParagraphFont"/>
    <w:rsid w:val="00785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805589">
      <w:bodyDiv w:val="1"/>
      <w:marLeft w:val="0"/>
      <w:marRight w:val="0"/>
      <w:marTop w:val="0"/>
      <w:marBottom w:val="0"/>
      <w:divBdr>
        <w:top w:val="none" w:sz="0" w:space="0" w:color="auto"/>
        <w:left w:val="none" w:sz="0" w:space="0" w:color="auto"/>
        <w:bottom w:val="none" w:sz="0" w:space="0" w:color="auto"/>
        <w:right w:val="none" w:sz="0" w:space="0" w:color="auto"/>
      </w:divBdr>
    </w:div>
    <w:div w:id="1543060390">
      <w:bodyDiv w:val="1"/>
      <w:marLeft w:val="0"/>
      <w:marRight w:val="0"/>
      <w:marTop w:val="0"/>
      <w:marBottom w:val="0"/>
      <w:divBdr>
        <w:top w:val="none" w:sz="0" w:space="0" w:color="auto"/>
        <w:left w:val="none" w:sz="0" w:space="0" w:color="auto"/>
        <w:bottom w:val="none" w:sz="0" w:space="0" w:color="auto"/>
        <w:right w:val="none" w:sz="0" w:space="0" w:color="auto"/>
      </w:divBdr>
    </w:div>
    <w:div w:id="1824347386">
      <w:bodyDiv w:val="1"/>
      <w:marLeft w:val="0"/>
      <w:marRight w:val="0"/>
      <w:marTop w:val="0"/>
      <w:marBottom w:val="0"/>
      <w:divBdr>
        <w:top w:val="none" w:sz="0" w:space="0" w:color="auto"/>
        <w:left w:val="none" w:sz="0" w:space="0" w:color="auto"/>
        <w:bottom w:val="none" w:sz="0" w:space="0" w:color="auto"/>
        <w:right w:val="none" w:sz="0" w:space="0" w:color="auto"/>
      </w:divBdr>
    </w:div>
    <w:div w:id="1894655455">
      <w:bodyDiv w:val="1"/>
      <w:marLeft w:val="0"/>
      <w:marRight w:val="0"/>
      <w:marTop w:val="0"/>
      <w:marBottom w:val="0"/>
      <w:divBdr>
        <w:top w:val="none" w:sz="0" w:space="0" w:color="auto"/>
        <w:left w:val="none" w:sz="0" w:space="0" w:color="auto"/>
        <w:bottom w:val="none" w:sz="0" w:space="0" w:color="auto"/>
        <w:right w:val="none" w:sz="0" w:space="0" w:color="auto"/>
      </w:divBdr>
      <w:divsChild>
        <w:div w:id="731200700">
          <w:marLeft w:val="0"/>
          <w:marRight w:val="0"/>
          <w:marTop w:val="0"/>
          <w:marBottom w:val="0"/>
          <w:divBdr>
            <w:top w:val="none" w:sz="0" w:space="0" w:color="auto"/>
            <w:left w:val="none" w:sz="0" w:space="0" w:color="auto"/>
            <w:bottom w:val="none" w:sz="0" w:space="0" w:color="auto"/>
            <w:right w:val="none" w:sz="0" w:space="0" w:color="auto"/>
          </w:divBdr>
          <w:divsChild>
            <w:div w:id="393549630">
              <w:marLeft w:val="0"/>
              <w:marRight w:val="0"/>
              <w:marTop w:val="0"/>
              <w:marBottom w:val="0"/>
              <w:divBdr>
                <w:top w:val="none" w:sz="0" w:space="0" w:color="auto"/>
                <w:left w:val="none" w:sz="0" w:space="0" w:color="auto"/>
                <w:bottom w:val="none" w:sz="0" w:space="0" w:color="auto"/>
                <w:right w:val="none" w:sz="0" w:space="0" w:color="auto"/>
              </w:divBdr>
            </w:div>
            <w:div w:id="804204941">
              <w:marLeft w:val="0"/>
              <w:marRight w:val="0"/>
              <w:marTop w:val="0"/>
              <w:marBottom w:val="0"/>
              <w:divBdr>
                <w:top w:val="none" w:sz="0" w:space="0" w:color="auto"/>
                <w:left w:val="none" w:sz="0" w:space="0" w:color="auto"/>
                <w:bottom w:val="none" w:sz="0" w:space="0" w:color="auto"/>
                <w:right w:val="none" w:sz="0" w:space="0" w:color="auto"/>
              </w:divBdr>
            </w:div>
            <w:div w:id="122116060">
              <w:marLeft w:val="0"/>
              <w:marRight w:val="0"/>
              <w:marTop w:val="0"/>
              <w:marBottom w:val="0"/>
              <w:divBdr>
                <w:top w:val="none" w:sz="0" w:space="0" w:color="auto"/>
                <w:left w:val="none" w:sz="0" w:space="0" w:color="auto"/>
                <w:bottom w:val="none" w:sz="0" w:space="0" w:color="auto"/>
                <w:right w:val="none" w:sz="0" w:space="0" w:color="auto"/>
              </w:divBdr>
            </w:div>
            <w:div w:id="1151487583">
              <w:marLeft w:val="0"/>
              <w:marRight w:val="0"/>
              <w:marTop w:val="0"/>
              <w:marBottom w:val="0"/>
              <w:divBdr>
                <w:top w:val="none" w:sz="0" w:space="0" w:color="auto"/>
                <w:left w:val="none" w:sz="0" w:space="0" w:color="auto"/>
                <w:bottom w:val="none" w:sz="0" w:space="0" w:color="auto"/>
                <w:right w:val="none" w:sz="0" w:space="0" w:color="auto"/>
              </w:divBdr>
            </w:div>
          </w:divsChild>
        </w:div>
        <w:div w:id="146291078">
          <w:marLeft w:val="0"/>
          <w:marRight w:val="0"/>
          <w:marTop w:val="19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P="00724CA0" w:rsidRDefault="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747AC"/>
    <w:rsid w:val="006B55C3"/>
    <w:rsid w:val="006F518B"/>
    <w:rsid w:val="0072489E"/>
    <w:rsid w:val="00724CA0"/>
    <w:rsid w:val="00863068"/>
    <w:rsid w:val="00961D2E"/>
    <w:rsid w:val="00982D86"/>
    <w:rsid w:val="00BD7B59"/>
    <w:rsid w:val="00D803D9"/>
    <w:rsid w:val="00E941FD"/>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7B59"/>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1E5859-A5F7-495F-9BE7-15F5B687A43E}"/>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1CAA43B2-381F-455B-9690-D14D8E2EFE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01023B-1028-4929-82E9-594E66041E7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York St John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48</cp:revision>
  <cp:lastPrinted>2019-05-30T09:44:00Z</cp:lastPrinted>
  <dcterms:created xsi:type="dcterms:W3CDTF">2023-02-02T20:15:00Z</dcterms:created>
  <dcterms:modified xsi:type="dcterms:W3CDTF">2025-07-17T17:28:59Z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