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541E4D4" w:rsidR="00227861" w:rsidRPr="00361AF7" w:rsidRDefault="00C96CB3" w:rsidP="00E27CFB">
            <w:pPr>
              <w:contextualSpacing/>
              <w:rPr>
                <w:rFonts w:cs="Arial"/>
                <w:sz w:val="20"/>
                <w:szCs w:val="20"/>
              </w:rPr>
            </w:pPr>
            <w:r>
              <w:rPr>
                <w:rFonts w:cs="Arial"/>
                <w:sz w:val="20"/>
                <w:szCs w:val="20"/>
              </w:rPr>
              <w:t xml:space="preserve">Law in </w:t>
            </w:r>
            <w:r w:rsidR="00E27CFB">
              <w:rPr>
                <w:rFonts w:cs="Arial"/>
                <w:sz w:val="20"/>
                <w:szCs w:val="20"/>
              </w:rPr>
              <w:t>o</w:t>
            </w:r>
            <w:r>
              <w:rPr>
                <w:rFonts w:cs="Arial"/>
                <w:sz w:val="20"/>
                <w:szCs w:val="20"/>
              </w:rPr>
              <w:t>ur Community</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33D1185A" w:rsidR="00472EC0" w:rsidRPr="00361AF7" w:rsidRDefault="00C96CB3" w:rsidP="00FD7567">
            <w:pPr>
              <w:contextualSpacing/>
              <w:rPr>
                <w:rFonts w:cs="Arial"/>
                <w:sz w:val="20"/>
                <w:szCs w:val="20"/>
              </w:rPr>
            </w:pPr>
            <w:r>
              <w:rPr>
                <w:rFonts w:cs="Arial"/>
                <w:sz w:val="20"/>
                <w:szCs w:val="20"/>
              </w:rPr>
              <w:t>LAW501</w:t>
            </w:r>
            <w:r w:rsidR="003C7F84">
              <w:rPr>
                <w:rFonts w:cs="Arial"/>
                <w:sz w:val="20"/>
                <w:szCs w:val="20"/>
              </w:rPr>
              <w:t>7</w:t>
            </w:r>
            <w:r>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79A9BA9D" w:rsidR="009A29AD" w:rsidRPr="00EA2C14" w:rsidRDefault="00727637" w:rsidP="00FD7567">
            <w:pPr>
              <w:contextualSpacing/>
              <w:rPr>
                <w:rFonts w:cs="Arial"/>
                <w:sz w:val="20"/>
                <w:szCs w:val="20"/>
              </w:rPr>
            </w:pPr>
            <w:r>
              <w:rPr>
                <w:rFonts w:cs="Arial"/>
                <w:sz w:val="20"/>
                <w:szCs w:val="20"/>
              </w:rPr>
              <w:t>5</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0CB07183" w:rsidR="00227861" w:rsidRPr="00361AF7" w:rsidRDefault="00E27CFB"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34CA8F7F" w:rsidR="00227861" w:rsidRPr="00361AF7" w:rsidRDefault="00E80490" w:rsidP="00FD7567">
            <w:pPr>
              <w:contextualSpacing/>
              <w:rPr>
                <w:rFonts w:cs="Arial"/>
                <w:sz w:val="20"/>
                <w:szCs w:val="20"/>
              </w:rPr>
            </w:pPr>
            <w:r>
              <w:rPr>
                <w:rFonts w:cs="Arial"/>
                <w:sz w:val="20"/>
                <w:szCs w:val="20"/>
              </w:rPr>
              <w:t>None</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1C7E5DB2" w:rsidR="00D81BCA" w:rsidRPr="00361AF7" w:rsidRDefault="006E6A5C"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5D2F9F5F" w:rsidR="00690B99" w:rsidRPr="00361AF7" w:rsidRDefault="000D75BD" w:rsidP="00FD7567">
            <w:pPr>
              <w:rPr>
                <w:rFonts w:cs="Arial"/>
                <w:sz w:val="20"/>
                <w:szCs w:val="20"/>
              </w:rPr>
            </w:pPr>
            <w:r>
              <w:rPr>
                <w:rFonts w:cs="Arial"/>
                <w:sz w:val="20"/>
                <w:szCs w:val="20"/>
              </w:rPr>
              <w:t>Private Study - 16</w:t>
            </w:r>
            <w:r w:rsidR="006E6A5C">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65A5E119" w14:textId="6C36F504" w:rsidR="00711E53" w:rsidRDefault="00711E53" w:rsidP="00542817">
            <w:pPr>
              <w:jc w:val="both"/>
              <w:rPr>
                <w:rStyle w:val="eop"/>
                <w:rFonts w:cs="Arial"/>
                <w:color w:val="000000"/>
                <w:sz w:val="20"/>
                <w:szCs w:val="20"/>
                <w:shd w:val="clear" w:color="auto" w:fill="FFFFFF"/>
              </w:rPr>
            </w:pPr>
            <w:r>
              <w:rPr>
                <w:rStyle w:val="normaltextrun"/>
                <w:rFonts w:cs="Arial"/>
                <w:color w:val="000000"/>
                <w:sz w:val="20"/>
                <w:szCs w:val="20"/>
                <w:shd w:val="clear" w:color="auto" w:fill="FFFFFF"/>
              </w:rPr>
              <w:t>This is a core module at Level 5 of the LLB Law</w:t>
            </w:r>
            <w:r w:rsidR="00E27CFB">
              <w:rPr>
                <w:rStyle w:val="normaltextrun"/>
                <w:rFonts w:cs="Arial"/>
                <w:color w:val="000000"/>
                <w:sz w:val="20"/>
                <w:szCs w:val="20"/>
                <w:shd w:val="clear" w:color="auto" w:fill="FFFFFF"/>
              </w:rPr>
              <w:t xml:space="preserve">, </w:t>
            </w:r>
            <w:r>
              <w:rPr>
                <w:rStyle w:val="normaltextrun"/>
                <w:rFonts w:cs="Arial"/>
                <w:color w:val="000000"/>
                <w:sz w:val="20"/>
                <w:szCs w:val="20"/>
                <w:shd w:val="clear" w:color="auto" w:fill="FFFFFF"/>
              </w:rPr>
              <w:t>MLaw and MLaw Legal Practice. </w:t>
            </w:r>
            <w:r>
              <w:rPr>
                <w:rStyle w:val="eop"/>
                <w:rFonts w:cs="Arial"/>
                <w:color w:val="000000"/>
                <w:sz w:val="20"/>
                <w:szCs w:val="20"/>
                <w:shd w:val="clear" w:color="auto" w:fill="FFFFFF"/>
              </w:rPr>
              <w:t> </w:t>
            </w:r>
          </w:p>
          <w:p w14:paraId="6AB5CC67" w14:textId="5B6F7571" w:rsidR="00AF69A1" w:rsidRPr="008751F4" w:rsidRDefault="00AF69A1" w:rsidP="00542817">
            <w:pPr>
              <w:jc w:val="both"/>
              <w:rPr>
                <w:rStyle w:val="eop"/>
                <w:rFonts w:cs="Arial"/>
                <w:color w:val="000000"/>
                <w:sz w:val="20"/>
                <w:szCs w:val="20"/>
                <w:shd w:val="clear" w:color="auto" w:fill="FFFFFF"/>
              </w:rPr>
            </w:pPr>
          </w:p>
          <w:p w14:paraId="351078D5" w14:textId="586DCE1A" w:rsidR="00AB6759" w:rsidRPr="000D07F5" w:rsidRDefault="006E0084" w:rsidP="000D07F5">
            <w:pPr>
              <w:autoSpaceDE w:val="0"/>
              <w:autoSpaceDN w:val="0"/>
              <w:adjustRightInd w:val="0"/>
              <w:jc w:val="both"/>
              <w:rPr>
                <w:rFonts w:cs="Arial"/>
                <w:sz w:val="20"/>
                <w:szCs w:val="20"/>
              </w:rPr>
            </w:pPr>
            <w:r w:rsidRPr="000D07F5">
              <w:rPr>
                <w:rFonts w:eastAsia="Arial" w:cs="Arial"/>
                <w:sz w:val="20"/>
                <w:szCs w:val="20"/>
                <w:lang w:eastAsia="en-GB"/>
              </w:rPr>
              <w:t>S</w:t>
            </w:r>
            <w:r w:rsidRPr="000D07F5">
              <w:rPr>
                <w:rFonts w:eastAsia="Arial"/>
                <w:sz w:val="20"/>
                <w:szCs w:val="20"/>
                <w:lang w:eastAsia="en-GB"/>
              </w:rPr>
              <w:t xml:space="preserve">tudents will </w:t>
            </w:r>
            <w:r w:rsidR="00100588" w:rsidRPr="000D07F5">
              <w:rPr>
                <w:rFonts w:eastAsia="Arial"/>
                <w:sz w:val="20"/>
                <w:szCs w:val="20"/>
                <w:lang w:eastAsia="en-GB"/>
              </w:rPr>
              <w:t>be trained as Community Legal Companions to support unrepresented parties going through court proceedings</w:t>
            </w:r>
            <w:r w:rsidR="00387F75" w:rsidRPr="000D07F5">
              <w:rPr>
                <w:rFonts w:eastAsia="Arial"/>
                <w:sz w:val="20"/>
                <w:szCs w:val="20"/>
                <w:lang w:eastAsia="en-GB"/>
              </w:rPr>
              <w:t>, gaining valuable experience</w:t>
            </w:r>
            <w:r w:rsidR="00F90766" w:rsidRPr="000D07F5">
              <w:rPr>
                <w:rFonts w:eastAsia="Arial"/>
                <w:sz w:val="20"/>
                <w:szCs w:val="20"/>
                <w:lang w:eastAsia="en-GB"/>
              </w:rPr>
              <w:t xml:space="preserve">, </w:t>
            </w:r>
            <w:r w:rsidR="00387F75" w:rsidRPr="000D07F5">
              <w:rPr>
                <w:rFonts w:eastAsia="Arial"/>
                <w:sz w:val="20"/>
                <w:szCs w:val="20"/>
                <w:lang w:eastAsia="en-GB"/>
              </w:rPr>
              <w:t xml:space="preserve">transferable skills </w:t>
            </w:r>
            <w:r w:rsidR="00F90766" w:rsidRPr="000D07F5">
              <w:rPr>
                <w:rFonts w:eastAsia="Arial"/>
                <w:sz w:val="20"/>
                <w:szCs w:val="20"/>
                <w:lang w:eastAsia="en-GB"/>
              </w:rPr>
              <w:t xml:space="preserve">and an understanding of </w:t>
            </w:r>
            <w:r w:rsidR="00387F75" w:rsidRPr="000D07F5">
              <w:rPr>
                <w:rFonts w:eastAsia="Arial"/>
                <w:sz w:val="20"/>
                <w:szCs w:val="20"/>
                <w:lang w:eastAsia="en-GB"/>
              </w:rPr>
              <w:t>the law in action</w:t>
            </w:r>
            <w:r w:rsidR="00F90766" w:rsidRPr="000D07F5">
              <w:rPr>
                <w:rFonts w:eastAsia="Arial"/>
                <w:sz w:val="20"/>
                <w:szCs w:val="20"/>
                <w:lang w:eastAsia="en-GB"/>
              </w:rPr>
              <w:t xml:space="preserve"> and how it is experienced by members </w:t>
            </w:r>
            <w:r w:rsidR="000D07F5" w:rsidRPr="000D07F5">
              <w:rPr>
                <w:rFonts w:eastAsia="Arial"/>
                <w:sz w:val="20"/>
                <w:szCs w:val="20"/>
                <w:lang w:eastAsia="en-GB"/>
              </w:rPr>
              <w:t>of our community</w:t>
            </w:r>
            <w:r w:rsidR="00F90766" w:rsidRPr="000D07F5">
              <w:rPr>
                <w:rFonts w:eastAsia="Arial"/>
                <w:sz w:val="20"/>
                <w:szCs w:val="20"/>
                <w:lang w:eastAsia="en-GB"/>
              </w:rPr>
              <w:t>.</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4E6E74B7" w:rsidR="00164483" w:rsidRPr="00361AF7" w:rsidRDefault="000A3830" w:rsidP="00A83E53">
            <w:pPr>
              <w:rPr>
                <w:rFonts w:cs="Arial"/>
                <w:sz w:val="20"/>
                <w:szCs w:val="20"/>
              </w:rPr>
            </w:pPr>
            <w:r w:rsidRPr="00F14B1A">
              <w:rPr>
                <w:rFonts w:cs="Arial"/>
                <w:sz w:val="20"/>
                <w:szCs w:val="20"/>
              </w:rPr>
              <w:t>5.1; 5.2; 5.3; 5.</w:t>
            </w:r>
            <w:r w:rsidRPr="007907D1">
              <w:rPr>
                <w:rFonts w:cs="Arial"/>
                <w:sz w:val="20"/>
                <w:szCs w:val="20"/>
              </w:rPr>
              <w:t xml:space="preserve">4; 5.5; </w:t>
            </w:r>
            <w:r w:rsidR="00F66FFD" w:rsidRPr="007907D1">
              <w:rPr>
                <w:rFonts w:cs="Arial"/>
                <w:sz w:val="20"/>
                <w:szCs w:val="20"/>
              </w:rPr>
              <w:t>5</w:t>
            </w:r>
            <w:r w:rsidR="00F66FFD" w:rsidRPr="007907D1">
              <w:rPr>
                <w:sz w:val="20"/>
                <w:szCs w:val="20"/>
              </w:rPr>
              <w:t>.6</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r>
              <w:rPr>
                <w:rFonts w:cs="Arial"/>
                <w:sz w:val="20"/>
                <w:szCs w:val="20"/>
              </w:rPr>
              <w:t>MLaw</w:t>
            </w:r>
          </w:p>
        </w:tc>
        <w:tc>
          <w:tcPr>
            <w:tcW w:w="1631" w:type="pct"/>
          </w:tcPr>
          <w:p w14:paraId="0790AC1D" w14:textId="1EE4D7C9" w:rsidR="00344E5C" w:rsidRPr="00361AF7" w:rsidRDefault="001E69DB" w:rsidP="00A83E53">
            <w:pPr>
              <w:rPr>
                <w:rFonts w:cs="Arial"/>
                <w:sz w:val="20"/>
                <w:szCs w:val="20"/>
              </w:rPr>
            </w:pPr>
            <w:r w:rsidRPr="00F14B1A">
              <w:rPr>
                <w:rFonts w:cs="Arial"/>
                <w:sz w:val="20"/>
                <w:szCs w:val="20"/>
              </w:rPr>
              <w:t>5.1; 5.2; 5.3; 5.</w:t>
            </w:r>
            <w:r w:rsidRPr="007907D1">
              <w:rPr>
                <w:rFonts w:cs="Arial"/>
                <w:sz w:val="20"/>
                <w:szCs w:val="20"/>
              </w:rPr>
              <w:t>4; 5.5; 5</w:t>
            </w:r>
            <w:r w:rsidRPr="007907D1">
              <w:rPr>
                <w:sz w:val="20"/>
                <w:szCs w:val="20"/>
              </w:rPr>
              <w:t>.6</w:t>
            </w:r>
          </w:p>
        </w:tc>
      </w:tr>
      <w:tr w:rsidR="00344E5C" w:rsidRPr="00361AF7" w14:paraId="3F5FCF53" w14:textId="77777777" w:rsidTr="00AA3E65">
        <w:trPr>
          <w:trHeight w:val="340"/>
        </w:trPr>
        <w:tc>
          <w:tcPr>
            <w:tcW w:w="3369" w:type="pct"/>
          </w:tcPr>
          <w:p w14:paraId="77E046F3" w14:textId="5F9EA8EF" w:rsidR="00344E5C" w:rsidRDefault="00813516" w:rsidP="00A83E53">
            <w:pPr>
              <w:rPr>
                <w:rFonts w:cs="Arial"/>
                <w:sz w:val="20"/>
                <w:szCs w:val="20"/>
              </w:rPr>
            </w:pPr>
            <w:r>
              <w:rPr>
                <w:rFonts w:cs="Arial"/>
                <w:sz w:val="20"/>
                <w:szCs w:val="20"/>
              </w:rPr>
              <w:t xml:space="preserve">MLaw Legal Practice </w:t>
            </w:r>
          </w:p>
        </w:tc>
        <w:tc>
          <w:tcPr>
            <w:tcW w:w="1631" w:type="pct"/>
          </w:tcPr>
          <w:p w14:paraId="720EDDCC" w14:textId="00B1A92F" w:rsidR="00344E5C" w:rsidRPr="00361AF7" w:rsidRDefault="001E69DB" w:rsidP="00A83E53">
            <w:pPr>
              <w:rPr>
                <w:rFonts w:cs="Arial"/>
                <w:sz w:val="20"/>
                <w:szCs w:val="20"/>
              </w:rPr>
            </w:pPr>
            <w:r w:rsidRPr="00F14B1A">
              <w:rPr>
                <w:rFonts w:cs="Arial"/>
                <w:sz w:val="20"/>
                <w:szCs w:val="20"/>
              </w:rPr>
              <w:t>5.1; 5.2; 5.3; 5.</w:t>
            </w:r>
            <w:r w:rsidRPr="007907D1">
              <w:rPr>
                <w:rFonts w:cs="Arial"/>
                <w:sz w:val="20"/>
                <w:szCs w:val="20"/>
              </w:rPr>
              <w:t>4; 5.5; 5</w:t>
            </w:r>
            <w:r w:rsidRPr="007907D1">
              <w:rPr>
                <w:sz w:val="20"/>
                <w:szCs w:val="20"/>
              </w:rPr>
              <w:t>.6</w:t>
            </w:r>
          </w:p>
        </w:tc>
      </w:tr>
    </w:tbl>
    <w:p w14:paraId="7A367F55" w14:textId="77777777" w:rsidR="00FC0EF6" w:rsidRPr="00DA138B" w:rsidRDefault="00FC0EF6">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4C1ADA0">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4C1ADA0">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B93F43">
        <w:trPr>
          <w:trHeight w:val="340"/>
        </w:trPr>
        <w:tc>
          <w:tcPr>
            <w:tcW w:w="1019" w:type="pct"/>
            <w:vAlign w:val="center"/>
          </w:tcPr>
          <w:p w14:paraId="378141F6" w14:textId="2C548FFB" w:rsidR="00DD569C" w:rsidRPr="00AB3133" w:rsidRDefault="007E0D4D"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7F2B0E">
                  <w:rPr>
                    <w:rStyle w:val="Style5"/>
                    <w:sz w:val="20"/>
                    <w:szCs w:val="20"/>
                  </w:rPr>
                  <w:t>Presentation</w:t>
                </w:r>
              </w:sdtContent>
            </w:sdt>
          </w:p>
        </w:tc>
        <w:tc>
          <w:tcPr>
            <w:tcW w:w="2518" w:type="pct"/>
            <w:vAlign w:val="center"/>
          </w:tcPr>
          <w:p w14:paraId="74CC3B07" w14:textId="5C9A81D6" w:rsidR="00DD569C" w:rsidRPr="00361AF7" w:rsidRDefault="00B36F11" w:rsidP="00AF44A5">
            <w:pPr>
              <w:jc w:val="both"/>
              <w:rPr>
                <w:rFonts w:cs="Arial"/>
                <w:sz w:val="20"/>
                <w:szCs w:val="20"/>
              </w:rPr>
            </w:pPr>
            <w:r w:rsidRPr="00F14B1A">
              <w:rPr>
                <w:rFonts w:cs="Arial"/>
                <w:sz w:val="20"/>
                <w:szCs w:val="20"/>
              </w:rPr>
              <w:t xml:space="preserve">A </w:t>
            </w:r>
            <w:r w:rsidR="000619EB">
              <w:rPr>
                <w:rFonts w:cs="Arial"/>
                <w:sz w:val="20"/>
                <w:szCs w:val="20"/>
              </w:rPr>
              <w:t>reflective</w:t>
            </w:r>
            <w:r>
              <w:rPr>
                <w:rFonts w:cs="Arial"/>
                <w:sz w:val="20"/>
                <w:szCs w:val="20"/>
              </w:rPr>
              <w:t xml:space="preserve"> </w:t>
            </w:r>
            <w:r w:rsidR="00AF44A5">
              <w:rPr>
                <w:rFonts w:cs="Arial"/>
                <w:sz w:val="20"/>
                <w:szCs w:val="20"/>
              </w:rPr>
              <w:t>15</w:t>
            </w:r>
            <w:r w:rsidR="000619EB">
              <w:rPr>
                <w:rFonts w:cs="Arial"/>
                <w:sz w:val="20"/>
                <w:szCs w:val="20"/>
              </w:rPr>
              <w:t xml:space="preserve">-minute </w:t>
            </w:r>
            <w:r w:rsidRPr="00F14B1A">
              <w:rPr>
                <w:rFonts w:cs="Arial"/>
                <w:sz w:val="20"/>
                <w:szCs w:val="20"/>
              </w:rPr>
              <w:t xml:space="preserve">presentation </w:t>
            </w:r>
            <w:r w:rsidR="000619EB">
              <w:rPr>
                <w:rFonts w:cs="Arial"/>
                <w:sz w:val="20"/>
                <w:szCs w:val="20"/>
              </w:rPr>
              <w:t>on the student’s role as a Community Legal Companion</w:t>
            </w:r>
          </w:p>
        </w:tc>
        <w:tc>
          <w:tcPr>
            <w:tcW w:w="628" w:type="pct"/>
            <w:vAlign w:val="center"/>
          </w:tcPr>
          <w:p w14:paraId="5A017261" w14:textId="7A363982" w:rsidR="00DD569C" w:rsidRPr="00361AF7" w:rsidRDefault="00C35BEC" w:rsidP="00FD7567">
            <w:pPr>
              <w:rPr>
                <w:rFonts w:cs="Arial"/>
                <w:sz w:val="20"/>
                <w:szCs w:val="20"/>
              </w:rPr>
            </w:pPr>
            <w:r>
              <w:rPr>
                <w:rFonts w:cs="Arial"/>
                <w:sz w:val="20"/>
                <w:szCs w:val="20"/>
              </w:rPr>
              <w:t>30%</w:t>
            </w:r>
          </w:p>
        </w:tc>
        <w:tc>
          <w:tcPr>
            <w:tcW w:w="835" w:type="pct"/>
            <w:vAlign w:val="center"/>
          </w:tcPr>
          <w:p w14:paraId="3A24F816" w14:textId="5315992D" w:rsidR="00DD569C" w:rsidRPr="00361AF7" w:rsidRDefault="00C35BEC" w:rsidP="00FD7567">
            <w:pPr>
              <w:rPr>
                <w:rFonts w:cs="Arial"/>
                <w:sz w:val="20"/>
                <w:szCs w:val="20"/>
              </w:rPr>
            </w:pPr>
            <w:r w:rsidRPr="04C1ADA0">
              <w:rPr>
                <w:rFonts w:cs="Arial"/>
                <w:sz w:val="20"/>
                <w:szCs w:val="20"/>
              </w:rPr>
              <w:t xml:space="preserve">        Y</w:t>
            </w:r>
            <w:r w:rsidR="00C6165B" w:rsidRPr="04C1ADA0">
              <w:rPr>
                <w:rFonts w:cs="Arial"/>
                <w:sz w:val="20"/>
                <w:szCs w:val="20"/>
              </w:rPr>
              <w:t>es</w:t>
            </w:r>
          </w:p>
        </w:tc>
      </w:tr>
      <w:tr w:rsidR="00C35BEC" w:rsidRPr="00361AF7" w14:paraId="20690068" w14:textId="374E31B2" w:rsidTr="00B93F43">
        <w:trPr>
          <w:trHeight w:val="340"/>
        </w:trPr>
        <w:tc>
          <w:tcPr>
            <w:tcW w:w="1019" w:type="pct"/>
            <w:vAlign w:val="center"/>
          </w:tcPr>
          <w:p w14:paraId="739888C3" w14:textId="12D53F4B" w:rsidR="00C35BEC" w:rsidRPr="00361AF7" w:rsidRDefault="007E0D4D" w:rsidP="00C35BEC">
            <w:pPr>
              <w:rPr>
                <w:rFonts w:cs="Arial"/>
                <w:sz w:val="20"/>
                <w:szCs w:val="20"/>
              </w:rPr>
            </w:pPr>
            <w:sdt>
              <w:sdtPr>
                <w:rPr>
                  <w:rStyle w:val="Style5"/>
                  <w:sz w:val="20"/>
                  <w:szCs w:val="20"/>
                </w:rPr>
                <w:id w:val="214789497"/>
                <w:placeholder>
                  <w:docPart w:val="10574738E7174C9FA84AABCF21A36C1D"/>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0619EB">
                  <w:rPr>
                    <w:rStyle w:val="Style5"/>
                    <w:sz w:val="20"/>
                    <w:szCs w:val="20"/>
                  </w:rPr>
                  <w:t>Portfolio</w:t>
                </w:r>
              </w:sdtContent>
            </w:sdt>
          </w:p>
        </w:tc>
        <w:tc>
          <w:tcPr>
            <w:tcW w:w="2518" w:type="pct"/>
            <w:vAlign w:val="center"/>
          </w:tcPr>
          <w:p w14:paraId="3DC3A5EA" w14:textId="5FE07F8E" w:rsidR="00C35BEC" w:rsidRPr="00361AF7" w:rsidRDefault="001E69DB" w:rsidP="00AF44A5">
            <w:pPr>
              <w:jc w:val="both"/>
              <w:rPr>
                <w:rFonts w:cs="Arial"/>
                <w:sz w:val="20"/>
                <w:szCs w:val="20"/>
              </w:rPr>
            </w:pPr>
            <w:r>
              <w:rPr>
                <w:rFonts w:cs="Arial"/>
                <w:sz w:val="20"/>
                <w:szCs w:val="20"/>
              </w:rPr>
              <w:t>Portfolio of work which may consist of practical legal research reports, case reports, written reflections, responses to problem scenarios, video presentations and/or letters of advice</w:t>
            </w:r>
          </w:p>
        </w:tc>
        <w:tc>
          <w:tcPr>
            <w:tcW w:w="628" w:type="pct"/>
            <w:vAlign w:val="center"/>
          </w:tcPr>
          <w:p w14:paraId="15C0CC44" w14:textId="13953C80" w:rsidR="00C35BEC" w:rsidRPr="00361AF7" w:rsidRDefault="00C35BEC" w:rsidP="00C35BEC">
            <w:pPr>
              <w:rPr>
                <w:rFonts w:cs="Arial"/>
                <w:sz w:val="20"/>
                <w:szCs w:val="20"/>
              </w:rPr>
            </w:pPr>
            <w:r>
              <w:rPr>
                <w:rFonts w:cs="Arial"/>
                <w:sz w:val="20"/>
                <w:szCs w:val="20"/>
              </w:rPr>
              <w:t>70%</w:t>
            </w:r>
          </w:p>
        </w:tc>
        <w:tc>
          <w:tcPr>
            <w:tcW w:w="835" w:type="pct"/>
            <w:vAlign w:val="center"/>
          </w:tcPr>
          <w:p w14:paraId="4DD53B00" w14:textId="04D77061" w:rsidR="006452DE" w:rsidRPr="00361AF7" w:rsidRDefault="00C35BEC" w:rsidP="00C35BEC">
            <w:pPr>
              <w:rPr>
                <w:rFonts w:cs="Arial"/>
                <w:sz w:val="20"/>
                <w:szCs w:val="20"/>
              </w:rPr>
            </w:pPr>
            <w:r w:rsidRPr="04C1ADA0">
              <w:rPr>
                <w:rFonts w:cs="Arial"/>
                <w:sz w:val="20"/>
                <w:szCs w:val="20"/>
              </w:rPr>
              <w:t xml:space="preserve">        </w:t>
            </w:r>
            <w:r w:rsidR="001E69DB" w:rsidRPr="04C1ADA0">
              <w:rPr>
                <w:rFonts w:cs="Arial"/>
                <w:sz w:val="20"/>
                <w:szCs w:val="20"/>
              </w:rPr>
              <w:t>N</w:t>
            </w:r>
            <w:r w:rsidR="00C6165B" w:rsidRPr="04C1ADA0">
              <w:rPr>
                <w:rFonts w:cs="Arial"/>
                <w:sz w:val="20"/>
                <w:szCs w:val="20"/>
              </w:rPr>
              <w:t>o</w:t>
            </w:r>
          </w:p>
        </w:tc>
      </w:tr>
      <w:tr w:rsidR="00C35BEC" w:rsidRPr="00361AF7" w14:paraId="534F62BF" w14:textId="2D6D32D1" w:rsidTr="04C1ADA0">
        <w:trPr>
          <w:trHeight w:val="340"/>
        </w:trPr>
        <w:tc>
          <w:tcPr>
            <w:tcW w:w="5000" w:type="pct"/>
            <w:gridSpan w:val="4"/>
            <w:vAlign w:val="center"/>
          </w:tcPr>
          <w:p w14:paraId="5143485A" w14:textId="7557EA1C" w:rsidR="00C35BEC" w:rsidRDefault="007E0D4D" w:rsidP="00C35BEC">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p w14:paraId="01B859CF" w14:textId="77777777" w:rsidR="007F0737" w:rsidRDefault="007F0737">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501EF191" w14:textId="227741AF" w:rsidR="00332FE4" w:rsidRPr="008751F4" w:rsidRDefault="00332FE4" w:rsidP="00332FE4">
            <w:pPr>
              <w:autoSpaceDE w:val="0"/>
              <w:autoSpaceDN w:val="0"/>
              <w:adjustRightInd w:val="0"/>
              <w:jc w:val="both"/>
              <w:rPr>
                <w:rFonts w:eastAsia="Arial" w:cs="Arial"/>
                <w:sz w:val="20"/>
                <w:szCs w:val="20"/>
                <w:lang w:eastAsia="en-GB"/>
              </w:rPr>
            </w:pPr>
            <w:r>
              <w:rPr>
                <w:rFonts w:eastAsia="Arial" w:cs="Arial"/>
                <w:sz w:val="20"/>
                <w:szCs w:val="20"/>
                <w:lang w:eastAsia="en-GB"/>
              </w:rPr>
              <w:t xml:space="preserve">Students will take part in their first clinical </w:t>
            </w:r>
            <w:r w:rsidR="008145C7">
              <w:rPr>
                <w:rFonts w:eastAsia="Arial" w:cs="Arial"/>
                <w:sz w:val="20"/>
                <w:szCs w:val="20"/>
                <w:lang w:eastAsia="en-GB"/>
              </w:rPr>
              <w:t>experience in York St John Law Clinic</w:t>
            </w:r>
            <w:r>
              <w:rPr>
                <w:rFonts w:eastAsia="Arial" w:cs="Arial"/>
                <w:sz w:val="20"/>
                <w:szCs w:val="20"/>
                <w:lang w:eastAsia="en-GB"/>
              </w:rPr>
              <w:t>.</w:t>
            </w:r>
            <w:r w:rsidRPr="008751F4">
              <w:rPr>
                <w:rFonts w:eastAsia="Arial" w:cs="Arial"/>
                <w:sz w:val="20"/>
                <w:szCs w:val="20"/>
                <w:lang w:eastAsia="en-GB"/>
              </w:rPr>
              <w:t xml:space="preserve"> </w:t>
            </w:r>
            <w:r w:rsidR="008145C7">
              <w:rPr>
                <w:rFonts w:eastAsia="Arial" w:cs="Arial"/>
                <w:sz w:val="20"/>
                <w:szCs w:val="20"/>
                <w:lang w:eastAsia="en-GB"/>
              </w:rPr>
              <w:t>I</w:t>
            </w:r>
            <w:r w:rsidRPr="008751F4">
              <w:rPr>
                <w:rFonts w:eastAsia="Arial" w:cs="Arial"/>
                <w:sz w:val="20"/>
                <w:szCs w:val="20"/>
                <w:lang w:eastAsia="en-GB"/>
              </w:rPr>
              <w:t>n partnership with the University of York, local law firms, courts and charities</w:t>
            </w:r>
            <w:r w:rsidR="008145C7">
              <w:rPr>
                <w:rFonts w:eastAsia="Arial" w:cs="Arial"/>
                <w:sz w:val="20"/>
                <w:szCs w:val="20"/>
                <w:lang w:eastAsia="en-GB"/>
              </w:rPr>
              <w:t xml:space="preserve">, students will work in their capacity as community Legal Companions </w:t>
            </w:r>
            <w:r w:rsidRPr="008751F4">
              <w:rPr>
                <w:rFonts w:eastAsia="Arial" w:cs="Arial"/>
                <w:sz w:val="20"/>
                <w:szCs w:val="20"/>
                <w:lang w:eastAsia="en-GB"/>
              </w:rPr>
              <w:t xml:space="preserve">supporting </w:t>
            </w:r>
            <w:r w:rsidR="008145C7">
              <w:rPr>
                <w:rFonts w:eastAsia="Arial" w:cs="Arial"/>
                <w:sz w:val="20"/>
                <w:szCs w:val="20"/>
                <w:lang w:eastAsia="en-GB"/>
              </w:rPr>
              <w:t>litigants in person</w:t>
            </w:r>
            <w:r w:rsidRPr="008751F4">
              <w:rPr>
                <w:rFonts w:eastAsia="Arial" w:cs="Arial"/>
                <w:sz w:val="20"/>
                <w:szCs w:val="20"/>
                <w:lang w:eastAsia="en-GB"/>
              </w:rPr>
              <w:t xml:space="preserve"> with form filling, notetaking</w:t>
            </w:r>
            <w:r w:rsidR="008145C7">
              <w:rPr>
                <w:rFonts w:eastAsia="Arial" w:cs="Arial"/>
                <w:sz w:val="20"/>
                <w:szCs w:val="20"/>
                <w:lang w:eastAsia="en-GB"/>
              </w:rPr>
              <w:t xml:space="preserve"> during hearings</w:t>
            </w:r>
            <w:r w:rsidRPr="008751F4">
              <w:rPr>
                <w:rFonts w:eastAsia="Arial" w:cs="Arial"/>
                <w:sz w:val="20"/>
                <w:szCs w:val="20"/>
                <w:lang w:eastAsia="en-GB"/>
              </w:rPr>
              <w:t xml:space="preserve"> and signposting to other services. </w:t>
            </w:r>
          </w:p>
          <w:p w14:paraId="4E2634FF" w14:textId="77777777" w:rsidR="00332FE4" w:rsidRPr="008751F4" w:rsidRDefault="00332FE4" w:rsidP="00332FE4">
            <w:pPr>
              <w:autoSpaceDE w:val="0"/>
              <w:autoSpaceDN w:val="0"/>
              <w:adjustRightInd w:val="0"/>
              <w:jc w:val="both"/>
              <w:rPr>
                <w:rFonts w:eastAsia="Arial" w:cs="Arial"/>
                <w:sz w:val="20"/>
                <w:szCs w:val="20"/>
                <w:lang w:eastAsia="en-GB"/>
              </w:rPr>
            </w:pPr>
          </w:p>
          <w:p w14:paraId="636EB64B" w14:textId="33D8D6C1" w:rsidR="00332FE4" w:rsidRDefault="00B140C2" w:rsidP="00332FE4">
            <w:pPr>
              <w:autoSpaceDE w:val="0"/>
              <w:autoSpaceDN w:val="0"/>
              <w:adjustRightInd w:val="0"/>
              <w:jc w:val="both"/>
              <w:rPr>
                <w:rFonts w:eastAsia="Arial" w:cs="Arial"/>
                <w:sz w:val="20"/>
                <w:szCs w:val="20"/>
                <w:lang w:eastAsia="en-GB"/>
              </w:rPr>
            </w:pPr>
            <w:r>
              <w:rPr>
                <w:rFonts w:eastAsia="Arial" w:cs="Arial"/>
                <w:sz w:val="20"/>
                <w:szCs w:val="20"/>
                <w:lang w:eastAsia="en-GB"/>
              </w:rPr>
              <w:t>Students will also work as part of a team</w:t>
            </w:r>
            <w:r w:rsidR="0059035A">
              <w:rPr>
                <w:rFonts w:eastAsia="Arial" w:cs="Arial"/>
                <w:sz w:val="20"/>
                <w:szCs w:val="20"/>
                <w:lang w:eastAsia="en-GB"/>
              </w:rPr>
              <w:t xml:space="preserve"> investigating complex and often historic cases where members of the public have been unable to </w:t>
            </w:r>
            <w:r w:rsidR="00BE7077">
              <w:rPr>
                <w:rFonts w:eastAsia="Arial" w:cs="Arial"/>
                <w:sz w:val="20"/>
                <w:szCs w:val="20"/>
                <w:lang w:eastAsia="en-GB"/>
              </w:rPr>
              <w:t xml:space="preserve">get access to justice, enabling students to reflect on how the law works in practice whilst developing transferable professional skills such as case analysis and practical legal research. </w:t>
            </w:r>
          </w:p>
          <w:p w14:paraId="20B38873" w14:textId="77777777" w:rsidR="00BE7077" w:rsidRPr="008751F4" w:rsidRDefault="00BE7077" w:rsidP="00332FE4">
            <w:pPr>
              <w:autoSpaceDE w:val="0"/>
              <w:autoSpaceDN w:val="0"/>
              <w:adjustRightInd w:val="0"/>
              <w:jc w:val="both"/>
              <w:rPr>
                <w:rFonts w:eastAsia="Arial" w:cs="Arial"/>
                <w:sz w:val="20"/>
                <w:szCs w:val="20"/>
                <w:lang w:eastAsia="en-GB"/>
              </w:rPr>
            </w:pPr>
          </w:p>
          <w:p w14:paraId="1915E997" w14:textId="77777777" w:rsidR="00BE7077" w:rsidRDefault="00BE7077" w:rsidP="00332FE4">
            <w:pPr>
              <w:contextualSpacing/>
              <w:rPr>
                <w:rFonts w:eastAsia="Arial" w:cs="Arial"/>
                <w:sz w:val="20"/>
                <w:szCs w:val="20"/>
                <w:lang w:eastAsia="en-GB"/>
              </w:rPr>
            </w:pPr>
            <w:r>
              <w:rPr>
                <w:rFonts w:eastAsia="Arial" w:cs="Arial"/>
                <w:sz w:val="20"/>
                <w:szCs w:val="20"/>
                <w:lang w:eastAsia="en-GB"/>
              </w:rPr>
              <w:t>Students can expect to study: -</w:t>
            </w:r>
          </w:p>
          <w:p w14:paraId="62D70F00" w14:textId="0A733725" w:rsidR="009B1A7C" w:rsidRDefault="00BE7077" w:rsidP="00BE7077">
            <w:pPr>
              <w:pStyle w:val="ListParagraph"/>
              <w:numPr>
                <w:ilvl w:val="0"/>
                <w:numId w:val="2"/>
              </w:numPr>
              <w:rPr>
                <w:rFonts w:cs="Arial"/>
                <w:sz w:val="20"/>
                <w:szCs w:val="20"/>
              </w:rPr>
            </w:pPr>
            <w:r>
              <w:rPr>
                <w:rFonts w:cs="Arial"/>
                <w:sz w:val="20"/>
                <w:szCs w:val="20"/>
              </w:rPr>
              <w:t>p</w:t>
            </w:r>
            <w:r w:rsidR="009B1A7C" w:rsidRPr="00BE7077">
              <w:rPr>
                <w:rFonts w:cs="Arial"/>
                <w:sz w:val="20"/>
                <w:szCs w:val="20"/>
              </w:rPr>
              <w:t>ractical legal research</w:t>
            </w:r>
            <w:r>
              <w:rPr>
                <w:rFonts w:cs="Arial"/>
                <w:sz w:val="20"/>
                <w:szCs w:val="20"/>
              </w:rPr>
              <w:t>;</w:t>
            </w:r>
          </w:p>
          <w:p w14:paraId="01174A1B" w14:textId="3A7CAA82" w:rsidR="003C19A5" w:rsidRDefault="003C19A5" w:rsidP="00BE7077">
            <w:pPr>
              <w:pStyle w:val="ListParagraph"/>
              <w:numPr>
                <w:ilvl w:val="0"/>
                <w:numId w:val="2"/>
              </w:numPr>
              <w:rPr>
                <w:rFonts w:cs="Arial"/>
                <w:sz w:val="20"/>
                <w:szCs w:val="20"/>
              </w:rPr>
            </w:pPr>
            <w:r>
              <w:rPr>
                <w:rFonts w:cs="Arial"/>
                <w:sz w:val="20"/>
                <w:szCs w:val="20"/>
              </w:rPr>
              <w:t>case analysis</w:t>
            </w:r>
            <w:r w:rsidR="00F6291E">
              <w:rPr>
                <w:rFonts w:cs="Arial"/>
                <w:sz w:val="20"/>
                <w:szCs w:val="20"/>
              </w:rPr>
              <w:t>;</w:t>
            </w:r>
          </w:p>
          <w:p w14:paraId="5BA6041B" w14:textId="2B61FE23" w:rsidR="00F6291E" w:rsidRPr="00BE7077" w:rsidRDefault="00F6291E" w:rsidP="00BE7077">
            <w:pPr>
              <w:pStyle w:val="ListParagraph"/>
              <w:numPr>
                <w:ilvl w:val="0"/>
                <w:numId w:val="2"/>
              </w:numPr>
              <w:rPr>
                <w:rFonts w:cs="Arial"/>
                <w:sz w:val="20"/>
                <w:szCs w:val="20"/>
              </w:rPr>
            </w:pPr>
            <w:r>
              <w:rPr>
                <w:rFonts w:cs="Arial"/>
                <w:sz w:val="20"/>
                <w:szCs w:val="20"/>
              </w:rPr>
              <w:t xml:space="preserve">building an evidential case; </w:t>
            </w:r>
          </w:p>
          <w:p w14:paraId="6F6753A8" w14:textId="5BF6904B" w:rsidR="009B1A7C" w:rsidRPr="002F08C0" w:rsidRDefault="00BE7077" w:rsidP="009B1A7C">
            <w:pPr>
              <w:numPr>
                <w:ilvl w:val="0"/>
                <w:numId w:val="2"/>
              </w:numPr>
              <w:contextualSpacing/>
              <w:rPr>
                <w:rFonts w:cs="Arial"/>
                <w:sz w:val="20"/>
                <w:szCs w:val="20"/>
              </w:rPr>
            </w:pPr>
            <w:r>
              <w:rPr>
                <w:rFonts w:cs="Arial"/>
                <w:sz w:val="20"/>
                <w:szCs w:val="20"/>
              </w:rPr>
              <w:t>i</w:t>
            </w:r>
            <w:r w:rsidR="009B1A7C" w:rsidRPr="002F08C0">
              <w:rPr>
                <w:rFonts w:cs="Arial"/>
                <w:sz w:val="20"/>
                <w:szCs w:val="20"/>
              </w:rPr>
              <w:t>nterviewing and communication skills</w:t>
            </w:r>
            <w:r>
              <w:rPr>
                <w:rFonts w:cs="Arial"/>
                <w:sz w:val="20"/>
                <w:szCs w:val="20"/>
              </w:rPr>
              <w:t xml:space="preserve"> in a legal context; </w:t>
            </w:r>
          </w:p>
          <w:p w14:paraId="6A013A02" w14:textId="399050E9" w:rsidR="009B1A7C" w:rsidRPr="002F08C0" w:rsidRDefault="009B1A7C" w:rsidP="009B1A7C">
            <w:pPr>
              <w:numPr>
                <w:ilvl w:val="0"/>
                <w:numId w:val="2"/>
              </w:numPr>
              <w:contextualSpacing/>
              <w:rPr>
                <w:rFonts w:cs="Arial"/>
                <w:sz w:val="20"/>
                <w:szCs w:val="20"/>
              </w:rPr>
            </w:pPr>
            <w:r w:rsidRPr="002F08C0">
              <w:rPr>
                <w:rFonts w:cs="Arial"/>
                <w:sz w:val="20"/>
                <w:szCs w:val="20"/>
              </w:rPr>
              <w:t>professional and ethical identity and views</w:t>
            </w:r>
            <w:r w:rsidR="00BE7077">
              <w:rPr>
                <w:rFonts w:cs="Arial"/>
                <w:sz w:val="20"/>
                <w:szCs w:val="20"/>
              </w:rPr>
              <w:t xml:space="preserve">; </w:t>
            </w:r>
          </w:p>
          <w:p w14:paraId="4C1B40CF" w14:textId="7F8766FD" w:rsidR="009B1A7C" w:rsidRPr="002F08C0" w:rsidRDefault="009B1A7C" w:rsidP="009B1A7C">
            <w:pPr>
              <w:numPr>
                <w:ilvl w:val="0"/>
                <w:numId w:val="2"/>
              </w:numPr>
              <w:contextualSpacing/>
              <w:rPr>
                <w:rFonts w:cs="Arial"/>
                <w:sz w:val="20"/>
                <w:szCs w:val="20"/>
              </w:rPr>
            </w:pPr>
            <w:r w:rsidRPr="002F08C0">
              <w:rPr>
                <w:rFonts w:cs="Arial"/>
                <w:sz w:val="20"/>
                <w:szCs w:val="20"/>
              </w:rPr>
              <w:t>common legal forms and how to complete them</w:t>
            </w:r>
            <w:r w:rsidR="00BE7077">
              <w:rPr>
                <w:rFonts w:cs="Arial"/>
                <w:sz w:val="20"/>
                <w:szCs w:val="20"/>
              </w:rPr>
              <w:t xml:space="preserve">; </w:t>
            </w:r>
          </w:p>
          <w:p w14:paraId="4C92161F" w14:textId="26B7AF0F" w:rsidR="009B1A7C" w:rsidRPr="002F08C0" w:rsidRDefault="009B1A7C" w:rsidP="009B1A7C">
            <w:pPr>
              <w:numPr>
                <w:ilvl w:val="0"/>
                <w:numId w:val="2"/>
              </w:numPr>
              <w:contextualSpacing/>
              <w:rPr>
                <w:rFonts w:cs="Arial"/>
                <w:sz w:val="20"/>
                <w:szCs w:val="20"/>
              </w:rPr>
            </w:pPr>
            <w:r w:rsidRPr="002F08C0">
              <w:rPr>
                <w:rFonts w:cs="Arial"/>
                <w:sz w:val="20"/>
                <w:szCs w:val="20"/>
              </w:rPr>
              <w:t xml:space="preserve">legal </w:t>
            </w:r>
            <w:r w:rsidR="00FD5423" w:rsidRPr="002F08C0">
              <w:rPr>
                <w:rFonts w:cs="Arial"/>
                <w:sz w:val="20"/>
                <w:szCs w:val="20"/>
              </w:rPr>
              <w:t>notetaking</w:t>
            </w:r>
            <w:r w:rsidR="00FD5423">
              <w:rPr>
                <w:rFonts w:cs="Arial"/>
                <w:sz w:val="20"/>
                <w:szCs w:val="20"/>
              </w:rPr>
              <w:t xml:space="preserve"> and drafting; </w:t>
            </w:r>
          </w:p>
          <w:p w14:paraId="1B6783B2" w14:textId="46621ACB" w:rsidR="009B1A7C" w:rsidRPr="002F08C0" w:rsidRDefault="009B1A7C" w:rsidP="009B1A7C">
            <w:pPr>
              <w:numPr>
                <w:ilvl w:val="0"/>
                <w:numId w:val="2"/>
              </w:numPr>
              <w:contextualSpacing/>
              <w:rPr>
                <w:rFonts w:cs="Arial"/>
                <w:sz w:val="20"/>
                <w:szCs w:val="20"/>
              </w:rPr>
            </w:pPr>
            <w:r w:rsidRPr="002F08C0">
              <w:rPr>
                <w:rFonts w:cs="Arial"/>
                <w:sz w:val="20"/>
                <w:szCs w:val="20"/>
              </w:rPr>
              <w:t>professional b</w:t>
            </w:r>
            <w:r w:rsidR="00FD5423">
              <w:rPr>
                <w:rFonts w:cs="Arial"/>
                <w:sz w:val="20"/>
                <w:szCs w:val="20"/>
              </w:rPr>
              <w:t>eh</w:t>
            </w:r>
            <w:r w:rsidRPr="002F08C0">
              <w:rPr>
                <w:rFonts w:cs="Arial"/>
                <w:sz w:val="20"/>
                <w:szCs w:val="20"/>
              </w:rPr>
              <w:t xml:space="preserve">aviour in a court </w:t>
            </w:r>
            <w:r w:rsidR="00BE7077">
              <w:rPr>
                <w:rFonts w:cs="Arial"/>
                <w:sz w:val="20"/>
                <w:szCs w:val="20"/>
              </w:rPr>
              <w:t xml:space="preserve">setting; </w:t>
            </w:r>
          </w:p>
          <w:p w14:paraId="6D3414BC" w14:textId="04352A6A" w:rsidR="009B1A7C" w:rsidRPr="002F08C0" w:rsidRDefault="009B1A7C" w:rsidP="009B1A7C">
            <w:pPr>
              <w:numPr>
                <w:ilvl w:val="0"/>
                <w:numId w:val="2"/>
              </w:numPr>
              <w:contextualSpacing/>
              <w:rPr>
                <w:rFonts w:cs="Arial"/>
                <w:sz w:val="20"/>
                <w:szCs w:val="20"/>
              </w:rPr>
            </w:pPr>
            <w:r w:rsidRPr="002F08C0">
              <w:rPr>
                <w:rFonts w:cs="Arial"/>
                <w:sz w:val="20"/>
                <w:szCs w:val="20"/>
              </w:rPr>
              <w:t>emotional intelligence and interaction skills</w:t>
            </w:r>
            <w:r w:rsidR="0051133C">
              <w:rPr>
                <w:rFonts w:cs="Arial"/>
                <w:sz w:val="20"/>
                <w:szCs w:val="20"/>
              </w:rPr>
              <w:t>;</w:t>
            </w:r>
          </w:p>
          <w:p w14:paraId="293D5F86" w14:textId="77777777" w:rsidR="0051133C" w:rsidRDefault="0051133C" w:rsidP="0051133C">
            <w:pPr>
              <w:numPr>
                <w:ilvl w:val="0"/>
                <w:numId w:val="2"/>
              </w:numPr>
              <w:contextualSpacing/>
              <w:rPr>
                <w:rFonts w:cs="Arial"/>
                <w:sz w:val="20"/>
                <w:szCs w:val="20"/>
              </w:rPr>
            </w:pPr>
            <w:r>
              <w:rPr>
                <w:rFonts w:cs="Arial"/>
                <w:sz w:val="20"/>
                <w:szCs w:val="20"/>
              </w:rPr>
              <w:t xml:space="preserve">how </w:t>
            </w:r>
            <w:r w:rsidR="009B1A7C" w:rsidRPr="002F08C0">
              <w:rPr>
                <w:rFonts w:cs="Arial"/>
                <w:sz w:val="20"/>
                <w:szCs w:val="20"/>
              </w:rPr>
              <w:t>to reflect on own experiences and use this to plan further personal development</w:t>
            </w:r>
            <w:r>
              <w:rPr>
                <w:rFonts w:cs="Arial"/>
                <w:sz w:val="20"/>
                <w:szCs w:val="20"/>
              </w:rPr>
              <w:t>;</w:t>
            </w:r>
          </w:p>
          <w:p w14:paraId="2F988F07" w14:textId="2A42EBB0" w:rsidR="009B1A7C" w:rsidRPr="0051133C" w:rsidRDefault="009B1A7C" w:rsidP="0051133C">
            <w:pPr>
              <w:numPr>
                <w:ilvl w:val="0"/>
                <w:numId w:val="2"/>
              </w:numPr>
              <w:contextualSpacing/>
              <w:rPr>
                <w:rFonts w:cs="Arial"/>
                <w:sz w:val="20"/>
                <w:szCs w:val="20"/>
              </w:rPr>
            </w:pPr>
            <w:r w:rsidRPr="0051133C">
              <w:rPr>
                <w:rFonts w:cs="Arial"/>
                <w:sz w:val="20"/>
                <w:szCs w:val="20"/>
              </w:rPr>
              <w:t>legal ethical and professional conduct issues</w:t>
            </w:r>
            <w:r w:rsidR="00586E82">
              <w:rPr>
                <w:rFonts w:cs="Arial"/>
                <w:sz w:val="20"/>
                <w:szCs w:val="20"/>
              </w:rPr>
              <w:t>;</w:t>
            </w:r>
          </w:p>
          <w:p w14:paraId="0D8AD483" w14:textId="176EA316" w:rsidR="003C19A5" w:rsidRDefault="00586E82" w:rsidP="003C19A5">
            <w:pPr>
              <w:numPr>
                <w:ilvl w:val="0"/>
                <w:numId w:val="2"/>
              </w:numPr>
              <w:contextualSpacing/>
              <w:rPr>
                <w:rFonts w:cs="Arial"/>
                <w:sz w:val="20"/>
                <w:szCs w:val="20"/>
              </w:rPr>
            </w:pPr>
            <w:r>
              <w:rPr>
                <w:rFonts w:cs="Arial"/>
                <w:sz w:val="20"/>
                <w:szCs w:val="20"/>
              </w:rPr>
              <w:t xml:space="preserve">how to identify and use </w:t>
            </w:r>
            <w:r w:rsidR="009B1A7C" w:rsidRPr="002F08C0">
              <w:rPr>
                <w:rFonts w:cs="Arial"/>
                <w:sz w:val="20"/>
                <w:szCs w:val="20"/>
              </w:rPr>
              <w:t xml:space="preserve">appropriate </w:t>
            </w:r>
            <w:r>
              <w:rPr>
                <w:rFonts w:cs="Arial"/>
                <w:sz w:val="20"/>
                <w:szCs w:val="20"/>
              </w:rPr>
              <w:t>professional re</w:t>
            </w:r>
            <w:r w:rsidR="009B1A7C" w:rsidRPr="002F08C0">
              <w:rPr>
                <w:rFonts w:cs="Arial"/>
                <w:sz w:val="20"/>
                <w:szCs w:val="20"/>
              </w:rPr>
              <w:t>sources</w:t>
            </w:r>
            <w:r>
              <w:rPr>
                <w:rFonts w:cs="Arial"/>
                <w:sz w:val="20"/>
                <w:szCs w:val="20"/>
              </w:rPr>
              <w:t>;</w:t>
            </w:r>
            <w:r w:rsidR="003C19A5">
              <w:rPr>
                <w:rFonts w:cs="Arial"/>
                <w:sz w:val="20"/>
                <w:szCs w:val="20"/>
              </w:rPr>
              <w:t xml:space="preserve"> and </w:t>
            </w:r>
          </w:p>
          <w:p w14:paraId="62ABAB37" w14:textId="76A537B6" w:rsidR="00292167" w:rsidRPr="003C19A5" w:rsidRDefault="003C19A5" w:rsidP="003C19A5">
            <w:pPr>
              <w:numPr>
                <w:ilvl w:val="0"/>
                <w:numId w:val="2"/>
              </w:numPr>
              <w:contextualSpacing/>
              <w:rPr>
                <w:rFonts w:cs="Arial"/>
                <w:sz w:val="20"/>
                <w:szCs w:val="20"/>
              </w:rPr>
            </w:pPr>
            <w:r>
              <w:rPr>
                <w:rFonts w:cs="Arial"/>
                <w:sz w:val="20"/>
                <w:szCs w:val="20"/>
              </w:rPr>
              <w:t>d</w:t>
            </w:r>
            <w:r w:rsidR="009B1A7C" w:rsidRPr="003C19A5">
              <w:rPr>
                <w:rFonts w:cs="Arial"/>
                <w:sz w:val="20"/>
                <w:szCs w:val="20"/>
              </w:rPr>
              <w:t>eveloping coherent arguments</w:t>
            </w:r>
            <w:r>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72D55970" w14:textId="77777777" w:rsidR="00FD5BCB" w:rsidRPr="00487CA1" w:rsidRDefault="00FD5BCB" w:rsidP="00FD5BCB">
            <w:pPr>
              <w:pStyle w:val="ListParagraph"/>
              <w:numPr>
                <w:ilvl w:val="0"/>
                <w:numId w:val="4"/>
              </w:numPr>
              <w:rPr>
                <w:rStyle w:val="eop"/>
                <w:rFonts w:cs="Arial"/>
                <w:color w:val="000000"/>
                <w:sz w:val="20"/>
                <w:szCs w:val="20"/>
                <w:shd w:val="clear" w:color="auto" w:fill="FFFFFF"/>
              </w:rPr>
            </w:pPr>
            <w:r w:rsidRPr="00487CA1">
              <w:rPr>
                <w:rStyle w:val="normaltextrun"/>
                <w:rFonts w:cs="Arial"/>
                <w:color w:val="000000"/>
                <w:sz w:val="20"/>
                <w:szCs w:val="20"/>
                <w:shd w:val="clear" w:color="auto" w:fill="FFFFFF"/>
              </w:rPr>
              <w:t>Finch</w:t>
            </w:r>
            <w:r>
              <w:rPr>
                <w:rStyle w:val="normaltextrun"/>
                <w:rFonts w:cs="Arial"/>
                <w:color w:val="000000"/>
                <w:sz w:val="20"/>
                <w:szCs w:val="20"/>
                <w:shd w:val="clear" w:color="auto" w:fill="FFFFFF"/>
              </w:rPr>
              <w:t>, E.</w:t>
            </w:r>
            <w:r w:rsidRPr="00487CA1">
              <w:rPr>
                <w:rStyle w:val="normaltextrun"/>
                <w:rFonts w:cs="Arial"/>
                <w:color w:val="000000"/>
                <w:sz w:val="20"/>
                <w:szCs w:val="20"/>
                <w:shd w:val="clear" w:color="auto" w:fill="FFFFFF"/>
              </w:rPr>
              <w:t xml:space="preserve"> and </w:t>
            </w:r>
            <w:proofErr w:type="spellStart"/>
            <w:r w:rsidRPr="00487CA1">
              <w:rPr>
                <w:rStyle w:val="normaltextrun"/>
                <w:rFonts w:cs="Arial"/>
                <w:color w:val="000000"/>
                <w:sz w:val="20"/>
                <w:szCs w:val="20"/>
                <w:shd w:val="clear" w:color="auto" w:fill="FFFFFF"/>
              </w:rPr>
              <w:t>Fafinski</w:t>
            </w:r>
            <w:proofErr w:type="spellEnd"/>
            <w:r>
              <w:rPr>
                <w:rStyle w:val="normaltextrun"/>
                <w:rFonts w:cs="Arial"/>
                <w:color w:val="000000"/>
                <w:sz w:val="20"/>
                <w:szCs w:val="20"/>
                <w:shd w:val="clear" w:color="auto" w:fill="FFFFFF"/>
              </w:rPr>
              <w:t>, S.</w:t>
            </w:r>
            <w:r w:rsidRPr="00487CA1">
              <w:rPr>
                <w:rStyle w:val="normaltextrun"/>
                <w:rFonts w:cs="Arial"/>
                <w:color w:val="000000"/>
                <w:sz w:val="20"/>
                <w:szCs w:val="20"/>
                <w:shd w:val="clear" w:color="auto" w:fill="FFFFFF"/>
              </w:rPr>
              <w:t> </w:t>
            </w:r>
            <w:r>
              <w:rPr>
                <w:rStyle w:val="normaltextrun"/>
                <w:rFonts w:cs="Arial"/>
                <w:color w:val="000000"/>
                <w:sz w:val="20"/>
                <w:szCs w:val="20"/>
                <w:shd w:val="clear" w:color="auto" w:fill="FFFFFF"/>
              </w:rPr>
              <w:t>(2021) ‘</w:t>
            </w:r>
            <w:r w:rsidRPr="00487CA1">
              <w:rPr>
                <w:rStyle w:val="normaltextrun"/>
                <w:rFonts w:cs="Arial"/>
                <w:i/>
                <w:iCs/>
                <w:color w:val="000000"/>
                <w:sz w:val="20"/>
                <w:szCs w:val="20"/>
                <w:shd w:val="clear" w:color="auto" w:fill="FFFFFF"/>
              </w:rPr>
              <w:t>Legal Skills</w:t>
            </w:r>
            <w:r>
              <w:rPr>
                <w:rStyle w:val="normaltextrun"/>
                <w:rFonts w:cs="Arial"/>
                <w:i/>
                <w:iCs/>
                <w:color w:val="000000"/>
                <w:sz w:val="20"/>
                <w:szCs w:val="20"/>
                <w:shd w:val="clear" w:color="auto" w:fill="FFFFFF"/>
              </w:rPr>
              <w:t>’,</w:t>
            </w:r>
            <w:r w:rsidRPr="00487CA1">
              <w:rPr>
                <w:rStyle w:val="normaltextrun"/>
                <w:rFonts w:cs="Arial"/>
                <w:color w:val="000000"/>
                <w:sz w:val="20"/>
                <w:szCs w:val="20"/>
                <w:shd w:val="clear" w:color="auto" w:fill="FFFFFF"/>
              </w:rPr>
              <w:t xml:space="preserve"> 8th </w:t>
            </w:r>
            <w:proofErr w:type="spellStart"/>
            <w:r>
              <w:rPr>
                <w:rStyle w:val="normaltextrun"/>
                <w:rFonts w:cs="Arial"/>
                <w:color w:val="000000"/>
                <w:sz w:val="20"/>
                <w:szCs w:val="20"/>
                <w:shd w:val="clear" w:color="auto" w:fill="FFFFFF"/>
              </w:rPr>
              <w:t>Edn</w:t>
            </w:r>
            <w:proofErr w:type="spellEnd"/>
            <w:r>
              <w:rPr>
                <w:rStyle w:val="normaltextrun"/>
                <w:rFonts w:cs="Arial"/>
                <w:color w:val="000000"/>
                <w:sz w:val="20"/>
                <w:szCs w:val="20"/>
                <w:shd w:val="clear" w:color="auto" w:fill="FFFFFF"/>
              </w:rPr>
              <w:t>,</w:t>
            </w:r>
            <w:r w:rsidRPr="00487CA1">
              <w:rPr>
                <w:rStyle w:val="normaltextrun"/>
                <w:rFonts w:cs="Arial"/>
                <w:color w:val="000000"/>
                <w:sz w:val="20"/>
                <w:szCs w:val="20"/>
                <w:shd w:val="clear" w:color="auto" w:fill="FFFFFF"/>
              </w:rPr>
              <w:t xml:space="preserve"> OUP</w:t>
            </w:r>
            <w:r w:rsidRPr="00487CA1">
              <w:rPr>
                <w:rStyle w:val="eop"/>
                <w:rFonts w:cs="Arial"/>
                <w:color w:val="000000"/>
                <w:sz w:val="20"/>
                <w:szCs w:val="20"/>
                <w:shd w:val="clear" w:color="auto" w:fill="FFFFFF"/>
              </w:rPr>
              <w:t> </w:t>
            </w:r>
          </w:p>
          <w:p w14:paraId="736D93E5" w14:textId="77777777" w:rsidR="00737C47" w:rsidRDefault="00FD5BCB" w:rsidP="00935F63">
            <w:pPr>
              <w:pStyle w:val="ListParagraph"/>
              <w:numPr>
                <w:ilvl w:val="0"/>
                <w:numId w:val="4"/>
              </w:numPr>
              <w:rPr>
                <w:rFonts w:cs="Arial"/>
                <w:sz w:val="20"/>
                <w:szCs w:val="20"/>
              </w:rPr>
            </w:pPr>
            <w:proofErr w:type="spellStart"/>
            <w:r w:rsidRPr="00487CA1">
              <w:rPr>
                <w:rFonts w:cs="Arial"/>
                <w:sz w:val="20"/>
                <w:szCs w:val="20"/>
              </w:rPr>
              <w:t>Embley</w:t>
            </w:r>
            <w:proofErr w:type="spellEnd"/>
            <w:r>
              <w:rPr>
                <w:rFonts w:cs="Arial"/>
                <w:sz w:val="20"/>
                <w:szCs w:val="20"/>
              </w:rPr>
              <w:t>, J</w:t>
            </w:r>
            <w:r w:rsidRPr="00487CA1">
              <w:rPr>
                <w:rFonts w:cs="Arial"/>
                <w:sz w:val="20"/>
                <w:szCs w:val="20"/>
              </w:rPr>
              <w:t>;</w:t>
            </w:r>
            <w:r>
              <w:rPr>
                <w:rFonts w:cs="Arial"/>
                <w:sz w:val="20"/>
                <w:szCs w:val="20"/>
              </w:rPr>
              <w:t xml:space="preserve"> </w:t>
            </w:r>
            <w:r w:rsidRPr="00487CA1">
              <w:rPr>
                <w:rFonts w:cs="Arial"/>
                <w:sz w:val="20"/>
                <w:szCs w:val="20"/>
              </w:rPr>
              <w:t>Goodchild</w:t>
            </w:r>
            <w:r>
              <w:rPr>
                <w:rFonts w:cs="Arial"/>
                <w:sz w:val="20"/>
                <w:szCs w:val="20"/>
              </w:rPr>
              <w:t>, P</w:t>
            </w:r>
            <w:r w:rsidRPr="00487CA1">
              <w:rPr>
                <w:rFonts w:cs="Arial"/>
                <w:sz w:val="20"/>
                <w:szCs w:val="20"/>
              </w:rPr>
              <w:t>; Shephard</w:t>
            </w:r>
            <w:r>
              <w:rPr>
                <w:rFonts w:cs="Arial"/>
                <w:sz w:val="20"/>
                <w:szCs w:val="20"/>
              </w:rPr>
              <w:t>, C</w:t>
            </w:r>
            <w:r w:rsidRPr="00487CA1">
              <w:rPr>
                <w:rFonts w:cs="Arial"/>
                <w:sz w:val="20"/>
                <w:szCs w:val="20"/>
              </w:rPr>
              <w:t xml:space="preserve">; </w:t>
            </w:r>
            <w:proofErr w:type="spellStart"/>
            <w:r w:rsidRPr="00487CA1">
              <w:rPr>
                <w:rFonts w:cs="Arial"/>
                <w:sz w:val="20"/>
                <w:szCs w:val="20"/>
              </w:rPr>
              <w:t>Slorach</w:t>
            </w:r>
            <w:proofErr w:type="spellEnd"/>
            <w:r>
              <w:rPr>
                <w:rFonts w:cs="Arial"/>
                <w:sz w:val="20"/>
                <w:szCs w:val="20"/>
              </w:rPr>
              <w:t>, S. (2020)</w:t>
            </w:r>
            <w:r w:rsidRPr="00487CA1">
              <w:rPr>
                <w:rFonts w:cs="Arial"/>
                <w:sz w:val="20"/>
                <w:szCs w:val="20"/>
              </w:rPr>
              <w:t xml:space="preserve"> </w:t>
            </w:r>
            <w:r>
              <w:rPr>
                <w:rFonts w:cs="Arial"/>
                <w:sz w:val="20"/>
                <w:szCs w:val="20"/>
              </w:rPr>
              <w:t>‘</w:t>
            </w:r>
            <w:r w:rsidRPr="00487CA1">
              <w:rPr>
                <w:rFonts w:cs="Arial"/>
                <w:i/>
                <w:iCs/>
                <w:sz w:val="20"/>
                <w:szCs w:val="20"/>
              </w:rPr>
              <w:t>Legal Systems and Skills</w:t>
            </w:r>
            <w:r>
              <w:rPr>
                <w:rFonts w:cs="Arial"/>
                <w:i/>
                <w:iCs/>
                <w:sz w:val="20"/>
                <w:szCs w:val="20"/>
              </w:rPr>
              <w:t xml:space="preserve">’, </w:t>
            </w:r>
            <w:r w:rsidRPr="00487CA1">
              <w:rPr>
                <w:rFonts w:cs="Arial"/>
                <w:sz w:val="20"/>
                <w:szCs w:val="20"/>
              </w:rPr>
              <w:t>4</w:t>
            </w:r>
            <w:r w:rsidRPr="00487CA1">
              <w:rPr>
                <w:rFonts w:cs="Arial"/>
                <w:sz w:val="20"/>
                <w:szCs w:val="20"/>
                <w:vertAlign w:val="superscript"/>
              </w:rPr>
              <w:t>th</w:t>
            </w:r>
            <w:r>
              <w:rPr>
                <w:rFonts w:cs="Arial"/>
                <w:sz w:val="20"/>
                <w:szCs w:val="20"/>
                <w:vertAlign w:val="superscript"/>
              </w:rPr>
              <w:t xml:space="preserve"> </w:t>
            </w:r>
            <w:proofErr w:type="spellStart"/>
            <w:r>
              <w:rPr>
                <w:rFonts w:cs="Arial"/>
                <w:sz w:val="20"/>
                <w:szCs w:val="20"/>
              </w:rPr>
              <w:t>E</w:t>
            </w:r>
            <w:r w:rsidRPr="00487CA1">
              <w:rPr>
                <w:rFonts w:cs="Arial"/>
                <w:sz w:val="20"/>
                <w:szCs w:val="20"/>
              </w:rPr>
              <w:t>dn</w:t>
            </w:r>
            <w:proofErr w:type="spellEnd"/>
            <w:r w:rsidRPr="00487CA1">
              <w:rPr>
                <w:rFonts w:cs="Arial"/>
                <w:sz w:val="20"/>
                <w:szCs w:val="20"/>
              </w:rPr>
              <w:t xml:space="preserve">, OUP </w:t>
            </w:r>
          </w:p>
          <w:p w14:paraId="0206BFD2" w14:textId="77777777" w:rsidR="009F30D3" w:rsidRPr="009F30D3" w:rsidRDefault="001E2E13" w:rsidP="00935F63">
            <w:pPr>
              <w:pStyle w:val="ListParagraph"/>
              <w:numPr>
                <w:ilvl w:val="0"/>
                <w:numId w:val="4"/>
              </w:numPr>
              <w:rPr>
                <w:rFonts w:cs="Arial"/>
                <w:sz w:val="20"/>
                <w:szCs w:val="20"/>
              </w:rPr>
            </w:pPr>
            <w:proofErr w:type="spellStart"/>
            <w:r w:rsidRPr="00737C47">
              <w:rPr>
                <w:rFonts w:cs="Arial"/>
                <w:sz w:val="20"/>
                <w:szCs w:val="20"/>
              </w:rPr>
              <w:t>Allbon</w:t>
            </w:r>
            <w:proofErr w:type="spellEnd"/>
            <w:r w:rsidRPr="00737C47">
              <w:rPr>
                <w:rFonts w:cs="Arial"/>
                <w:sz w:val="20"/>
                <w:szCs w:val="20"/>
              </w:rPr>
              <w:t>,</w:t>
            </w:r>
            <w:r w:rsidR="00737C47">
              <w:rPr>
                <w:rFonts w:cs="Arial"/>
                <w:sz w:val="20"/>
                <w:szCs w:val="20"/>
              </w:rPr>
              <w:t xml:space="preserve"> E</w:t>
            </w:r>
            <w:r w:rsidR="009F30D3">
              <w:rPr>
                <w:rFonts w:cs="Arial"/>
                <w:sz w:val="20"/>
                <w:szCs w:val="20"/>
              </w:rPr>
              <w:t>;</w:t>
            </w:r>
            <w:r w:rsidRPr="00737C47">
              <w:rPr>
                <w:rFonts w:cs="Arial"/>
                <w:sz w:val="20"/>
                <w:szCs w:val="20"/>
              </w:rPr>
              <w:t xml:space="preserve"> Hunter</w:t>
            </w:r>
            <w:r w:rsidR="009F30D3">
              <w:rPr>
                <w:rFonts w:cs="Arial"/>
                <w:sz w:val="20"/>
                <w:szCs w:val="20"/>
              </w:rPr>
              <w:t>, I</w:t>
            </w:r>
            <w:r w:rsidRPr="00737C47">
              <w:rPr>
                <w:rFonts w:cs="Arial"/>
                <w:sz w:val="20"/>
                <w:szCs w:val="20"/>
              </w:rPr>
              <w:t xml:space="preserve"> and Clinch,</w:t>
            </w:r>
            <w:r w:rsidR="009F30D3">
              <w:rPr>
                <w:rFonts w:cs="Arial"/>
                <w:sz w:val="20"/>
                <w:szCs w:val="20"/>
              </w:rPr>
              <w:t xml:space="preserve"> P(2019)</w:t>
            </w:r>
            <w:r w:rsidRPr="00737C47">
              <w:rPr>
                <w:rFonts w:cs="Arial"/>
                <w:sz w:val="20"/>
                <w:szCs w:val="20"/>
              </w:rPr>
              <w:t xml:space="preserve"> </w:t>
            </w:r>
            <w:r w:rsidR="009F30D3">
              <w:rPr>
                <w:rFonts w:cs="Arial"/>
                <w:sz w:val="20"/>
                <w:szCs w:val="20"/>
              </w:rPr>
              <w:t>‘</w:t>
            </w:r>
            <w:r w:rsidR="001337EB" w:rsidRPr="00737C47">
              <w:rPr>
                <w:rFonts w:cs="Arial"/>
                <w:i/>
                <w:iCs/>
                <w:sz w:val="20"/>
                <w:szCs w:val="20"/>
              </w:rPr>
              <w:t>Legal research: a practitioner's handbook</w:t>
            </w:r>
            <w:r w:rsidR="009F30D3">
              <w:rPr>
                <w:rFonts w:cs="Arial"/>
                <w:i/>
                <w:iCs/>
                <w:sz w:val="20"/>
                <w:szCs w:val="20"/>
              </w:rPr>
              <w:t>’,</w:t>
            </w:r>
            <w:r w:rsidR="002414A3" w:rsidRPr="00737C47">
              <w:rPr>
                <w:rFonts w:cs="Arial"/>
                <w:i/>
                <w:iCs/>
                <w:sz w:val="20"/>
                <w:szCs w:val="20"/>
              </w:rPr>
              <w:t xml:space="preserve"> </w:t>
            </w:r>
            <w:r w:rsidR="002414A3" w:rsidRPr="00737C47">
              <w:rPr>
                <w:rFonts w:cs="Arial"/>
                <w:sz w:val="20"/>
                <w:szCs w:val="20"/>
              </w:rPr>
              <w:t>3</w:t>
            </w:r>
            <w:r w:rsidR="002414A3" w:rsidRPr="00737C47">
              <w:rPr>
                <w:rFonts w:cs="Arial"/>
                <w:sz w:val="20"/>
                <w:szCs w:val="20"/>
                <w:vertAlign w:val="superscript"/>
              </w:rPr>
              <w:t>rd</w:t>
            </w:r>
            <w:r w:rsidR="002414A3" w:rsidRPr="00737C47">
              <w:rPr>
                <w:rFonts w:cs="Arial"/>
                <w:sz w:val="20"/>
                <w:szCs w:val="20"/>
              </w:rPr>
              <w:t xml:space="preserve"> </w:t>
            </w:r>
            <w:proofErr w:type="spellStart"/>
            <w:r w:rsidR="002414A3" w:rsidRPr="00737C47">
              <w:rPr>
                <w:rFonts w:cs="Arial"/>
                <w:sz w:val="20"/>
                <w:szCs w:val="20"/>
              </w:rPr>
              <w:t>edn</w:t>
            </w:r>
            <w:proofErr w:type="spellEnd"/>
            <w:r w:rsidR="009F30D3">
              <w:rPr>
                <w:rFonts w:cs="Arial"/>
                <w:sz w:val="20"/>
                <w:szCs w:val="20"/>
              </w:rPr>
              <w:t xml:space="preserve">, </w:t>
            </w:r>
            <w:proofErr w:type="spellStart"/>
            <w:r w:rsidR="002414A3" w:rsidRPr="00737C47">
              <w:rPr>
                <w:rFonts w:cs="Arial"/>
                <w:color w:val="222222"/>
                <w:sz w:val="20"/>
                <w:szCs w:val="20"/>
                <w:shd w:val="clear" w:color="auto" w:fill="FFFFFF"/>
              </w:rPr>
              <w:t>Wildy</w:t>
            </w:r>
            <w:proofErr w:type="spellEnd"/>
            <w:r w:rsidR="002414A3" w:rsidRPr="00737C47">
              <w:rPr>
                <w:rFonts w:cs="Arial"/>
                <w:color w:val="222222"/>
                <w:sz w:val="20"/>
                <w:szCs w:val="20"/>
                <w:shd w:val="clear" w:color="auto" w:fill="FFFFFF"/>
              </w:rPr>
              <w:t>, Simmonds and Hill Publishing</w:t>
            </w:r>
          </w:p>
          <w:p w14:paraId="6761AB14" w14:textId="77777777" w:rsidR="009F30D3" w:rsidRPr="009F30D3" w:rsidRDefault="006742DB" w:rsidP="00935F63">
            <w:pPr>
              <w:pStyle w:val="ListParagraph"/>
              <w:numPr>
                <w:ilvl w:val="0"/>
                <w:numId w:val="4"/>
              </w:numPr>
              <w:rPr>
                <w:rFonts w:cs="Arial"/>
                <w:sz w:val="20"/>
                <w:szCs w:val="20"/>
              </w:rPr>
            </w:pPr>
            <w:r w:rsidRPr="009F30D3">
              <w:rPr>
                <w:rFonts w:cs="Arial"/>
                <w:color w:val="222222"/>
                <w:sz w:val="20"/>
                <w:szCs w:val="20"/>
                <w:shd w:val="clear" w:color="auto" w:fill="FFFFFF"/>
              </w:rPr>
              <w:t>Elkington</w:t>
            </w:r>
            <w:r w:rsidR="009F30D3">
              <w:rPr>
                <w:rFonts w:cs="Arial"/>
                <w:color w:val="222222"/>
                <w:sz w:val="20"/>
                <w:szCs w:val="20"/>
                <w:shd w:val="clear" w:color="auto" w:fill="FFFFFF"/>
              </w:rPr>
              <w:t>, A.</w:t>
            </w:r>
            <w:r w:rsidRPr="009F30D3">
              <w:rPr>
                <w:rFonts w:cs="Arial"/>
                <w:color w:val="222222"/>
                <w:sz w:val="20"/>
                <w:szCs w:val="20"/>
                <w:shd w:val="clear" w:color="auto" w:fill="FFFFFF"/>
              </w:rPr>
              <w:t xml:space="preserve"> et al</w:t>
            </w:r>
            <w:r w:rsidR="009F30D3">
              <w:rPr>
                <w:rFonts w:cs="Arial"/>
                <w:color w:val="222222"/>
                <w:sz w:val="20"/>
                <w:szCs w:val="20"/>
                <w:shd w:val="clear" w:color="auto" w:fill="FFFFFF"/>
              </w:rPr>
              <w:t xml:space="preserve"> (2021), </w:t>
            </w:r>
            <w:r w:rsidR="006A2734" w:rsidRPr="009F30D3">
              <w:rPr>
                <w:rFonts w:cs="Arial"/>
                <w:i/>
                <w:iCs/>
                <w:color w:val="222222"/>
                <w:sz w:val="20"/>
                <w:szCs w:val="20"/>
                <w:shd w:val="clear" w:color="auto" w:fill="FFFFFF"/>
              </w:rPr>
              <w:t>Skills for Lawyers 2022/2023</w:t>
            </w:r>
            <w:r w:rsidR="009F30D3">
              <w:rPr>
                <w:rFonts w:cs="Arial"/>
                <w:i/>
                <w:iCs/>
                <w:color w:val="222222"/>
                <w:sz w:val="20"/>
                <w:szCs w:val="20"/>
                <w:shd w:val="clear" w:color="auto" w:fill="FFFFFF"/>
              </w:rPr>
              <w:t>’, College of Law Publishing</w:t>
            </w:r>
          </w:p>
          <w:p w14:paraId="2029BD9F" w14:textId="1768EAEF" w:rsidR="009F0FFD" w:rsidRPr="009F30D3" w:rsidRDefault="000F573D" w:rsidP="00935F63">
            <w:pPr>
              <w:pStyle w:val="ListParagraph"/>
              <w:numPr>
                <w:ilvl w:val="0"/>
                <w:numId w:val="4"/>
              </w:numPr>
              <w:rPr>
                <w:rFonts w:cs="Arial"/>
                <w:sz w:val="20"/>
                <w:szCs w:val="20"/>
              </w:rPr>
            </w:pPr>
            <w:r w:rsidRPr="009F30D3">
              <w:rPr>
                <w:rFonts w:cs="Arial"/>
                <w:color w:val="222222"/>
                <w:sz w:val="20"/>
                <w:szCs w:val="20"/>
                <w:shd w:val="clear" w:color="auto" w:fill="FFFFFF"/>
              </w:rPr>
              <w:t>Kerrigan</w:t>
            </w:r>
            <w:r w:rsidR="009F30D3">
              <w:rPr>
                <w:rFonts w:cs="Arial"/>
                <w:color w:val="222222"/>
                <w:sz w:val="20"/>
                <w:szCs w:val="20"/>
                <w:shd w:val="clear" w:color="auto" w:fill="FFFFFF"/>
              </w:rPr>
              <w:t>, K</w:t>
            </w:r>
            <w:r w:rsidR="00D24EAE">
              <w:rPr>
                <w:rFonts w:cs="Arial"/>
                <w:color w:val="222222"/>
                <w:sz w:val="20"/>
                <w:szCs w:val="20"/>
                <w:shd w:val="clear" w:color="auto" w:fill="FFFFFF"/>
              </w:rPr>
              <w:t>.</w:t>
            </w:r>
            <w:r w:rsidRPr="009F30D3">
              <w:rPr>
                <w:rFonts w:cs="Arial"/>
                <w:color w:val="222222"/>
                <w:sz w:val="20"/>
                <w:szCs w:val="20"/>
                <w:shd w:val="clear" w:color="auto" w:fill="FFFFFF"/>
              </w:rPr>
              <w:t xml:space="preserve"> and Murray,</w:t>
            </w:r>
            <w:r w:rsidR="00D24EAE">
              <w:rPr>
                <w:rFonts w:cs="Arial"/>
                <w:color w:val="222222"/>
                <w:sz w:val="20"/>
                <w:szCs w:val="20"/>
                <w:shd w:val="clear" w:color="auto" w:fill="FFFFFF"/>
              </w:rPr>
              <w:t xml:space="preserve"> V. (2011)</w:t>
            </w:r>
            <w:r w:rsidRPr="009F30D3">
              <w:rPr>
                <w:rFonts w:cs="Arial"/>
                <w:color w:val="222222"/>
                <w:sz w:val="20"/>
                <w:szCs w:val="20"/>
                <w:shd w:val="clear" w:color="auto" w:fill="FFFFFF"/>
              </w:rPr>
              <w:t xml:space="preserve"> </w:t>
            </w:r>
            <w:r w:rsidR="00D24EAE">
              <w:rPr>
                <w:rFonts w:cs="Arial"/>
                <w:color w:val="222222"/>
                <w:sz w:val="20"/>
                <w:szCs w:val="20"/>
                <w:shd w:val="clear" w:color="auto" w:fill="FFFFFF"/>
              </w:rPr>
              <w:t>‘</w:t>
            </w:r>
            <w:r w:rsidR="00FC01BE" w:rsidRPr="009F30D3">
              <w:rPr>
                <w:rFonts w:cs="Arial"/>
                <w:i/>
                <w:iCs/>
                <w:color w:val="222222"/>
                <w:sz w:val="20"/>
                <w:szCs w:val="20"/>
                <w:shd w:val="clear" w:color="auto" w:fill="FFFFFF"/>
              </w:rPr>
              <w:t>A student guide to clinical legal education and pro bono</w:t>
            </w:r>
            <w:r w:rsidR="00D24EAE">
              <w:rPr>
                <w:rFonts w:cs="Arial"/>
                <w:i/>
                <w:iCs/>
                <w:color w:val="222222"/>
                <w:sz w:val="20"/>
                <w:szCs w:val="20"/>
                <w:shd w:val="clear" w:color="auto" w:fill="FFFFFF"/>
              </w:rPr>
              <w:t xml:space="preserve">, </w:t>
            </w:r>
            <w:r w:rsidR="00BD1703" w:rsidRPr="009F30D3">
              <w:rPr>
                <w:rFonts w:cs="Arial"/>
                <w:color w:val="000000"/>
                <w:sz w:val="20"/>
                <w:szCs w:val="20"/>
              </w:rPr>
              <w:t>Palgrave Macmillan 2011</w:t>
            </w:r>
          </w:p>
          <w:p w14:paraId="2B314DE0" w14:textId="28066F8C" w:rsidR="00E56B49" w:rsidRPr="002414A3" w:rsidRDefault="00E56B49" w:rsidP="00935F63">
            <w:pPr>
              <w:rPr>
                <w:rFonts w:cs="Arial"/>
                <w:sz w:val="20"/>
                <w:szCs w:val="20"/>
              </w:rPr>
            </w:pP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2CABC52D" w14:textId="77777777" w:rsidR="00562898" w:rsidRDefault="0031586A" w:rsidP="0031586A">
            <w:pPr>
              <w:pStyle w:val="ListParagraph"/>
              <w:numPr>
                <w:ilvl w:val="0"/>
                <w:numId w:val="5"/>
              </w:numPr>
              <w:rPr>
                <w:rFonts w:cs="Arial"/>
                <w:sz w:val="20"/>
                <w:szCs w:val="20"/>
              </w:rPr>
            </w:pPr>
            <w:r>
              <w:rPr>
                <w:rFonts w:cs="Arial"/>
                <w:sz w:val="20"/>
                <w:szCs w:val="20"/>
              </w:rPr>
              <w:t>Journal of Legal Studies</w:t>
            </w:r>
          </w:p>
          <w:p w14:paraId="1D945D26" w14:textId="77777777" w:rsidR="0031586A" w:rsidRDefault="0031586A" w:rsidP="0031586A">
            <w:pPr>
              <w:pStyle w:val="ListParagraph"/>
              <w:numPr>
                <w:ilvl w:val="0"/>
                <w:numId w:val="5"/>
              </w:numPr>
              <w:rPr>
                <w:rFonts w:cs="Arial"/>
                <w:sz w:val="20"/>
                <w:szCs w:val="20"/>
              </w:rPr>
            </w:pPr>
            <w:r>
              <w:rPr>
                <w:rFonts w:cs="Arial"/>
                <w:sz w:val="20"/>
                <w:szCs w:val="20"/>
              </w:rPr>
              <w:t>Modern Law Review</w:t>
            </w:r>
          </w:p>
          <w:p w14:paraId="0EDC0D3D" w14:textId="0D4CDEE1" w:rsidR="0031586A" w:rsidRDefault="0031586A" w:rsidP="0031586A">
            <w:pPr>
              <w:pStyle w:val="ListParagraph"/>
              <w:numPr>
                <w:ilvl w:val="0"/>
                <w:numId w:val="5"/>
              </w:numPr>
              <w:rPr>
                <w:rFonts w:cs="Arial"/>
                <w:sz w:val="20"/>
                <w:szCs w:val="20"/>
              </w:rPr>
            </w:pPr>
            <w:r>
              <w:rPr>
                <w:rFonts w:cs="Arial"/>
                <w:sz w:val="20"/>
                <w:szCs w:val="20"/>
              </w:rPr>
              <w:t xml:space="preserve">The </w:t>
            </w:r>
            <w:r w:rsidR="006D3E45">
              <w:rPr>
                <w:rFonts w:cs="Arial"/>
                <w:sz w:val="20"/>
                <w:szCs w:val="20"/>
              </w:rPr>
              <w:t xml:space="preserve">Journal of Legal Education </w:t>
            </w:r>
          </w:p>
          <w:p w14:paraId="162288CD" w14:textId="77777777" w:rsidR="0031586A" w:rsidRDefault="009A1AC9" w:rsidP="0031586A">
            <w:pPr>
              <w:pStyle w:val="ListParagraph"/>
              <w:numPr>
                <w:ilvl w:val="0"/>
                <w:numId w:val="5"/>
              </w:numPr>
              <w:rPr>
                <w:rFonts w:cs="Arial"/>
                <w:sz w:val="20"/>
                <w:szCs w:val="20"/>
              </w:rPr>
            </w:pPr>
            <w:r>
              <w:rPr>
                <w:rFonts w:cs="Arial"/>
                <w:sz w:val="20"/>
                <w:szCs w:val="20"/>
              </w:rPr>
              <w:t xml:space="preserve">International Journal of Clinical Legal Education </w:t>
            </w:r>
          </w:p>
          <w:p w14:paraId="4A7249CC" w14:textId="7514E748" w:rsidR="009A1AC9" w:rsidRPr="0031586A" w:rsidRDefault="006D3E45" w:rsidP="0031586A">
            <w:pPr>
              <w:pStyle w:val="ListParagraph"/>
              <w:numPr>
                <w:ilvl w:val="0"/>
                <w:numId w:val="5"/>
              </w:numPr>
              <w:rPr>
                <w:rFonts w:cs="Arial"/>
                <w:sz w:val="20"/>
                <w:szCs w:val="20"/>
              </w:rPr>
            </w:pPr>
            <w:r>
              <w:rPr>
                <w:rFonts w:cs="Arial"/>
                <w:sz w:val="20"/>
                <w:szCs w:val="20"/>
              </w:rPr>
              <w:t>Legal Ethics</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2F099DD4" w:rsidR="00292167" w:rsidRPr="00361AF7" w:rsidRDefault="00D24EAE"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73CED765" w:rsidR="00292167" w:rsidRPr="00361AF7" w:rsidRDefault="00B93F43" w:rsidP="00FD7567">
            <w:pPr>
              <w:rPr>
                <w:rFonts w:cs="Arial"/>
                <w:sz w:val="20"/>
                <w:szCs w:val="20"/>
              </w:rPr>
            </w:pPr>
            <w:r>
              <w:rPr>
                <w:rFonts w:cs="Arial"/>
                <w:sz w:val="20"/>
                <w:szCs w:val="20"/>
              </w:rPr>
              <w:t>2024/25</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75E1B" w14:textId="77777777" w:rsidR="003610FF" w:rsidRDefault="003610FF" w:rsidP="00472EC0">
      <w:r>
        <w:separator/>
      </w:r>
    </w:p>
  </w:endnote>
  <w:endnote w:type="continuationSeparator" w:id="0">
    <w:p w14:paraId="354B40F5" w14:textId="77777777" w:rsidR="003610FF" w:rsidRDefault="003610FF"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FA669" w14:textId="77777777" w:rsidR="003610FF" w:rsidRDefault="003610FF" w:rsidP="00472EC0">
      <w:r>
        <w:separator/>
      </w:r>
    </w:p>
  </w:footnote>
  <w:footnote w:type="continuationSeparator" w:id="0">
    <w:p w14:paraId="52E5ED20" w14:textId="77777777" w:rsidR="003610FF" w:rsidRDefault="003610FF"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75E43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24177FE"/>
    <w:multiLevelType w:val="hybridMultilevel"/>
    <w:tmpl w:val="09DED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6A2042"/>
    <w:multiLevelType w:val="hybridMultilevel"/>
    <w:tmpl w:val="078AB97C"/>
    <w:lvl w:ilvl="0" w:tplc="80CC8A22">
      <w:start w:val="1"/>
      <w:numFmt w:val="decimal"/>
      <w:lvlText w:val="%1."/>
      <w:lvlJc w:val="left"/>
      <w:pPr>
        <w:ind w:left="720" w:hanging="360"/>
      </w:pPr>
      <w:rPr>
        <w:rFonts w:ascii="Arial" w:eastAsia="SimSu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652248">
    <w:abstractNumId w:val="0"/>
  </w:num>
  <w:num w:numId="2" w16cid:durableId="416753834">
    <w:abstractNumId w:val="2"/>
  </w:num>
  <w:num w:numId="3" w16cid:durableId="990644546">
    <w:abstractNumId w:val="1"/>
  </w:num>
  <w:num w:numId="4" w16cid:durableId="1979649507">
    <w:abstractNumId w:val="4"/>
  </w:num>
  <w:num w:numId="5" w16cid:durableId="643202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20CD"/>
    <w:rsid w:val="000342E4"/>
    <w:rsid w:val="0004410C"/>
    <w:rsid w:val="000619EB"/>
    <w:rsid w:val="000632EF"/>
    <w:rsid w:val="000A3830"/>
    <w:rsid w:val="000A4B93"/>
    <w:rsid w:val="000D07F5"/>
    <w:rsid w:val="000D2CEF"/>
    <w:rsid w:val="000D75BD"/>
    <w:rsid w:val="000E0586"/>
    <w:rsid w:val="000F573D"/>
    <w:rsid w:val="00100588"/>
    <w:rsid w:val="001337EB"/>
    <w:rsid w:val="00161523"/>
    <w:rsid w:val="00164483"/>
    <w:rsid w:val="00182EDC"/>
    <w:rsid w:val="00191F41"/>
    <w:rsid w:val="001B41F2"/>
    <w:rsid w:val="001C00E5"/>
    <w:rsid w:val="001C5D25"/>
    <w:rsid w:val="001D3BE7"/>
    <w:rsid w:val="001E2E13"/>
    <w:rsid w:val="001E69DB"/>
    <w:rsid w:val="001E6D81"/>
    <w:rsid w:val="00213E0E"/>
    <w:rsid w:val="00227861"/>
    <w:rsid w:val="0023458D"/>
    <w:rsid w:val="002379E7"/>
    <w:rsid w:val="002414A3"/>
    <w:rsid w:val="002442CC"/>
    <w:rsid w:val="002543B7"/>
    <w:rsid w:val="00290CB9"/>
    <w:rsid w:val="00292167"/>
    <w:rsid w:val="002972E7"/>
    <w:rsid w:val="002A25F6"/>
    <w:rsid w:val="002A5098"/>
    <w:rsid w:val="002C1388"/>
    <w:rsid w:val="002C523A"/>
    <w:rsid w:val="002D5CFD"/>
    <w:rsid w:val="002E4517"/>
    <w:rsid w:val="002F08C0"/>
    <w:rsid w:val="002F1245"/>
    <w:rsid w:val="00302FAE"/>
    <w:rsid w:val="00313C6C"/>
    <w:rsid w:val="0031586A"/>
    <w:rsid w:val="003232C6"/>
    <w:rsid w:val="00332FE4"/>
    <w:rsid w:val="0033707C"/>
    <w:rsid w:val="0034140B"/>
    <w:rsid w:val="003427BD"/>
    <w:rsid w:val="00344E5C"/>
    <w:rsid w:val="003610FF"/>
    <w:rsid w:val="00361AF7"/>
    <w:rsid w:val="003644A2"/>
    <w:rsid w:val="00387F75"/>
    <w:rsid w:val="003B0060"/>
    <w:rsid w:val="003C19A5"/>
    <w:rsid w:val="003C7F84"/>
    <w:rsid w:val="003D4292"/>
    <w:rsid w:val="003E383A"/>
    <w:rsid w:val="003E6F5E"/>
    <w:rsid w:val="00420B83"/>
    <w:rsid w:val="00433972"/>
    <w:rsid w:val="004344FD"/>
    <w:rsid w:val="004365AD"/>
    <w:rsid w:val="00456953"/>
    <w:rsid w:val="00456BF1"/>
    <w:rsid w:val="004576DD"/>
    <w:rsid w:val="0046167B"/>
    <w:rsid w:val="00462F35"/>
    <w:rsid w:val="00464475"/>
    <w:rsid w:val="00464B5D"/>
    <w:rsid w:val="004673EA"/>
    <w:rsid w:val="00467A2B"/>
    <w:rsid w:val="00472EC0"/>
    <w:rsid w:val="004B315D"/>
    <w:rsid w:val="004B5202"/>
    <w:rsid w:val="004C42CD"/>
    <w:rsid w:val="004D4467"/>
    <w:rsid w:val="004F0F93"/>
    <w:rsid w:val="004F5B27"/>
    <w:rsid w:val="005026AD"/>
    <w:rsid w:val="00504E7F"/>
    <w:rsid w:val="0051133C"/>
    <w:rsid w:val="0051414D"/>
    <w:rsid w:val="0051710E"/>
    <w:rsid w:val="00522E03"/>
    <w:rsid w:val="00531896"/>
    <w:rsid w:val="00531EBB"/>
    <w:rsid w:val="005333B4"/>
    <w:rsid w:val="00542083"/>
    <w:rsid w:val="00542817"/>
    <w:rsid w:val="005500E0"/>
    <w:rsid w:val="00562898"/>
    <w:rsid w:val="00563007"/>
    <w:rsid w:val="00586E82"/>
    <w:rsid w:val="0059035A"/>
    <w:rsid w:val="005B3652"/>
    <w:rsid w:val="005C118D"/>
    <w:rsid w:val="005C6924"/>
    <w:rsid w:val="005C6A97"/>
    <w:rsid w:val="005E63D7"/>
    <w:rsid w:val="00600C8F"/>
    <w:rsid w:val="00602FC8"/>
    <w:rsid w:val="00625749"/>
    <w:rsid w:val="006413A2"/>
    <w:rsid w:val="0064354F"/>
    <w:rsid w:val="006452DE"/>
    <w:rsid w:val="00663C33"/>
    <w:rsid w:val="00665847"/>
    <w:rsid w:val="00673D57"/>
    <w:rsid w:val="006742DB"/>
    <w:rsid w:val="00690B99"/>
    <w:rsid w:val="006A2734"/>
    <w:rsid w:val="006B7526"/>
    <w:rsid w:val="006C1BB8"/>
    <w:rsid w:val="006D3E45"/>
    <w:rsid w:val="006E0084"/>
    <w:rsid w:val="006E6A5C"/>
    <w:rsid w:val="007025E0"/>
    <w:rsid w:val="00711E53"/>
    <w:rsid w:val="00713104"/>
    <w:rsid w:val="0072747C"/>
    <w:rsid w:val="00727637"/>
    <w:rsid w:val="00727E79"/>
    <w:rsid w:val="0073015C"/>
    <w:rsid w:val="0073177A"/>
    <w:rsid w:val="00733A41"/>
    <w:rsid w:val="00737C47"/>
    <w:rsid w:val="00751226"/>
    <w:rsid w:val="00753164"/>
    <w:rsid w:val="00773DD2"/>
    <w:rsid w:val="00781604"/>
    <w:rsid w:val="00784836"/>
    <w:rsid w:val="0078767B"/>
    <w:rsid w:val="007907D1"/>
    <w:rsid w:val="00794704"/>
    <w:rsid w:val="007D6480"/>
    <w:rsid w:val="007D75F4"/>
    <w:rsid w:val="007E0D4D"/>
    <w:rsid w:val="007E5B8F"/>
    <w:rsid w:val="007F0737"/>
    <w:rsid w:val="007F1624"/>
    <w:rsid w:val="007F2B0E"/>
    <w:rsid w:val="00813516"/>
    <w:rsid w:val="008145C7"/>
    <w:rsid w:val="0082726E"/>
    <w:rsid w:val="00846956"/>
    <w:rsid w:val="00857BEF"/>
    <w:rsid w:val="00861CB8"/>
    <w:rsid w:val="00863068"/>
    <w:rsid w:val="008751F4"/>
    <w:rsid w:val="008754DD"/>
    <w:rsid w:val="00892FED"/>
    <w:rsid w:val="00894B22"/>
    <w:rsid w:val="008B47B9"/>
    <w:rsid w:val="008C0AC5"/>
    <w:rsid w:val="008C2DF7"/>
    <w:rsid w:val="008C3991"/>
    <w:rsid w:val="008D105F"/>
    <w:rsid w:val="008F440C"/>
    <w:rsid w:val="008F5527"/>
    <w:rsid w:val="009031A4"/>
    <w:rsid w:val="0090761B"/>
    <w:rsid w:val="00915C37"/>
    <w:rsid w:val="00916034"/>
    <w:rsid w:val="00926BEA"/>
    <w:rsid w:val="00934247"/>
    <w:rsid w:val="009522B4"/>
    <w:rsid w:val="009650B6"/>
    <w:rsid w:val="00975A27"/>
    <w:rsid w:val="009A1AC9"/>
    <w:rsid w:val="009A29AD"/>
    <w:rsid w:val="009B1A7C"/>
    <w:rsid w:val="009B3EA0"/>
    <w:rsid w:val="009C0C1C"/>
    <w:rsid w:val="009D355F"/>
    <w:rsid w:val="009D5659"/>
    <w:rsid w:val="009E73E8"/>
    <w:rsid w:val="009F0FFD"/>
    <w:rsid w:val="009F30D3"/>
    <w:rsid w:val="009F60EB"/>
    <w:rsid w:val="009F73D9"/>
    <w:rsid w:val="00A61965"/>
    <w:rsid w:val="00A676C7"/>
    <w:rsid w:val="00A7023D"/>
    <w:rsid w:val="00A73B93"/>
    <w:rsid w:val="00AA3E65"/>
    <w:rsid w:val="00AA4092"/>
    <w:rsid w:val="00AB0BDE"/>
    <w:rsid w:val="00AB3133"/>
    <w:rsid w:val="00AB5D36"/>
    <w:rsid w:val="00AB6759"/>
    <w:rsid w:val="00AC6BEA"/>
    <w:rsid w:val="00AD55BA"/>
    <w:rsid w:val="00AF44A5"/>
    <w:rsid w:val="00AF563D"/>
    <w:rsid w:val="00AF69A1"/>
    <w:rsid w:val="00B03EAD"/>
    <w:rsid w:val="00B121C8"/>
    <w:rsid w:val="00B140C2"/>
    <w:rsid w:val="00B150E1"/>
    <w:rsid w:val="00B30E69"/>
    <w:rsid w:val="00B36F11"/>
    <w:rsid w:val="00B437FC"/>
    <w:rsid w:val="00B76D7D"/>
    <w:rsid w:val="00B81812"/>
    <w:rsid w:val="00B91BF7"/>
    <w:rsid w:val="00B93F43"/>
    <w:rsid w:val="00BB4247"/>
    <w:rsid w:val="00BD1703"/>
    <w:rsid w:val="00BD2A22"/>
    <w:rsid w:val="00BE6944"/>
    <w:rsid w:val="00BE7077"/>
    <w:rsid w:val="00C14FC7"/>
    <w:rsid w:val="00C2722D"/>
    <w:rsid w:val="00C35BEC"/>
    <w:rsid w:val="00C4273C"/>
    <w:rsid w:val="00C6165B"/>
    <w:rsid w:val="00C62320"/>
    <w:rsid w:val="00C6743C"/>
    <w:rsid w:val="00C80369"/>
    <w:rsid w:val="00C832F1"/>
    <w:rsid w:val="00C96CB3"/>
    <w:rsid w:val="00C975DF"/>
    <w:rsid w:val="00CC19EB"/>
    <w:rsid w:val="00CE68BB"/>
    <w:rsid w:val="00CF1266"/>
    <w:rsid w:val="00CF4767"/>
    <w:rsid w:val="00D00605"/>
    <w:rsid w:val="00D154F9"/>
    <w:rsid w:val="00D24EAE"/>
    <w:rsid w:val="00D31C34"/>
    <w:rsid w:val="00D346F3"/>
    <w:rsid w:val="00D34FCE"/>
    <w:rsid w:val="00D60174"/>
    <w:rsid w:val="00D66554"/>
    <w:rsid w:val="00D71F80"/>
    <w:rsid w:val="00D81BCA"/>
    <w:rsid w:val="00D8390A"/>
    <w:rsid w:val="00DA138B"/>
    <w:rsid w:val="00DA7C7E"/>
    <w:rsid w:val="00DB6628"/>
    <w:rsid w:val="00DD4E06"/>
    <w:rsid w:val="00DD569C"/>
    <w:rsid w:val="00DE4E61"/>
    <w:rsid w:val="00DF42DE"/>
    <w:rsid w:val="00DF4E6C"/>
    <w:rsid w:val="00DF5286"/>
    <w:rsid w:val="00E077DA"/>
    <w:rsid w:val="00E157F9"/>
    <w:rsid w:val="00E219F6"/>
    <w:rsid w:val="00E274ED"/>
    <w:rsid w:val="00E27CFB"/>
    <w:rsid w:val="00E56B49"/>
    <w:rsid w:val="00E709AD"/>
    <w:rsid w:val="00E80490"/>
    <w:rsid w:val="00E961D7"/>
    <w:rsid w:val="00EA0ECB"/>
    <w:rsid w:val="00EA1274"/>
    <w:rsid w:val="00EA2C14"/>
    <w:rsid w:val="00EB3398"/>
    <w:rsid w:val="00EB3ED2"/>
    <w:rsid w:val="00ED55D6"/>
    <w:rsid w:val="00EF046A"/>
    <w:rsid w:val="00EF5E0D"/>
    <w:rsid w:val="00F35F73"/>
    <w:rsid w:val="00F6291E"/>
    <w:rsid w:val="00F66FFD"/>
    <w:rsid w:val="00F706E2"/>
    <w:rsid w:val="00F72F36"/>
    <w:rsid w:val="00F90766"/>
    <w:rsid w:val="00F91EA1"/>
    <w:rsid w:val="00FC01BE"/>
    <w:rsid w:val="00FC0EF6"/>
    <w:rsid w:val="00FD5423"/>
    <w:rsid w:val="00FD5BCB"/>
    <w:rsid w:val="00FD7567"/>
    <w:rsid w:val="00FE48F2"/>
    <w:rsid w:val="00FF4231"/>
    <w:rsid w:val="04C1AD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customStyle="1" w:styleId="normaltextrun">
    <w:name w:val="normaltextrun"/>
    <w:basedOn w:val="DefaultParagraphFont"/>
    <w:rsid w:val="00711E53"/>
  </w:style>
  <w:style w:type="character" w:customStyle="1" w:styleId="eop">
    <w:name w:val="eop"/>
    <w:basedOn w:val="DefaultParagraphFont"/>
    <w:rsid w:val="00711E53"/>
  </w:style>
  <w:style w:type="paragraph" w:styleId="Revision">
    <w:name w:val="Revision"/>
    <w:hidden/>
    <w:uiPriority w:val="99"/>
    <w:semiHidden/>
    <w:rsid w:val="00C6165B"/>
    <w:rPr>
      <w:rFonts w:eastAsia="SimSun"/>
      <w:sz w:val="22"/>
      <w:szCs w:val="24"/>
      <w:lang w:eastAsia="zh-CN"/>
    </w:rPr>
  </w:style>
  <w:style w:type="character" w:customStyle="1" w:styleId="ui-provider">
    <w:name w:val="ui-provider"/>
    <w:basedOn w:val="DefaultParagraphFont"/>
    <w:rsid w:val="007E0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363128">
      <w:bodyDiv w:val="1"/>
      <w:marLeft w:val="0"/>
      <w:marRight w:val="0"/>
      <w:marTop w:val="0"/>
      <w:marBottom w:val="0"/>
      <w:divBdr>
        <w:top w:val="none" w:sz="0" w:space="0" w:color="auto"/>
        <w:left w:val="none" w:sz="0" w:space="0" w:color="auto"/>
        <w:bottom w:val="none" w:sz="0" w:space="0" w:color="auto"/>
        <w:right w:val="none" w:sz="0" w:space="0" w:color="auto"/>
      </w:divBdr>
    </w:div>
    <w:div w:id="675115087">
      <w:bodyDiv w:val="1"/>
      <w:marLeft w:val="0"/>
      <w:marRight w:val="0"/>
      <w:marTop w:val="0"/>
      <w:marBottom w:val="0"/>
      <w:divBdr>
        <w:top w:val="none" w:sz="0" w:space="0" w:color="auto"/>
        <w:left w:val="none" w:sz="0" w:space="0" w:color="auto"/>
        <w:bottom w:val="none" w:sz="0" w:space="0" w:color="auto"/>
        <w:right w:val="none" w:sz="0" w:space="0" w:color="auto"/>
      </w:divBdr>
      <w:divsChild>
        <w:div w:id="1056201299">
          <w:marLeft w:val="0"/>
          <w:marRight w:val="0"/>
          <w:marTop w:val="0"/>
          <w:marBottom w:val="0"/>
          <w:divBdr>
            <w:top w:val="none" w:sz="0" w:space="0" w:color="auto"/>
            <w:left w:val="none" w:sz="0" w:space="0" w:color="auto"/>
            <w:bottom w:val="none" w:sz="0" w:space="0" w:color="auto"/>
            <w:right w:val="none" w:sz="0" w:space="0" w:color="auto"/>
          </w:divBdr>
        </w:div>
        <w:div w:id="1096633880">
          <w:marLeft w:val="0"/>
          <w:marRight w:val="0"/>
          <w:marTop w:val="0"/>
          <w:marBottom w:val="0"/>
          <w:divBdr>
            <w:top w:val="none" w:sz="0" w:space="0" w:color="auto"/>
            <w:left w:val="none" w:sz="0" w:space="0" w:color="auto"/>
            <w:bottom w:val="none" w:sz="0" w:space="0" w:color="auto"/>
            <w:right w:val="none" w:sz="0" w:space="0" w:color="auto"/>
          </w:divBdr>
        </w:div>
        <w:div w:id="296842257">
          <w:marLeft w:val="0"/>
          <w:marRight w:val="0"/>
          <w:marTop w:val="0"/>
          <w:marBottom w:val="0"/>
          <w:divBdr>
            <w:top w:val="none" w:sz="0" w:space="0" w:color="auto"/>
            <w:left w:val="none" w:sz="0" w:space="0" w:color="auto"/>
            <w:bottom w:val="none" w:sz="0" w:space="0" w:color="auto"/>
            <w:right w:val="none" w:sz="0" w:space="0" w:color="auto"/>
          </w:divBdr>
        </w:div>
        <w:div w:id="1807432469">
          <w:marLeft w:val="0"/>
          <w:marRight w:val="0"/>
          <w:marTop w:val="0"/>
          <w:marBottom w:val="0"/>
          <w:divBdr>
            <w:top w:val="none" w:sz="0" w:space="0" w:color="auto"/>
            <w:left w:val="none" w:sz="0" w:space="0" w:color="auto"/>
            <w:bottom w:val="none" w:sz="0" w:space="0" w:color="auto"/>
            <w:right w:val="none" w:sz="0" w:space="0" w:color="auto"/>
          </w:divBdr>
        </w:div>
        <w:div w:id="765999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10574738E7174C9FA84AABCF21A36C1D"/>
        <w:category>
          <w:name w:val="General"/>
          <w:gallery w:val="placeholder"/>
        </w:category>
        <w:types>
          <w:type w:val="bbPlcHdr"/>
        </w:types>
        <w:behaviors>
          <w:behavior w:val="content"/>
        </w:behaviors>
        <w:guid w:val="{8892624D-98CC-4416-9E8A-46F44FE5B559}"/>
      </w:docPartPr>
      <w:docPartBody>
        <w:p w:rsidR="000F7AD6" w:rsidRDefault="006B7526" w:rsidP="006B7526">
          <w:pPr>
            <w:pStyle w:val="10574738E7174C9FA84AABCF21A36C1D"/>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F7AD6"/>
    <w:rsid w:val="00141273"/>
    <w:rsid w:val="00216E06"/>
    <w:rsid w:val="00234755"/>
    <w:rsid w:val="00345027"/>
    <w:rsid w:val="003A55FE"/>
    <w:rsid w:val="003C3E35"/>
    <w:rsid w:val="004015CE"/>
    <w:rsid w:val="004103EF"/>
    <w:rsid w:val="005747AC"/>
    <w:rsid w:val="006B55C3"/>
    <w:rsid w:val="006B7526"/>
    <w:rsid w:val="006F518B"/>
    <w:rsid w:val="00724CA0"/>
    <w:rsid w:val="008419B1"/>
    <w:rsid w:val="00863068"/>
    <w:rsid w:val="00961D2E"/>
    <w:rsid w:val="00D803D9"/>
    <w:rsid w:val="00F54733"/>
    <w:rsid w:val="00F94106"/>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7526"/>
    <w:rPr>
      <w:color w:val="808080"/>
    </w:rPr>
  </w:style>
  <w:style w:type="paragraph" w:customStyle="1" w:styleId="76B4E65B6AF745BA9E5AA1CB05C7E083">
    <w:name w:val="76B4E65B6AF745BA9E5AA1CB05C7E083"/>
    <w:rsid w:val="00863068"/>
    <w:pPr>
      <w:spacing w:after="160" w:line="259" w:lineRule="auto"/>
    </w:pPr>
  </w:style>
  <w:style w:type="paragraph" w:customStyle="1" w:styleId="10574738E7174C9FA84AABCF21A36C1D">
    <w:name w:val="10574738E7174C9FA84AABCF21A36C1D"/>
    <w:rsid w:val="006B7526"/>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4B02ACDA-6144-4306-8FAD-E2A290120F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B25A88-030D-4775-B554-8C6C8795B1C8}">
  <ds:schemaRefs>
    <ds:schemaRef ds:uri="http://schemas.microsoft.com/sharepoint/v3/contenttype/forms"/>
  </ds:schemaRefs>
</ds:datastoreItem>
</file>

<file path=customXml/itemProps4.xml><?xml version="1.0" encoding="utf-8"?>
<ds:datastoreItem xmlns:ds="http://schemas.openxmlformats.org/officeDocument/2006/customXml" ds:itemID="{1AB0ED5C-EA2E-4981-8CAB-37E78DAADDBA}"/>
</file>

<file path=docProps/app.xml><?xml version="1.0" encoding="utf-8"?>
<Properties xmlns="http://schemas.openxmlformats.org/officeDocument/2006/extended-properties" xmlns:vt="http://schemas.openxmlformats.org/officeDocument/2006/docPropsVTypes">
  <Template>Normal</Template>
  <TotalTime>0</TotalTime>
  <Pages>2</Pages>
  <Words>603</Words>
  <Characters>3438</Characters>
  <Application>Microsoft Office Word</Application>
  <DocSecurity>0</DocSecurity>
  <Lines>28</Lines>
  <Paragraphs>8</Paragraphs>
  <ScaleCrop>false</ScaleCrop>
  <Company>York St John University</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43</cp:revision>
  <cp:lastPrinted>2019-05-30T09:44:00Z</cp:lastPrinted>
  <dcterms:created xsi:type="dcterms:W3CDTF">2023-02-03T10:16:00Z</dcterms:created>
  <dcterms:modified xsi:type="dcterms:W3CDTF">2023-07-07T10:18:00Z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