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7"/>
        <w:gridCol w:w="1916"/>
        <w:gridCol w:w="1099"/>
        <w:gridCol w:w="3335"/>
        <w:gridCol w:w="2525"/>
        <w:gridCol w:w="910"/>
      </w:tblGrid>
      <w:tr w:rsidR="00EF1A34" w:rsidRPr="00DF6489" w:rsidTr="00DD7E97">
        <w:tc>
          <w:tcPr>
            <w:tcW w:w="839" w:type="dxa"/>
            <w:shd w:val="clear" w:color="auto" w:fill="F2F2F2"/>
            <w:vAlign w:val="center"/>
          </w:tcPr>
          <w:p w:rsidR="00EF1A34" w:rsidRPr="00DF6489" w:rsidRDefault="00EF1A34"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Title</w:t>
            </w:r>
          </w:p>
        </w:tc>
        <w:tc>
          <w:tcPr>
            <w:tcW w:w="9151" w:type="dxa"/>
            <w:gridSpan w:val="5"/>
            <w:shd w:val="clear" w:color="auto" w:fill="auto"/>
            <w:vAlign w:val="center"/>
          </w:tcPr>
          <w:p w:rsidR="00EF1A34" w:rsidRPr="00DF6489" w:rsidRDefault="00EF1A34" w:rsidP="00DD7E97">
            <w:pPr>
              <w:spacing w:after="0" w:line="240" w:lineRule="auto"/>
              <w:ind w:left="-907"/>
              <w:contextualSpacing/>
              <w:jc w:val="center"/>
              <w:rPr>
                <w:rFonts w:ascii="Arial" w:eastAsia="SimSun" w:hAnsi="Arial" w:cs="Arial"/>
                <w:sz w:val="20"/>
                <w:szCs w:val="20"/>
                <w:lang w:eastAsia="zh-CN"/>
              </w:rPr>
            </w:pPr>
            <w:r w:rsidRPr="00DF6489">
              <w:rPr>
                <w:rFonts w:ascii="Arial" w:eastAsia="SimSun" w:hAnsi="Arial" w:cs="Arial"/>
                <w:sz w:val="20"/>
                <w:szCs w:val="20"/>
                <w:lang w:eastAsia="zh-CN"/>
              </w:rPr>
              <w:t>Housing and Welfare Law</w:t>
            </w:r>
          </w:p>
        </w:tc>
      </w:tr>
      <w:tr w:rsidR="00EF1A34" w:rsidRPr="00DF6489" w:rsidTr="00DD7E97">
        <w:tc>
          <w:tcPr>
            <w:tcW w:w="839" w:type="dxa"/>
            <w:shd w:val="clear" w:color="auto" w:fill="F2F2F2"/>
            <w:vAlign w:val="center"/>
          </w:tcPr>
          <w:p w:rsidR="00EF1A34" w:rsidRPr="00DF6489" w:rsidRDefault="00EF1A34"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Code</w:t>
            </w:r>
          </w:p>
        </w:tc>
        <w:tc>
          <w:tcPr>
            <w:tcW w:w="1792" w:type="dxa"/>
            <w:shd w:val="clear" w:color="auto" w:fill="auto"/>
            <w:vAlign w:val="center"/>
          </w:tcPr>
          <w:p w:rsidR="00EF1A34" w:rsidRPr="00DF6489" w:rsidRDefault="0078608A"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LAW6008M</w:t>
            </w:r>
          </w:p>
        </w:tc>
        <w:tc>
          <w:tcPr>
            <w:tcW w:w="1028" w:type="dxa"/>
            <w:shd w:val="clear" w:color="auto" w:fill="F2F2F2"/>
            <w:vAlign w:val="center"/>
          </w:tcPr>
          <w:p w:rsidR="00EF1A34" w:rsidRPr="00DF6489" w:rsidRDefault="00EF1A34"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School</w:t>
            </w:r>
          </w:p>
        </w:tc>
        <w:tc>
          <w:tcPr>
            <w:tcW w:w="3119" w:type="dxa"/>
            <w:shd w:val="clear" w:color="auto" w:fill="auto"/>
            <w:vAlign w:val="center"/>
          </w:tcPr>
          <w:p w:rsidR="00EF1A34" w:rsidRPr="00DF6489" w:rsidRDefault="0078608A"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rsidR="00EF1A34" w:rsidRPr="00DF6489" w:rsidRDefault="00EF1A34"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Cost centre</w:t>
            </w:r>
          </w:p>
        </w:tc>
        <w:tc>
          <w:tcPr>
            <w:tcW w:w="851" w:type="dxa"/>
            <w:shd w:val="clear" w:color="auto" w:fill="auto"/>
            <w:vAlign w:val="center"/>
          </w:tcPr>
          <w:p w:rsidR="00EF1A34" w:rsidRPr="00DF6489" w:rsidRDefault="00626819"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EF1A34" w:rsidRPr="00DF6489" w:rsidTr="00DD7E97">
        <w:tc>
          <w:tcPr>
            <w:tcW w:w="839" w:type="dxa"/>
            <w:shd w:val="clear" w:color="auto" w:fill="F2F2F2"/>
            <w:vAlign w:val="center"/>
          </w:tcPr>
          <w:p w:rsidR="00EF1A34" w:rsidRPr="00DF6489" w:rsidRDefault="00EF1A34"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Level</w:t>
            </w:r>
          </w:p>
        </w:tc>
        <w:tc>
          <w:tcPr>
            <w:tcW w:w="1792" w:type="dxa"/>
            <w:shd w:val="clear" w:color="auto" w:fill="auto"/>
            <w:vAlign w:val="center"/>
          </w:tcPr>
          <w:p w:rsidR="00EF1A34" w:rsidRPr="00DF6489" w:rsidRDefault="0078608A"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892922121"/>
                <w:placeholder>
                  <w:docPart w:val="2DC30C6F4CAF4E1599708BCF777F5630"/>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EF1A34" w:rsidRPr="00DF6489">
                  <w:rPr>
                    <w:rFonts w:ascii="Arial" w:eastAsia="SimSun" w:hAnsi="Arial" w:cs="Arial"/>
                    <w:sz w:val="20"/>
                    <w:szCs w:val="20"/>
                    <w:lang w:eastAsia="zh-CN"/>
                  </w:rPr>
                  <w:t>6</w:t>
                </w:r>
              </w:sdtContent>
            </w:sdt>
          </w:p>
        </w:tc>
        <w:tc>
          <w:tcPr>
            <w:tcW w:w="1028" w:type="dxa"/>
            <w:shd w:val="clear" w:color="auto" w:fill="F2F2F2"/>
            <w:vAlign w:val="center"/>
          </w:tcPr>
          <w:p w:rsidR="00EF1A34" w:rsidRPr="00DF6489" w:rsidRDefault="00EF1A34"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Credits</w:t>
            </w:r>
          </w:p>
        </w:tc>
        <w:tc>
          <w:tcPr>
            <w:tcW w:w="3119" w:type="dxa"/>
            <w:shd w:val="clear" w:color="auto" w:fill="auto"/>
            <w:vAlign w:val="center"/>
          </w:tcPr>
          <w:p w:rsidR="00EF1A34" w:rsidRPr="00DF6489" w:rsidRDefault="00EF1A34"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20</w:t>
            </w:r>
          </w:p>
        </w:tc>
        <w:tc>
          <w:tcPr>
            <w:tcW w:w="2361" w:type="dxa"/>
            <w:shd w:val="clear" w:color="auto" w:fill="F2F2F2"/>
            <w:vAlign w:val="center"/>
          </w:tcPr>
          <w:p w:rsidR="00EF1A34" w:rsidRPr="00DF6489" w:rsidRDefault="00EF1A34"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Available for incoming study abroad</w:t>
            </w:r>
          </w:p>
        </w:tc>
        <w:tc>
          <w:tcPr>
            <w:tcW w:w="851" w:type="dxa"/>
            <w:shd w:val="clear" w:color="auto" w:fill="auto"/>
            <w:vAlign w:val="center"/>
          </w:tcPr>
          <w:p w:rsidR="00EF1A34" w:rsidRPr="00DF6489" w:rsidRDefault="0078608A"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628124423"/>
                <w:placeholder>
                  <w:docPart w:val="53D5668E8CDC497193D4345FC71796B1"/>
                </w:placeholder>
                <w:dropDownList>
                  <w:listItem w:displayText="Yes" w:value="Yes"/>
                  <w:listItem w:displayText="No" w:value="No"/>
                </w:dropDownList>
              </w:sdtPr>
              <w:sdtEndPr/>
              <w:sdtContent>
                <w:r w:rsidR="00EF1A34" w:rsidRPr="00DF6489">
                  <w:rPr>
                    <w:rFonts w:ascii="Arial" w:eastAsia="SimSun" w:hAnsi="Arial" w:cs="Arial"/>
                    <w:sz w:val="20"/>
                    <w:szCs w:val="20"/>
                    <w:lang w:eastAsia="zh-CN"/>
                  </w:rPr>
                  <w:t>Yes</w:t>
                </w:r>
              </w:sdtContent>
            </w:sdt>
          </w:p>
        </w:tc>
      </w:tr>
      <w:tr w:rsidR="00EF1A34" w:rsidRPr="00DF6489" w:rsidTr="00DD7E97">
        <w:tc>
          <w:tcPr>
            <w:tcW w:w="2631" w:type="dxa"/>
            <w:gridSpan w:val="2"/>
            <w:shd w:val="clear" w:color="auto" w:fill="F2F2F2"/>
            <w:vAlign w:val="center"/>
          </w:tcPr>
          <w:p w:rsidR="00EF1A34" w:rsidRPr="00DF6489" w:rsidRDefault="00EF1A34" w:rsidP="00DD7E97">
            <w:pPr>
              <w:spacing w:after="0" w:line="240" w:lineRule="auto"/>
              <w:contextualSpacing/>
              <w:rPr>
                <w:rFonts w:ascii="Arial" w:eastAsia="SimSun" w:hAnsi="Arial" w:cs="Arial"/>
                <w:sz w:val="20"/>
                <w:szCs w:val="20"/>
                <w:lang w:eastAsia="zh-CN"/>
              </w:rPr>
            </w:pPr>
            <w:r w:rsidRPr="00DF6489">
              <w:rPr>
                <w:rFonts w:ascii="Arial" w:eastAsia="SimSun" w:hAnsi="Arial" w:cs="Arial"/>
                <w:b/>
                <w:sz w:val="20"/>
                <w:szCs w:val="20"/>
                <w:lang w:eastAsia="zh-CN"/>
              </w:rPr>
              <w:t>Pre-requisites</w:t>
            </w:r>
          </w:p>
        </w:tc>
        <w:tc>
          <w:tcPr>
            <w:tcW w:w="4147" w:type="dxa"/>
            <w:gridSpan w:val="2"/>
            <w:shd w:val="clear" w:color="auto" w:fill="auto"/>
            <w:vAlign w:val="center"/>
          </w:tcPr>
          <w:p w:rsidR="00EF1A34" w:rsidRPr="00DF6489" w:rsidRDefault="00EF1A34" w:rsidP="00DD7E97">
            <w:pPr>
              <w:spacing w:after="0" w:line="240" w:lineRule="auto"/>
              <w:contextualSpacing/>
              <w:rPr>
                <w:rFonts w:ascii="Arial" w:eastAsia="SimSun" w:hAnsi="Arial" w:cs="Arial"/>
                <w:i/>
                <w:sz w:val="20"/>
                <w:szCs w:val="20"/>
                <w:lang w:eastAsia="zh-CN"/>
              </w:rPr>
            </w:pPr>
            <w:r w:rsidRPr="00DF6489">
              <w:rPr>
                <w:rFonts w:ascii="Arial" w:eastAsia="SimSun" w:hAnsi="Arial" w:cs="Arial"/>
                <w:sz w:val="20"/>
                <w:szCs w:val="20"/>
                <w:lang w:eastAsia="zh-CN"/>
              </w:rPr>
              <w:t xml:space="preserve">1LW005 </w:t>
            </w:r>
            <w:r w:rsidRPr="00DF6489">
              <w:rPr>
                <w:rFonts w:ascii="Arial" w:eastAsia="SimSun" w:hAnsi="Arial" w:cs="Arial"/>
                <w:i/>
                <w:sz w:val="20"/>
                <w:szCs w:val="20"/>
                <w:lang w:eastAsia="zh-CN"/>
              </w:rPr>
              <w:t xml:space="preserve">Land Law </w:t>
            </w:r>
          </w:p>
        </w:tc>
        <w:tc>
          <w:tcPr>
            <w:tcW w:w="2361" w:type="dxa"/>
            <w:shd w:val="clear" w:color="auto" w:fill="F2F2F2"/>
            <w:vAlign w:val="center"/>
          </w:tcPr>
          <w:p w:rsidR="00EF1A34" w:rsidRPr="00DF6489" w:rsidRDefault="00EF1A34"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Barred combinations</w:t>
            </w:r>
          </w:p>
        </w:tc>
        <w:tc>
          <w:tcPr>
            <w:tcW w:w="851" w:type="dxa"/>
            <w:shd w:val="clear" w:color="auto" w:fill="auto"/>
            <w:vAlign w:val="center"/>
          </w:tcPr>
          <w:p w:rsidR="00EF1A34" w:rsidRPr="00DF6489" w:rsidRDefault="00EF1A34"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 xml:space="preserve">None </w:t>
            </w:r>
          </w:p>
        </w:tc>
      </w:tr>
    </w:tbl>
    <w:p w:rsidR="00EF1A34" w:rsidRPr="00DF6489" w:rsidRDefault="00EF1A34" w:rsidP="00EF1A34">
      <w:pPr>
        <w:tabs>
          <w:tab w:val="left" w:pos="1800"/>
        </w:tabs>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EF1A34" w:rsidRPr="00DF6489" w:rsidTr="00DD7E97">
        <w:tc>
          <w:tcPr>
            <w:tcW w:w="10104" w:type="dxa"/>
            <w:gridSpan w:val="4"/>
            <w:shd w:val="clear" w:color="auto" w:fill="F2F2F2"/>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b/>
                <w:sz w:val="20"/>
                <w:szCs w:val="20"/>
                <w:lang w:eastAsia="zh-CN"/>
              </w:rPr>
              <w:t>Learning and teaching</w:t>
            </w:r>
          </w:p>
        </w:tc>
      </w:tr>
      <w:tr w:rsidR="00EF1A34" w:rsidRPr="00DF6489" w:rsidTr="00DD7E97">
        <w:tc>
          <w:tcPr>
            <w:tcW w:w="3189" w:type="dxa"/>
            <w:shd w:val="clear" w:color="auto" w:fill="F2F2F2"/>
            <w:vAlign w:val="center"/>
          </w:tcPr>
          <w:p w:rsidR="00EF1A34" w:rsidRPr="00DF6489" w:rsidRDefault="00EF1A34"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Type of learning activity</w:t>
            </w:r>
          </w:p>
        </w:tc>
        <w:tc>
          <w:tcPr>
            <w:tcW w:w="4929" w:type="dxa"/>
            <w:shd w:val="clear" w:color="auto" w:fill="F2F2F2"/>
          </w:tcPr>
          <w:p w:rsidR="00EF1A34" w:rsidRPr="00DF6489" w:rsidRDefault="00EF1A34" w:rsidP="00DD7E97">
            <w:pPr>
              <w:spacing w:after="0" w:line="240" w:lineRule="auto"/>
              <w:jc w:val="center"/>
              <w:rPr>
                <w:rFonts w:ascii="Arial" w:eastAsia="SimSun" w:hAnsi="Arial" w:cs="Arial"/>
                <w:sz w:val="20"/>
                <w:szCs w:val="20"/>
                <w:lang w:eastAsia="zh-CN"/>
              </w:rPr>
            </w:pPr>
            <w:r w:rsidRPr="00DF6489">
              <w:rPr>
                <w:rFonts w:ascii="Arial" w:eastAsia="SimSun" w:hAnsi="Arial" w:cs="Arial"/>
                <w:sz w:val="20"/>
                <w:szCs w:val="20"/>
                <w:lang w:eastAsia="zh-CN"/>
              </w:rPr>
              <w:t>comprises</w:t>
            </w:r>
          </w:p>
        </w:tc>
        <w:tc>
          <w:tcPr>
            <w:tcW w:w="900" w:type="dxa"/>
            <w:shd w:val="clear" w:color="auto" w:fill="F2F2F2"/>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hours</w:t>
            </w:r>
          </w:p>
        </w:tc>
        <w:tc>
          <w:tcPr>
            <w:tcW w:w="1086" w:type="dxa"/>
            <w:shd w:val="clear" w:color="auto" w:fill="F2F2F2"/>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weeks</w:t>
            </w:r>
          </w:p>
        </w:tc>
      </w:tr>
      <w:tr w:rsidR="00EF1A34" w:rsidRPr="00DF6489" w:rsidTr="00DD7E97">
        <w:tc>
          <w:tcPr>
            <w:tcW w:w="3189" w:type="dxa"/>
            <w:shd w:val="clear" w:color="auto" w:fill="F2F2F2"/>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Timetabled contact:</w:t>
            </w:r>
          </w:p>
          <w:p w:rsidR="00EF1A34" w:rsidRPr="00DF6489" w:rsidRDefault="00EF1A34" w:rsidP="00DD7E97">
            <w:pPr>
              <w:spacing w:after="0" w:line="240" w:lineRule="auto"/>
              <w:rPr>
                <w:rFonts w:ascii="Arial" w:eastAsia="SimSun" w:hAnsi="Arial" w:cs="Arial"/>
                <w:sz w:val="20"/>
                <w:szCs w:val="20"/>
                <w:lang w:eastAsia="zh-CN"/>
              </w:rPr>
            </w:pPr>
          </w:p>
          <w:p w:rsidR="00EF1A34" w:rsidRPr="00DF6489" w:rsidRDefault="00EF1A34"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Workshops </w:t>
            </w:r>
          </w:p>
          <w:p w:rsidR="00EF1A34" w:rsidRPr="00DF6489" w:rsidRDefault="00EF1A34" w:rsidP="00DD7E97">
            <w:pPr>
              <w:spacing w:after="0" w:line="240" w:lineRule="auto"/>
              <w:rPr>
                <w:rFonts w:ascii="Arial" w:eastAsia="SimSun" w:hAnsi="Arial" w:cs="Arial"/>
                <w:sz w:val="20"/>
                <w:szCs w:val="20"/>
                <w:lang w:eastAsia="zh-CN"/>
              </w:rPr>
            </w:pPr>
          </w:p>
        </w:tc>
        <w:tc>
          <w:tcPr>
            <w:tcW w:w="900" w:type="dxa"/>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25</w:t>
            </w:r>
          </w:p>
        </w:tc>
        <w:tc>
          <w:tcPr>
            <w:tcW w:w="1086" w:type="dxa"/>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12</w:t>
            </w:r>
          </w:p>
        </w:tc>
      </w:tr>
      <w:tr w:rsidR="00EF1A34" w:rsidRPr="00DF6489" w:rsidTr="00DD7E97">
        <w:tc>
          <w:tcPr>
            <w:tcW w:w="3189" w:type="dxa"/>
            <w:shd w:val="clear" w:color="auto" w:fill="F2F2F2"/>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Supported open learning:</w:t>
            </w:r>
          </w:p>
        </w:tc>
        <w:tc>
          <w:tcPr>
            <w:tcW w:w="4929" w:type="dxa"/>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25</w:t>
            </w:r>
          </w:p>
        </w:tc>
        <w:tc>
          <w:tcPr>
            <w:tcW w:w="1086" w:type="dxa"/>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12</w:t>
            </w:r>
          </w:p>
        </w:tc>
      </w:tr>
      <w:tr w:rsidR="00EF1A34" w:rsidRPr="00DF6489" w:rsidTr="00DD7E97">
        <w:tc>
          <w:tcPr>
            <w:tcW w:w="3189" w:type="dxa"/>
            <w:shd w:val="clear" w:color="auto" w:fill="F2F2F2"/>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Independent study:</w:t>
            </w:r>
          </w:p>
        </w:tc>
        <w:tc>
          <w:tcPr>
            <w:tcW w:w="4929" w:type="dxa"/>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150</w:t>
            </w:r>
          </w:p>
        </w:tc>
        <w:tc>
          <w:tcPr>
            <w:tcW w:w="1086" w:type="dxa"/>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w:t>
            </w:r>
          </w:p>
        </w:tc>
      </w:tr>
      <w:tr w:rsidR="00EF1A34" w:rsidRPr="00DF6489" w:rsidTr="00DD7E97">
        <w:tc>
          <w:tcPr>
            <w:tcW w:w="8118" w:type="dxa"/>
            <w:gridSpan w:val="2"/>
            <w:shd w:val="clear" w:color="auto" w:fill="F2F2F2"/>
            <w:vAlign w:val="center"/>
          </w:tcPr>
          <w:p w:rsidR="00EF1A34" w:rsidRPr="00DF6489" w:rsidRDefault="00EF1A34"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Total:</w:t>
            </w:r>
          </w:p>
        </w:tc>
        <w:tc>
          <w:tcPr>
            <w:tcW w:w="900" w:type="dxa"/>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200</w:t>
            </w:r>
          </w:p>
        </w:tc>
        <w:tc>
          <w:tcPr>
            <w:tcW w:w="1086" w:type="dxa"/>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w:t>
            </w:r>
          </w:p>
        </w:tc>
      </w:tr>
      <w:tr w:rsidR="00EF1A34" w:rsidRPr="00DF6489" w:rsidTr="00DD7E97">
        <w:tc>
          <w:tcPr>
            <w:tcW w:w="3189" w:type="dxa"/>
            <w:shd w:val="clear" w:color="auto" w:fill="F2F2F2"/>
            <w:vAlign w:val="center"/>
          </w:tcPr>
          <w:p w:rsidR="00EF1A34" w:rsidRPr="00DF6489" w:rsidRDefault="00EF1A34"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of which work-related learning:</w:t>
            </w:r>
          </w:p>
        </w:tc>
        <w:tc>
          <w:tcPr>
            <w:tcW w:w="4929" w:type="dxa"/>
            <w:shd w:val="clear" w:color="auto" w:fill="auto"/>
            <w:vAlign w:val="center"/>
          </w:tcPr>
          <w:p w:rsidR="00EF1A34" w:rsidRPr="00DF6489" w:rsidRDefault="00EF1A34"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Legal research, problem solving, policy analysis</w:t>
            </w:r>
          </w:p>
        </w:tc>
        <w:tc>
          <w:tcPr>
            <w:tcW w:w="900" w:type="dxa"/>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50 </w:t>
            </w:r>
          </w:p>
        </w:tc>
        <w:tc>
          <w:tcPr>
            <w:tcW w:w="1086" w:type="dxa"/>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p>
        </w:tc>
      </w:tr>
    </w:tbl>
    <w:p w:rsidR="00EF1A34" w:rsidRPr="00DF6489" w:rsidRDefault="00EF1A34" w:rsidP="00EF1A3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EF1A34" w:rsidRPr="00DF6489" w:rsidTr="00DD7E97">
        <w:tc>
          <w:tcPr>
            <w:tcW w:w="5000" w:type="pct"/>
            <w:shd w:val="clear" w:color="auto" w:fill="F2F2F2"/>
            <w:vAlign w:val="center"/>
          </w:tcPr>
          <w:p w:rsidR="00EF1A34" w:rsidRPr="00DF6489" w:rsidRDefault="00EF1A34" w:rsidP="00DD7E97">
            <w:pPr>
              <w:spacing w:before="60" w:after="6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 xml:space="preserve">Rationale </w:t>
            </w:r>
          </w:p>
          <w:p w:rsidR="00EF1A34" w:rsidRPr="00DF6489" w:rsidRDefault="00EF1A34" w:rsidP="00DD7E97">
            <w:pPr>
              <w:spacing w:before="60" w:after="60" w:line="240" w:lineRule="auto"/>
              <w:rPr>
                <w:rFonts w:ascii="Arial" w:eastAsia="SimSun" w:hAnsi="Arial" w:cs="Arial"/>
                <w:i/>
                <w:sz w:val="20"/>
                <w:szCs w:val="20"/>
                <w:lang w:eastAsia="zh-CN"/>
              </w:rPr>
            </w:pPr>
          </w:p>
        </w:tc>
      </w:tr>
      <w:tr w:rsidR="00EF1A34" w:rsidRPr="00DF6489" w:rsidTr="00DD7E97">
        <w:tc>
          <w:tcPr>
            <w:tcW w:w="5000" w:type="pct"/>
            <w:shd w:val="clear" w:color="auto" w:fill="auto"/>
          </w:tcPr>
          <w:p w:rsidR="00EF1A34" w:rsidRPr="00DF6489" w:rsidRDefault="00EF1A34" w:rsidP="00DD7E97">
            <w:pPr>
              <w:spacing w:after="0" w:line="240" w:lineRule="auto"/>
              <w:jc w:val="both"/>
              <w:rPr>
                <w:rFonts w:ascii="Arial" w:eastAsia="SimSun" w:hAnsi="Arial" w:cs="Times New Roman"/>
                <w:szCs w:val="24"/>
                <w:lang w:eastAsia="zh-CN"/>
              </w:rPr>
            </w:pPr>
          </w:p>
          <w:p w:rsidR="00EF1A34" w:rsidRPr="00DF6489" w:rsidRDefault="00EF1A34" w:rsidP="00DD7E97">
            <w:pPr>
              <w:spacing w:after="0" w:line="240" w:lineRule="auto"/>
              <w:jc w:val="both"/>
              <w:rPr>
                <w:rFonts w:ascii="Arial" w:eastAsia="SimSun" w:hAnsi="Arial" w:cs="Arial"/>
                <w:sz w:val="20"/>
                <w:szCs w:val="20"/>
                <w:lang w:eastAsia="zh-CN"/>
              </w:rPr>
            </w:pPr>
            <w:r w:rsidRPr="00DF6489">
              <w:rPr>
                <w:rFonts w:ascii="Arial" w:eastAsia="SimSun" w:hAnsi="Arial" w:cs="Times New Roman"/>
                <w:szCs w:val="24"/>
                <w:lang w:eastAsia="zh-CN"/>
              </w:rPr>
              <w:t xml:space="preserve">This module allows you to apply your legal skills and knowledge in two, related areas of substantive Anglo-Welsh law: housing and welfare. Housing and welfare law will allow you to develop and extend your knowledge and understanding of civil law in an area that is of the utmost importance to the most vulnerable in society. This module will enable you to apply your legal skills to an important area of contemporary legal practice. Housing and welfare builds upon a number of modules you have already studied, in particular </w:t>
            </w:r>
            <w:r w:rsidRPr="00DF6489">
              <w:rPr>
                <w:rFonts w:ascii="Arial" w:eastAsia="SimSun" w:hAnsi="Arial" w:cs="Times New Roman"/>
                <w:i/>
                <w:szCs w:val="24"/>
                <w:lang w:eastAsia="zh-CN"/>
              </w:rPr>
              <w:t xml:space="preserve">Contract </w:t>
            </w:r>
            <w:r w:rsidRPr="00DF6489">
              <w:rPr>
                <w:rFonts w:ascii="Arial" w:eastAsia="SimSun" w:hAnsi="Arial" w:cs="Times New Roman"/>
                <w:szCs w:val="24"/>
                <w:lang w:eastAsia="zh-CN"/>
              </w:rPr>
              <w:t xml:space="preserve">and </w:t>
            </w:r>
            <w:r w:rsidRPr="00DF6489">
              <w:rPr>
                <w:rFonts w:ascii="Arial" w:eastAsia="SimSun" w:hAnsi="Arial" w:cs="Times New Roman"/>
                <w:i/>
                <w:szCs w:val="24"/>
                <w:lang w:eastAsia="zh-CN"/>
              </w:rPr>
              <w:t xml:space="preserve">Land. </w:t>
            </w:r>
            <w:r w:rsidRPr="00DF6489">
              <w:rPr>
                <w:rFonts w:ascii="Arial" w:eastAsia="SimSun" w:hAnsi="Arial" w:cs="Times New Roman"/>
                <w:szCs w:val="24"/>
                <w:lang w:eastAsia="zh-CN"/>
              </w:rPr>
              <w:t xml:space="preserve">The module will encourage you to develop a critical mindset, considering the law in its historical, political, economic and social contexts and assessing its utility from the perspectives of social justice and fairness. The module will enable you to reflect upon tensions and difficulties in this area, issues that impinge on professional practice, and consider suggestions for reform. In the module, you will use your skills to undertake independent research, and identify both disparities in law and practice and lacunas in the law. </w:t>
            </w:r>
          </w:p>
        </w:tc>
      </w:tr>
    </w:tbl>
    <w:p w:rsidR="00EF1A34" w:rsidRPr="00DF6489" w:rsidRDefault="00EF1A34" w:rsidP="00EF1A3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EF1A34" w:rsidRPr="00DF6489" w:rsidTr="00DD7E97">
        <w:tc>
          <w:tcPr>
            <w:tcW w:w="3216" w:type="pct"/>
            <w:shd w:val="clear" w:color="auto" w:fill="F2F2F2"/>
          </w:tcPr>
          <w:p w:rsidR="00EF1A34" w:rsidRPr="00DF6489" w:rsidRDefault="00EF1A34"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Title(s) of awards to which the module contributes</w:t>
            </w:r>
          </w:p>
        </w:tc>
        <w:tc>
          <w:tcPr>
            <w:tcW w:w="1784" w:type="pct"/>
            <w:shd w:val="clear" w:color="auto" w:fill="F2F2F2"/>
          </w:tcPr>
          <w:p w:rsidR="00EF1A34" w:rsidRPr="00DF6489" w:rsidRDefault="00EF1A34"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Award Programme Learning Outcome(s) to which the module is mapped (PLO1, PLO3 etc.)</w:t>
            </w:r>
          </w:p>
        </w:tc>
      </w:tr>
      <w:tr w:rsidR="00EF1A34" w:rsidRPr="00DF6489" w:rsidTr="00DD7E97">
        <w:tc>
          <w:tcPr>
            <w:tcW w:w="3216" w:type="pct"/>
            <w:shd w:val="clear" w:color="auto" w:fill="auto"/>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LLB (Hons) Law </w:t>
            </w:r>
          </w:p>
        </w:tc>
        <w:tc>
          <w:tcPr>
            <w:tcW w:w="1784" w:type="pct"/>
          </w:tcPr>
          <w:p w:rsidR="00EF1A34" w:rsidRPr="00DF6489" w:rsidRDefault="00EF1A34"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DF6489">
              <w:rPr>
                <w:rFonts w:ascii="Arial" w:eastAsia="SimSun" w:hAnsi="Arial" w:cs="Arial"/>
                <w:sz w:val="20"/>
                <w:szCs w:val="20"/>
                <w:lang w:eastAsia="zh-CN"/>
              </w:rPr>
              <w:t>: 6.1; 6.2; 6.3; 6.4; 6.5; 6.6; and, 6.7</w:t>
            </w:r>
          </w:p>
        </w:tc>
      </w:tr>
    </w:tbl>
    <w:p w:rsidR="00EF1A34" w:rsidRPr="00DF6489" w:rsidRDefault="00EF1A34" w:rsidP="00EF1A34">
      <w:pPr>
        <w:spacing w:after="0" w:line="240" w:lineRule="auto"/>
        <w:rPr>
          <w:rFonts w:ascii="Arial" w:eastAsia="SimSun" w:hAnsi="Arial" w:cs="Arial"/>
          <w:sz w:val="20"/>
          <w:szCs w:val="20"/>
          <w:lang w:eastAsia="zh-CN"/>
        </w:rPr>
      </w:pPr>
    </w:p>
    <w:p w:rsidR="00EF1A34" w:rsidRPr="00DF6489" w:rsidRDefault="00EF1A34" w:rsidP="00EF1A3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2017"/>
        <w:gridCol w:w="6695"/>
        <w:gridCol w:w="1624"/>
      </w:tblGrid>
      <w:tr w:rsidR="00EF1A34" w:rsidRPr="00DF6489" w:rsidTr="00DD7E97">
        <w:tc>
          <w:tcPr>
            <w:tcW w:w="5000" w:type="pct"/>
            <w:gridSpan w:val="4"/>
            <w:shd w:val="clear" w:color="auto" w:fill="F2F2F2"/>
          </w:tcPr>
          <w:p w:rsidR="00EF1A34" w:rsidRPr="00DF6489" w:rsidRDefault="00EF1A34" w:rsidP="00DD7E97">
            <w:pPr>
              <w:spacing w:before="60" w:after="60" w:line="240" w:lineRule="auto"/>
              <w:rPr>
                <w:rFonts w:ascii="Arial" w:eastAsia="SimSun" w:hAnsi="Arial" w:cs="Arial"/>
                <w:sz w:val="20"/>
                <w:szCs w:val="20"/>
                <w:lang w:eastAsia="zh-CN"/>
              </w:rPr>
            </w:pPr>
            <w:r w:rsidRPr="00DF6489">
              <w:rPr>
                <w:rFonts w:ascii="Arial" w:eastAsia="SimSun" w:hAnsi="Arial" w:cs="Arial"/>
                <w:b/>
                <w:sz w:val="20"/>
                <w:szCs w:val="20"/>
                <w:lang w:eastAsia="zh-CN"/>
              </w:rPr>
              <w:t>Assessment</w:t>
            </w:r>
          </w:p>
        </w:tc>
      </w:tr>
      <w:tr w:rsidR="00EF1A34" w:rsidRPr="00DF6489" w:rsidTr="00DD7E97">
        <w:tc>
          <w:tcPr>
            <w:tcW w:w="162" w:type="pct"/>
            <w:shd w:val="clear" w:color="auto" w:fill="auto"/>
            <w:vAlign w:val="center"/>
          </w:tcPr>
          <w:p w:rsidR="00EF1A34" w:rsidRPr="00DF6489" w:rsidRDefault="00EF1A34"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w:t>
            </w:r>
          </w:p>
        </w:tc>
        <w:tc>
          <w:tcPr>
            <w:tcW w:w="944" w:type="pct"/>
            <w:vAlign w:val="center"/>
          </w:tcPr>
          <w:p w:rsidR="00EF1A34" w:rsidRPr="00DF6489" w:rsidRDefault="00EF1A34"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type</w:t>
            </w:r>
          </w:p>
        </w:tc>
        <w:tc>
          <w:tcPr>
            <w:tcW w:w="3134" w:type="pct"/>
            <w:shd w:val="clear" w:color="auto" w:fill="auto"/>
            <w:vAlign w:val="center"/>
          </w:tcPr>
          <w:p w:rsidR="00EF1A34" w:rsidRPr="00DF6489" w:rsidRDefault="00EF1A34"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description</w:t>
            </w:r>
          </w:p>
        </w:tc>
        <w:tc>
          <w:tcPr>
            <w:tcW w:w="760" w:type="pct"/>
            <w:shd w:val="clear" w:color="auto" w:fill="auto"/>
            <w:vAlign w:val="center"/>
          </w:tcPr>
          <w:p w:rsidR="00EF1A34" w:rsidRPr="00DF6489" w:rsidRDefault="00EF1A34"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weighting</w:t>
            </w:r>
          </w:p>
        </w:tc>
      </w:tr>
      <w:tr w:rsidR="00EF1A34" w:rsidRPr="00DF6489" w:rsidTr="00DD7E97">
        <w:tc>
          <w:tcPr>
            <w:tcW w:w="162" w:type="pct"/>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w:t>
            </w:r>
          </w:p>
        </w:tc>
        <w:tc>
          <w:tcPr>
            <w:tcW w:w="944" w:type="pct"/>
          </w:tcPr>
          <w:p w:rsidR="00EF1A34" w:rsidRPr="00DF6489" w:rsidRDefault="0078608A"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451005693"/>
                <w:placeholder>
                  <w:docPart w:val="F9CBDDDA405C44AD8BDA33139192338B"/>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EF1A34" w:rsidRPr="00DF6489">
                  <w:rPr>
                    <w:rFonts w:ascii="Arial" w:eastAsia="SimSun" w:hAnsi="Arial" w:cs="Arial"/>
                    <w:sz w:val="20"/>
                    <w:szCs w:val="20"/>
                    <w:lang w:eastAsia="zh-CN"/>
                  </w:rPr>
                  <w:t>Written work</w:t>
                </w:r>
              </w:sdtContent>
            </w:sdt>
          </w:p>
        </w:tc>
        <w:tc>
          <w:tcPr>
            <w:tcW w:w="3134" w:type="pct"/>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Essay (1500 words) </w:t>
            </w:r>
          </w:p>
        </w:tc>
        <w:tc>
          <w:tcPr>
            <w:tcW w:w="760" w:type="pct"/>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25% </w:t>
            </w:r>
          </w:p>
        </w:tc>
      </w:tr>
      <w:tr w:rsidR="00EF1A34" w:rsidRPr="00DF6489" w:rsidTr="00DD7E97">
        <w:tc>
          <w:tcPr>
            <w:tcW w:w="162" w:type="pct"/>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w:t>
            </w:r>
          </w:p>
        </w:tc>
        <w:tc>
          <w:tcPr>
            <w:tcW w:w="944" w:type="pct"/>
          </w:tcPr>
          <w:p w:rsidR="00EF1A34" w:rsidRPr="00DF6489" w:rsidRDefault="0078608A"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2084445852"/>
                <w:placeholder>
                  <w:docPart w:val="83C339F725204DC69566ED837AAADC5B"/>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EF1A34" w:rsidRPr="00DF6489">
                  <w:rPr>
                    <w:rFonts w:ascii="Arial" w:eastAsia="SimSun" w:hAnsi="Arial" w:cs="Arial"/>
                    <w:sz w:val="20"/>
                    <w:szCs w:val="20"/>
                    <w:lang w:eastAsia="zh-CN"/>
                  </w:rPr>
                  <w:t>Examination</w:t>
                </w:r>
              </w:sdtContent>
            </w:sdt>
          </w:p>
        </w:tc>
        <w:tc>
          <w:tcPr>
            <w:tcW w:w="3134" w:type="pct"/>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Examination (2.5 hours) </w:t>
            </w:r>
          </w:p>
        </w:tc>
        <w:tc>
          <w:tcPr>
            <w:tcW w:w="760" w:type="pct"/>
            <w:shd w:val="clear" w:color="auto" w:fill="auto"/>
            <w:vAlign w:val="center"/>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75%</w:t>
            </w:r>
          </w:p>
        </w:tc>
      </w:tr>
      <w:tr w:rsidR="00EF1A34" w:rsidRPr="00DF6489" w:rsidTr="00DD7E97">
        <w:tc>
          <w:tcPr>
            <w:tcW w:w="5000" w:type="pct"/>
            <w:gridSpan w:val="4"/>
            <w:shd w:val="clear" w:color="auto" w:fill="F2F2F2"/>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b/>
                <w:sz w:val="20"/>
                <w:szCs w:val="20"/>
                <w:lang w:eastAsia="zh-CN"/>
              </w:rPr>
              <w:t>Qualified failures</w:t>
            </w:r>
            <w:r w:rsidRPr="00DF6489">
              <w:rPr>
                <w:rFonts w:ascii="Arial" w:eastAsia="SimSun" w:hAnsi="Arial" w:cs="Arial"/>
                <w:sz w:val="20"/>
                <w:szCs w:val="20"/>
                <w:lang w:eastAsia="zh-CN"/>
              </w:rPr>
              <w:t xml:space="preserve"> </w:t>
            </w:r>
          </w:p>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 order to pass the module, students must achieve at least:</w:t>
            </w:r>
          </w:p>
        </w:tc>
      </w:tr>
      <w:tr w:rsidR="00EF1A34" w:rsidRPr="00DF6489" w:rsidTr="00DD7E97">
        <w:tc>
          <w:tcPr>
            <w:tcW w:w="5000" w:type="pct"/>
            <w:gridSpan w:val="4"/>
          </w:tcPr>
          <w:p w:rsidR="00EF1A34" w:rsidRPr="00DF6489" w:rsidRDefault="00EF1A34" w:rsidP="00EF1A34">
            <w:pPr>
              <w:numPr>
                <w:ilvl w:val="0"/>
                <w:numId w:val="2"/>
              </w:num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a mark of 20 in each component and an overall pass mark</w:t>
            </w:r>
          </w:p>
        </w:tc>
      </w:tr>
    </w:tbl>
    <w:p w:rsidR="00EF1A34" w:rsidRPr="00DF6489" w:rsidRDefault="00EF1A34" w:rsidP="00EF1A34">
      <w:pPr>
        <w:spacing w:after="0" w:line="240" w:lineRule="auto"/>
        <w:rPr>
          <w:rFonts w:ascii="Arial" w:eastAsia="SimSun" w:hAnsi="Arial" w:cs="Arial"/>
          <w:sz w:val="20"/>
          <w:szCs w:val="20"/>
          <w:lang w:eastAsia="zh-CN"/>
        </w:rPr>
      </w:pPr>
    </w:p>
    <w:p w:rsidR="00EF1A34" w:rsidRDefault="00EF1A34" w:rsidP="00EF1A34">
      <w:pPr>
        <w:spacing w:after="0" w:line="240" w:lineRule="auto"/>
        <w:rPr>
          <w:rFonts w:ascii="Arial" w:eastAsia="SimSun" w:hAnsi="Arial" w:cs="Arial"/>
          <w:sz w:val="20"/>
          <w:szCs w:val="20"/>
          <w:lang w:eastAsia="zh-CN"/>
        </w:rPr>
      </w:pPr>
    </w:p>
    <w:p w:rsidR="00EF1A34" w:rsidRDefault="00EF1A34" w:rsidP="00EF1A34">
      <w:pPr>
        <w:spacing w:after="0" w:line="240" w:lineRule="auto"/>
        <w:rPr>
          <w:rFonts w:ascii="Arial" w:eastAsia="SimSun" w:hAnsi="Arial" w:cs="Arial"/>
          <w:sz w:val="20"/>
          <w:szCs w:val="20"/>
          <w:lang w:eastAsia="zh-CN"/>
        </w:rPr>
      </w:pPr>
    </w:p>
    <w:p w:rsidR="00EF1A34" w:rsidRDefault="00EF1A34" w:rsidP="00EF1A34">
      <w:pPr>
        <w:spacing w:after="0" w:line="240" w:lineRule="auto"/>
        <w:rPr>
          <w:rFonts w:ascii="Arial" w:eastAsia="SimSun" w:hAnsi="Arial" w:cs="Arial"/>
          <w:sz w:val="20"/>
          <w:szCs w:val="20"/>
          <w:lang w:eastAsia="zh-CN"/>
        </w:rPr>
      </w:pPr>
    </w:p>
    <w:p w:rsidR="00EF1A34" w:rsidRPr="00DF6489" w:rsidRDefault="00EF1A34" w:rsidP="00EF1A3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EF1A34" w:rsidRPr="00DF6489" w:rsidTr="00DD7E97">
        <w:tc>
          <w:tcPr>
            <w:tcW w:w="5000" w:type="pct"/>
            <w:shd w:val="clear" w:color="auto" w:fill="F2F2F2"/>
          </w:tcPr>
          <w:p w:rsidR="00EF1A34" w:rsidRPr="00DF6489" w:rsidRDefault="00EF1A34"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lastRenderedPageBreak/>
              <w:t>Indicative content</w:t>
            </w:r>
          </w:p>
        </w:tc>
      </w:tr>
      <w:tr w:rsidR="00EF1A34" w:rsidRPr="00DF6489" w:rsidTr="00DD7E97">
        <w:tc>
          <w:tcPr>
            <w:tcW w:w="5000" w:type="pct"/>
            <w:shd w:val="clear" w:color="auto" w:fill="auto"/>
          </w:tcPr>
          <w:p w:rsidR="00EF1A34" w:rsidRPr="00DF6489" w:rsidRDefault="00EF1A34" w:rsidP="00DD7E97">
            <w:pPr>
              <w:numPr>
                <w:ilvl w:val="0"/>
                <w:numId w:val="1"/>
              </w:numPr>
              <w:spacing w:after="0" w:line="240" w:lineRule="auto"/>
              <w:contextualSpacing/>
              <w:rPr>
                <w:rFonts w:ascii="Arial" w:eastAsia="SimSun" w:hAnsi="Arial" w:cs="Arial"/>
                <w:lang w:eastAsia="zh-CN"/>
              </w:rPr>
            </w:pPr>
            <w:r w:rsidRPr="00DF6489">
              <w:rPr>
                <w:rFonts w:ascii="Arial" w:eastAsia="SimSun" w:hAnsi="Arial" w:cs="Arial"/>
                <w:lang w:eastAsia="zh-CN"/>
              </w:rPr>
              <w:t>Introduction to housing and welfare law: theory and practice</w:t>
            </w:r>
          </w:p>
          <w:p w:rsidR="00EF1A34" w:rsidRPr="00DF6489" w:rsidRDefault="00EF1A34" w:rsidP="00DD7E97">
            <w:pPr>
              <w:numPr>
                <w:ilvl w:val="0"/>
                <w:numId w:val="1"/>
              </w:numPr>
              <w:spacing w:after="0" w:line="240" w:lineRule="auto"/>
              <w:contextualSpacing/>
              <w:rPr>
                <w:rFonts w:ascii="Arial" w:eastAsia="SimSun" w:hAnsi="Arial" w:cs="Arial"/>
                <w:lang w:eastAsia="zh-CN"/>
              </w:rPr>
            </w:pPr>
            <w:r w:rsidRPr="00DF6489">
              <w:rPr>
                <w:rFonts w:ascii="Arial" w:eastAsia="SimSun" w:hAnsi="Arial" w:cs="Arial"/>
                <w:lang w:eastAsia="zh-CN"/>
              </w:rPr>
              <w:t xml:space="preserve">Evolution of law and policy </w:t>
            </w:r>
          </w:p>
          <w:p w:rsidR="00EF1A34" w:rsidRPr="00DF6489" w:rsidRDefault="00EF1A34" w:rsidP="00DD7E97">
            <w:pPr>
              <w:numPr>
                <w:ilvl w:val="0"/>
                <w:numId w:val="1"/>
              </w:numPr>
              <w:spacing w:after="0" w:line="240" w:lineRule="auto"/>
              <w:contextualSpacing/>
              <w:rPr>
                <w:rFonts w:ascii="Arial" w:eastAsia="SimSun" w:hAnsi="Arial" w:cs="Arial"/>
                <w:lang w:eastAsia="zh-CN"/>
              </w:rPr>
            </w:pPr>
            <w:r w:rsidRPr="00DF6489">
              <w:rPr>
                <w:rFonts w:ascii="Arial" w:eastAsia="SimSun" w:hAnsi="Arial" w:cs="Arial"/>
                <w:lang w:eastAsia="zh-CN"/>
              </w:rPr>
              <w:t xml:space="preserve">Social and private housing and tenants’ rights </w:t>
            </w:r>
          </w:p>
          <w:p w:rsidR="00EF1A34" w:rsidRPr="00DF6489" w:rsidRDefault="00EF1A34" w:rsidP="00DD7E97">
            <w:pPr>
              <w:numPr>
                <w:ilvl w:val="0"/>
                <w:numId w:val="1"/>
              </w:numPr>
              <w:spacing w:after="0" w:line="240" w:lineRule="auto"/>
              <w:contextualSpacing/>
              <w:rPr>
                <w:rFonts w:ascii="Arial" w:eastAsia="SimSun" w:hAnsi="Arial" w:cs="Arial"/>
                <w:lang w:eastAsia="zh-CN"/>
              </w:rPr>
            </w:pPr>
            <w:r w:rsidRPr="00DF6489">
              <w:rPr>
                <w:rFonts w:ascii="Arial" w:eastAsia="SimSun" w:hAnsi="Arial" w:cs="Arial"/>
                <w:lang w:eastAsia="zh-CN"/>
              </w:rPr>
              <w:t xml:space="preserve">Homelessness </w:t>
            </w:r>
          </w:p>
          <w:p w:rsidR="00EF1A34" w:rsidRPr="00DF6489" w:rsidRDefault="00EF1A34" w:rsidP="00DD7E97">
            <w:pPr>
              <w:numPr>
                <w:ilvl w:val="0"/>
                <w:numId w:val="1"/>
              </w:numPr>
              <w:spacing w:after="0" w:line="240" w:lineRule="auto"/>
              <w:contextualSpacing/>
              <w:rPr>
                <w:rFonts w:ascii="Arial" w:eastAsia="SimSun" w:hAnsi="Arial" w:cs="Arial"/>
                <w:lang w:eastAsia="zh-CN"/>
              </w:rPr>
            </w:pPr>
            <w:r w:rsidRPr="00DF6489">
              <w:rPr>
                <w:rFonts w:ascii="Arial" w:eastAsia="SimSun" w:hAnsi="Arial" w:cs="Arial"/>
                <w:lang w:eastAsia="zh-CN"/>
              </w:rPr>
              <w:t xml:space="preserve">The welfare system </w:t>
            </w:r>
          </w:p>
          <w:p w:rsidR="00EF1A34" w:rsidRPr="00DF6489" w:rsidRDefault="00EF1A34" w:rsidP="00DD7E97">
            <w:pPr>
              <w:numPr>
                <w:ilvl w:val="0"/>
                <w:numId w:val="1"/>
              </w:numPr>
              <w:spacing w:after="0" w:line="240" w:lineRule="auto"/>
              <w:contextualSpacing/>
              <w:rPr>
                <w:rFonts w:ascii="Arial" w:eastAsia="SimSun" w:hAnsi="Arial" w:cs="Arial"/>
                <w:lang w:eastAsia="zh-CN"/>
              </w:rPr>
            </w:pPr>
            <w:r w:rsidRPr="00DF6489">
              <w:rPr>
                <w:rFonts w:ascii="Arial" w:eastAsia="SimSun" w:hAnsi="Arial" w:cs="Arial"/>
                <w:lang w:eastAsia="zh-CN"/>
              </w:rPr>
              <w:t xml:space="preserve">The legal structures of benefits </w:t>
            </w:r>
          </w:p>
          <w:p w:rsidR="00EF1A34" w:rsidRPr="00DF6489" w:rsidRDefault="00EF1A34" w:rsidP="00DD7E97">
            <w:pPr>
              <w:numPr>
                <w:ilvl w:val="0"/>
                <w:numId w:val="1"/>
              </w:numPr>
              <w:spacing w:after="0" w:line="240" w:lineRule="auto"/>
              <w:contextualSpacing/>
              <w:rPr>
                <w:rFonts w:ascii="Arial" w:eastAsia="SimSun" w:hAnsi="Arial" w:cs="Arial"/>
                <w:lang w:eastAsia="zh-CN"/>
              </w:rPr>
            </w:pPr>
            <w:r w:rsidRPr="00DF6489">
              <w:rPr>
                <w:rFonts w:ascii="Arial" w:eastAsia="SimSun" w:hAnsi="Arial" w:cs="Arial"/>
                <w:lang w:eastAsia="zh-CN"/>
              </w:rPr>
              <w:t xml:space="preserve">Universal Credit </w:t>
            </w:r>
          </w:p>
          <w:p w:rsidR="00EF1A34" w:rsidRPr="00DF6489" w:rsidRDefault="00EF1A34" w:rsidP="00DD7E97">
            <w:pPr>
              <w:numPr>
                <w:ilvl w:val="0"/>
                <w:numId w:val="1"/>
              </w:numPr>
              <w:spacing w:after="0" w:line="240" w:lineRule="auto"/>
              <w:contextualSpacing/>
              <w:rPr>
                <w:rFonts w:ascii="ArialMT" w:eastAsia="SimSun" w:hAnsi="ArialMT" w:cs="ArialMT"/>
                <w:sz w:val="24"/>
                <w:szCs w:val="24"/>
                <w:lang w:eastAsia="zh-CN"/>
              </w:rPr>
            </w:pPr>
            <w:r w:rsidRPr="00DF6489">
              <w:rPr>
                <w:rFonts w:ascii="Arial" w:eastAsia="SimSun" w:hAnsi="Arial" w:cs="Arial"/>
                <w:lang w:eastAsia="zh-CN"/>
              </w:rPr>
              <w:t>Disability and welfare</w:t>
            </w:r>
            <w:r w:rsidRPr="00DF6489">
              <w:rPr>
                <w:rFonts w:ascii="ArialMT" w:eastAsia="SimSun" w:hAnsi="ArialMT" w:cs="ArialMT"/>
                <w:sz w:val="24"/>
                <w:szCs w:val="24"/>
                <w:lang w:eastAsia="zh-CN"/>
              </w:rPr>
              <w:t xml:space="preserve"> </w:t>
            </w:r>
          </w:p>
        </w:tc>
      </w:tr>
    </w:tbl>
    <w:p w:rsidR="00EF1A34" w:rsidRPr="00DF6489" w:rsidRDefault="00EF1A34" w:rsidP="00EF1A3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EF1A34" w:rsidRPr="00DF6489" w:rsidTr="00DD7E97">
        <w:tc>
          <w:tcPr>
            <w:tcW w:w="5000" w:type="pct"/>
            <w:shd w:val="clear" w:color="auto" w:fill="F2F2F2"/>
          </w:tcPr>
          <w:p w:rsidR="00EF1A34" w:rsidRPr="00DF6489" w:rsidRDefault="00EF1A34" w:rsidP="00DD7E97">
            <w:pPr>
              <w:spacing w:after="0" w:line="240" w:lineRule="auto"/>
              <w:rPr>
                <w:rFonts w:ascii="Arial" w:eastAsia="SimSun" w:hAnsi="Arial" w:cs="Arial"/>
                <w:i/>
                <w:sz w:val="20"/>
                <w:szCs w:val="20"/>
                <w:lang w:eastAsia="zh-CN"/>
              </w:rPr>
            </w:pPr>
            <w:r w:rsidRPr="00DF6489">
              <w:rPr>
                <w:rFonts w:ascii="Arial" w:eastAsia="SimSun" w:hAnsi="Arial" w:cs="Arial"/>
                <w:b/>
                <w:sz w:val="20"/>
                <w:szCs w:val="20"/>
                <w:lang w:eastAsia="zh-CN"/>
              </w:rPr>
              <w:t xml:space="preserve">Reading list </w:t>
            </w:r>
            <w:r w:rsidRPr="00DF6489">
              <w:rPr>
                <w:rFonts w:ascii="Arial" w:eastAsia="SimSun" w:hAnsi="Arial" w:cs="Arial"/>
                <w:i/>
                <w:sz w:val="20"/>
                <w:szCs w:val="20"/>
                <w:lang w:eastAsia="zh-CN"/>
              </w:rPr>
              <w:t>(Rebus link)</w:t>
            </w:r>
          </w:p>
        </w:tc>
      </w:tr>
      <w:tr w:rsidR="00EF1A34" w:rsidRPr="00DF6489" w:rsidTr="00DD7E97">
        <w:tc>
          <w:tcPr>
            <w:tcW w:w="5000" w:type="pct"/>
            <w:shd w:val="clear" w:color="auto" w:fill="auto"/>
          </w:tcPr>
          <w:p w:rsidR="00EF1A34" w:rsidRPr="00DF6489" w:rsidRDefault="0078608A" w:rsidP="00DD7E97">
            <w:pPr>
              <w:spacing w:after="0" w:line="240" w:lineRule="auto"/>
              <w:rPr>
                <w:rFonts w:ascii="Arial" w:eastAsia="SimSun" w:hAnsi="Arial" w:cs="Times New Roman"/>
                <w:szCs w:val="24"/>
                <w:lang w:eastAsia="zh-CN"/>
              </w:rPr>
            </w:pPr>
            <w:hyperlink r:id="rId5" w:history="1">
              <w:r w:rsidR="00EF1A34" w:rsidRPr="00DF6489">
                <w:rPr>
                  <w:rFonts w:ascii="Arial" w:eastAsia="SimSun" w:hAnsi="Arial" w:cs="Times New Roman"/>
                  <w:color w:val="0000FF" w:themeColor="hyperlink"/>
                  <w:szCs w:val="24"/>
                  <w:u w:val="single"/>
                  <w:lang w:eastAsia="zh-CN"/>
                </w:rPr>
                <w:t>https://yorksj.rebuslist.com/list.php?list_id=3606</w:t>
              </w:r>
            </w:hyperlink>
            <w:r w:rsidR="00EF1A34" w:rsidRPr="00DF6489">
              <w:rPr>
                <w:rFonts w:ascii="Arial" w:eastAsia="SimSun" w:hAnsi="Arial" w:cs="Times New Roman"/>
                <w:szCs w:val="24"/>
                <w:lang w:eastAsia="zh-CN"/>
              </w:rPr>
              <w:t xml:space="preserve"> </w:t>
            </w:r>
          </w:p>
        </w:tc>
      </w:tr>
    </w:tbl>
    <w:p w:rsidR="00EF1A34" w:rsidRPr="00DF6489" w:rsidRDefault="00EF1A34" w:rsidP="00EF1A34">
      <w:pPr>
        <w:spacing w:after="0" w:line="240" w:lineRule="auto"/>
        <w:rPr>
          <w:rFonts w:ascii="Arial" w:eastAsia="SimSun" w:hAnsi="Arial" w:cs="Arial"/>
          <w:sz w:val="20"/>
          <w:szCs w:val="20"/>
          <w:lang w:eastAsia="zh-CN"/>
        </w:rPr>
      </w:pPr>
    </w:p>
    <w:p w:rsidR="00EF1A34" w:rsidRPr="00DF6489" w:rsidRDefault="00EF1A34" w:rsidP="00EF1A34">
      <w:pPr>
        <w:spacing w:after="0" w:line="240" w:lineRule="auto"/>
        <w:rPr>
          <w:rFonts w:ascii="Arial" w:eastAsia="SimSun" w:hAnsi="Arial" w:cs="Arial"/>
          <w:sz w:val="20"/>
          <w:szCs w:val="20"/>
          <w:lang w:eastAsia="zh-CN"/>
        </w:rPr>
      </w:pPr>
    </w:p>
    <w:p w:rsidR="00EF1A34" w:rsidRPr="00DF6489" w:rsidRDefault="00EF1A34" w:rsidP="00EF1A3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EF1A34" w:rsidRPr="00DF6489" w:rsidTr="00DD7E97">
        <w:tc>
          <w:tcPr>
            <w:tcW w:w="1077" w:type="dxa"/>
            <w:shd w:val="clear" w:color="auto" w:fill="F2F2F2"/>
          </w:tcPr>
          <w:p w:rsidR="00EF1A34" w:rsidRPr="00DF6489" w:rsidRDefault="00EF1A34"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Version</w:t>
            </w:r>
          </w:p>
        </w:tc>
        <w:tc>
          <w:tcPr>
            <w:tcW w:w="1582" w:type="dxa"/>
            <w:shd w:val="clear" w:color="auto" w:fill="auto"/>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w:t>
            </w:r>
          </w:p>
        </w:tc>
        <w:tc>
          <w:tcPr>
            <w:tcW w:w="1406" w:type="dxa"/>
            <w:shd w:val="clear" w:color="auto" w:fill="F2F2F2"/>
          </w:tcPr>
          <w:p w:rsidR="00EF1A34" w:rsidRPr="00DF6489" w:rsidRDefault="00EF1A34"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In use from</w:t>
            </w:r>
          </w:p>
        </w:tc>
        <w:tc>
          <w:tcPr>
            <w:tcW w:w="2410" w:type="dxa"/>
            <w:shd w:val="clear" w:color="auto" w:fill="auto"/>
          </w:tcPr>
          <w:p w:rsidR="00EF1A34" w:rsidRPr="00DF6489" w:rsidRDefault="0078608A"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bookmarkStart w:id="0" w:name="_GoBack"/>
            <w:bookmarkEnd w:id="0"/>
          </w:p>
        </w:tc>
        <w:tc>
          <w:tcPr>
            <w:tcW w:w="567" w:type="dxa"/>
            <w:shd w:val="clear" w:color="auto" w:fill="F2F2F2"/>
          </w:tcPr>
          <w:p w:rsidR="00EF1A34" w:rsidRPr="00DF6489" w:rsidRDefault="00EF1A34"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to</w:t>
            </w:r>
          </w:p>
        </w:tc>
        <w:tc>
          <w:tcPr>
            <w:tcW w:w="2835" w:type="dxa"/>
            <w:shd w:val="clear" w:color="auto" w:fill="auto"/>
          </w:tcPr>
          <w:p w:rsidR="00EF1A34" w:rsidRPr="00DF6489" w:rsidRDefault="00EF1A34" w:rsidP="00DD7E97">
            <w:pPr>
              <w:spacing w:after="0" w:line="240" w:lineRule="auto"/>
              <w:rPr>
                <w:rFonts w:ascii="Arial" w:eastAsia="SimSun" w:hAnsi="Arial" w:cs="Arial"/>
                <w:sz w:val="20"/>
                <w:szCs w:val="20"/>
                <w:lang w:eastAsia="zh-CN"/>
              </w:rPr>
            </w:pPr>
          </w:p>
        </w:tc>
      </w:tr>
    </w:tbl>
    <w:p w:rsidR="00EF1A34" w:rsidRPr="00DF6489" w:rsidRDefault="00EF1A34" w:rsidP="00EF1A34">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EF1A34" w:rsidRPr="00DF6489" w:rsidTr="00DD7E97">
        <w:tc>
          <w:tcPr>
            <w:tcW w:w="2659" w:type="dxa"/>
            <w:shd w:val="clear" w:color="auto" w:fill="F2F2F2"/>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External examiner code:</w:t>
            </w:r>
          </w:p>
        </w:tc>
        <w:tc>
          <w:tcPr>
            <w:tcW w:w="1276" w:type="dxa"/>
            <w:shd w:val="clear" w:color="auto" w:fill="auto"/>
          </w:tcPr>
          <w:p w:rsidR="00EF1A34" w:rsidRPr="00DF6489" w:rsidRDefault="00EF1A34" w:rsidP="00DD7E97">
            <w:pPr>
              <w:spacing w:after="0" w:line="240" w:lineRule="auto"/>
              <w:rPr>
                <w:rFonts w:ascii="Arial" w:eastAsia="SimSun" w:hAnsi="Arial" w:cs="Arial"/>
                <w:sz w:val="20"/>
                <w:szCs w:val="20"/>
                <w:lang w:eastAsia="zh-CN"/>
              </w:rPr>
            </w:pPr>
          </w:p>
        </w:tc>
      </w:tr>
      <w:tr w:rsidR="00EF1A34" w:rsidRPr="00DF6489" w:rsidTr="00DD7E97">
        <w:tc>
          <w:tcPr>
            <w:tcW w:w="2659" w:type="dxa"/>
            <w:shd w:val="clear" w:color="auto" w:fill="F2F2F2"/>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Fee profile:</w:t>
            </w:r>
          </w:p>
        </w:tc>
        <w:tc>
          <w:tcPr>
            <w:tcW w:w="1276" w:type="dxa"/>
            <w:shd w:val="clear" w:color="auto" w:fill="auto"/>
          </w:tcPr>
          <w:p w:rsidR="00EF1A34" w:rsidRPr="00DF6489" w:rsidRDefault="00EF1A34" w:rsidP="00DD7E97">
            <w:pPr>
              <w:spacing w:after="0" w:line="240" w:lineRule="auto"/>
              <w:rPr>
                <w:rFonts w:ascii="Arial" w:eastAsia="SimSun" w:hAnsi="Arial" w:cs="Arial"/>
                <w:sz w:val="20"/>
                <w:szCs w:val="20"/>
                <w:lang w:eastAsia="zh-CN"/>
              </w:rPr>
            </w:pPr>
          </w:p>
        </w:tc>
      </w:tr>
      <w:tr w:rsidR="00EF1A34" w:rsidRPr="00DF6489" w:rsidTr="00DD7E97">
        <w:tc>
          <w:tcPr>
            <w:tcW w:w="2659" w:type="dxa"/>
            <w:shd w:val="clear" w:color="auto" w:fill="F2F2F2"/>
          </w:tcPr>
          <w:p w:rsidR="00EF1A34" w:rsidRPr="00DF6489" w:rsidRDefault="00EF1A34"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Date approved:</w:t>
            </w:r>
          </w:p>
        </w:tc>
        <w:tc>
          <w:tcPr>
            <w:tcW w:w="1276" w:type="dxa"/>
            <w:shd w:val="clear" w:color="auto" w:fill="auto"/>
          </w:tcPr>
          <w:p w:rsidR="00EF1A34" w:rsidRPr="00DF6489" w:rsidRDefault="00EF1A34" w:rsidP="00DD7E97">
            <w:pPr>
              <w:spacing w:after="0" w:line="240" w:lineRule="auto"/>
              <w:rPr>
                <w:rFonts w:ascii="Arial" w:eastAsia="SimSun" w:hAnsi="Arial" w:cs="Arial"/>
                <w:sz w:val="20"/>
                <w:szCs w:val="20"/>
                <w:lang w:eastAsia="zh-CN"/>
              </w:rPr>
            </w:pPr>
          </w:p>
        </w:tc>
      </w:tr>
    </w:tbl>
    <w:p w:rsidR="00EF1A34" w:rsidRPr="00DF6489" w:rsidRDefault="00EF1A34" w:rsidP="00EF1A34">
      <w:pPr>
        <w:spacing w:after="0" w:line="240" w:lineRule="auto"/>
        <w:rPr>
          <w:rFonts w:ascii="Arial" w:eastAsia="SimSun" w:hAnsi="Arial" w:cs="Arial"/>
          <w:sz w:val="20"/>
          <w:szCs w:val="20"/>
          <w:lang w:eastAsia="zh-CN"/>
        </w:rPr>
      </w:pPr>
    </w:p>
    <w:p w:rsidR="00EF1A34" w:rsidRPr="00DF6489" w:rsidRDefault="00EF1A34" w:rsidP="00EF1A34">
      <w:pPr>
        <w:spacing w:after="0" w:line="240" w:lineRule="auto"/>
        <w:rPr>
          <w:rFonts w:ascii="Arial" w:eastAsia="SimSun" w:hAnsi="Arial" w:cs="Arial"/>
          <w:b/>
          <w:sz w:val="24"/>
          <w:szCs w:val="20"/>
          <w:lang w:eastAsia="zh-CN"/>
        </w:rPr>
      </w:pPr>
      <w:r w:rsidRPr="00DF6489">
        <w:rPr>
          <w:rFonts w:ascii="Arial" w:eastAsia="SimSun" w:hAnsi="Arial" w:cs="Arial"/>
          <w:b/>
          <w:sz w:val="24"/>
          <w:szCs w:val="20"/>
          <w:lang w:eastAsia="zh-CN"/>
        </w:rPr>
        <w:t>Notes</w:t>
      </w:r>
    </w:p>
    <w:p w:rsidR="00EF1A34" w:rsidRPr="00DF6489" w:rsidRDefault="00EF1A34" w:rsidP="00EF1A34">
      <w:pPr>
        <w:spacing w:after="0" w:line="240" w:lineRule="auto"/>
        <w:rPr>
          <w:rFonts w:ascii="Arial" w:eastAsia="SimSun" w:hAnsi="Arial" w:cs="Arial"/>
          <w:sz w:val="20"/>
          <w:szCs w:val="20"/>
          <w:lang w:eastAsia="zh-CN"/>
        </w:rPr>
      </w:pPr>
    </w:p>
    <w:p w:rsidR="00863F48" w:rsidRDefault="00863F48"/>
    <w:sectPr w:rsidR="00863F48" w:rsidSect="00EF1A3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093697"/>
    <w:multiLevelType w:val="hybridMultilevel"/>
    <w:tmpl w:val="1B062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1A34"/>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26819"/>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608A"/>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1A34"/>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5FD67"/>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1A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F1A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1A3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06"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DC30C6F4CAF4E1599708BCF777F5630"/>
        <w:category>
          <w:name w:val="General"/>
          <w:gallery w:val="placeholder"/>
        </w:category>
        <w:types>
          <w:type w:val="bbPlcHdr"/>
        </w:types>
        <w:behaviors>
          <w:behavior w:val="content"/>
        </w:behaviors>
        <w:guid w:val="{5B27CE9E-EF81-42B3-ADBD-BC4678E25A82}"/>
      </w:docPartPr>
      <w:docPartBody>
        <w:p w:rsidR="00892273" w:rsidRDefault="00990A84" w:rsidP="00990A84">
          <w:pPr>
            <w:pStyle w:val="2DC30C6F4CAF4E1599708BCF777F5630"/>
          </w:pPr>
          <w:r w:rsidRPr="00EA2C14">
            <w:rPr>
              <w:rStyle w:val="PlaceholderText"/>
              <w:rFonts w:cs="Arial"/>
              <w:sz w:val="20"/>
              <w:szCs w:val="20"/>
            </w:rPr>
            <w:t>choose an item:</w:t>
          </w:r>
        </w:p>
      </w:docPartBody>
    </w:docPart>
    <w:docPart>
      <w:docPartPr>
        <w:name w:val="53D5668E8CDC497193D4345FC71796B1"/>
        <w:category>
          <w:name w:val="General"/>
          <w:gallery w:val="placeholder"/>
        </w:category>
        <w:types>
          <w:type w:val="bbPlcHdr"/>
        </w:types>
        <w:behaviors>
          <w:behavior w:val="content"/>
        </w:behaviors>
        <w:guid w:val="{ABFDFA0E-E3C4-4FA5-B802-3BCDDF210A73}"/>
      </w:docPartPr>
      <w:docPartBody>
        <w:p w:rsidR="00892273" w:rsidRDefault="00990A84" w:rsidP="00990A84">
          <w:pPr>
            <w:pStyle w:val="53D5668E8CDC497193D4345FC71796B1"/>
          </w:pPr>
          <w:r>
            <w:rPr>
              <w:rStyle w:val="PlaceholderText"/>
              <w:rFonts w:ascii="Arial" w:hAnsi="Arial" w:cs="Arial"/>
            </w:rPr>
            <w:t>choose an item:</w:t>
          </w:r>
        </w:p>
      </w:docPartBody>
    </w:docPart>
    <w:docPart>
      <w:docPartPr>
        <w:name w:val="F9CBDDDA405C44AD8BDA33139192338B"/>
        <w:category>
          <w:name w:val="General"/>
          <w:gallery w:val="placeholder"/>
        </w:category>
        <w:types>
          <w:type w:val="bbPlcHdr"/>
        </w:types>
        <w:behaviors>
          <w:behavior w:val="content"/>
        </w:behaviors>
        <w:guid w:val="{2A41D5D4-08DA-4678-BE11-94DC68F0A475}"/>
      </w:docPartPr>
      <w:docPartBody>
        <w:p w:rsidR="00892273" w:rsidRDefault="00990A84" w:rsidP="00990A84">
          <w:pPr>
            <w:pStyle w:val="F9CBDDDA405C44AD8BDA33139192338B"/>
          </w:pPr>
          <w:r w:rsidRPr="00AB3133">
            <w:rPr>
              <w:rStyle w:val="PlaceholderText"/>
              <w:rFonts w:cs="Arial"/>
              <w:sz w:val="20"/>
              <w:szCs w:val="20"/>
            </w:rPr>
            <w:t>choose an item:</w:t>
          </w:r>
        </w:p>
      </w:docPartBody>
    </w:docPart>
    <w:docPart>
      <w:docPartPr>
        <w:name w:val="83C339F725204DC69566ED837AAADC5B"/>
        <w:category>
          <w:name w:val="General"/>
          <w:gallery w:val="placeholder"/>
        </w:category>
        <w:types>
          <w:type w:val="bbPlcHdr"/>
        </w:types>
        <w:behaviors>
          <w:behavior w:val="content"/>
        </w:behaviors>
        <w:guid w:val="{14175F4B-B225-4049-AEE0-78C2A0A5FBAD}"/>
      </w:docPartPr>
      <w:docPartBody>
        <w:p w:rsidR="00892273" w:rsidRDefault="00990A84" w:rsidP="00990A84">
          <w:pPr>
            <w:pStyle w:val="83C339F725204DC69566ED837AAADC5B"/>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0A84"/>
    <w:rsid w:val="00892273"/>
    <w:rsid w:val="00990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0A84"/>
    <w:rPr>
      <w:color w:val="808080"/>
    </w:rPr>
  </w:style>
  <w:style w:type="paragraph" w:customStyle="1" w:styleId="89203853B2C645119DB2928FDAE0E4B0">
    <w:name w:val="89203853B2C645119DB2928FDAE0E4B0"/>
    <w:rsid w:val="00990A84"/>
  </w:style>
  <w:style w:type="paragraph" w:customStyle="1" w:styleId="2DC30C6F4CAF4E1599708BCF777F5630">
    <w:name w:val="2DC30C6F4CAF4E1599708BCF777F5630"/>
    <w:rsid w:val="00990A84"/>
  </w:style>
  <w:style w:type="paragraph" w:customStyle="1" w:styleId="53D5668E8CDC497193D4345FC71796B1">
    <w:name w:val="53D5668E8CDC497193D4345FC71796B1"/>
    <w:rsid w:val="00990A84"/>
  </w:style>
  <w:style w:type="paragraph" w:customStyle="1" w:styleId="F9CBDDDA405C44AD8BDA33139192338B">
    <w:name w:val="F9CBDDDA405C44AD8BDA33139192338B"/>
    <w:rsid w:val="00990A84"/>
  </w:style>
  <w:style w:type="paragraph" w:customStyle="1" w:styleId="83C339F725204DC69566ED837AAADC5B">
    <w:name w:val="83C339F725204DC69566ED837AAADC5B"/>
    <w:rsid w:val="00990A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BB3479-74EE-4AAD-8C75-A88152AF4909}"/>
</file>

<file path=customXml/itemProps2.xml><?xml version="1.0" encoding="utf-8"?>
<ds:datastoreItem xmlns:ds="http://schemas.openxmlformats.org/officeDocument/2006/customXml" ds:itemID="{84ABD937-2053-4A94-BB26-E0D58BB7A6AF}"/>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2018-05-17T09:45:00Z</dcterms:created>
  <dcterms:modified xsi:type="dcterms:W3CDTF">2020-02-05T14:26:00Z</dcterms:modified>
</cp:coreProperties>
</file>