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Pr="00361AF7" w:rsidR="00227861" w:rsidTr="00AA3E65" w14:paraId="3E82DBE7" w14:textId="77777777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:rsidRPr="00361AF7" w:rsidR="00227861" w:rsidP="00FD7567" w:rsidRDefault="00227861" w14:paraId="1C108C20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:rsidRPr="00361AF7" w:rsidR="00227861" w:rsidP="00FD7567" w:rsidRDefault="001F0B3D" w14:paraId="41DC6105" w14:textId="3BB8360F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Equity and Trusts</w:t>
            </w:r>
          </w:p>
        </w:tc>
      </w:tr>
      <w:tr w:rsidRPr="00361AF7" w:rsidR="00472EC0" w:rsidTr="00AA3E65" w14:paraId="0B7953B3" w14:textId="77777777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:rsidRPr="00361AF7" w:rsidR="00472EC0" w:rsidP="00FD7567" w:rsidRDefault="00472EC0" w14:paraId="3D3AF3A7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:rsidRPr="00361AF7" w:rsidR="00472EC0" w:rsidP="00FD7567" w:rsidRDefault="00A43885" w14:paraId="19A21321" w14:textId="05B19A66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LAW6025M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:rsidRPr="00361AF7" w:rsidR="00472EC0" w:rsidP="00FD7567" w:rsidRDefault="00B76D7D" w14:paraId="79C49B12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:rsidRPr="00361AF7" w:rsidR="00472EC0" w:rsidP="00FD7567" w:rsidRDefault="00915C37" w14:paraId="067E09B0" w14:textId="59AFC2DB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York 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:rsidRPr="00361AF7" w:rsidR="00472EC0" w:rsidP="00FD7567" w:rsidRDefault="00472EC0" w14:paraId="2C465A10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:rsidRPr="00361AF7" w:rsidR="00472EC0" w:rsidP="00FD7567" w:rsidRDefault="00915C37" w14:paraId="21F9E956" w14:textId="65EF071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3250</w:t>
            </w:r>
          </w:p>
        </w:tc>
      </w:tr>
      <w:tr w:rsidRPr="00361AF7" w:rsidR="00472EC0" w:rsidTr="009522B4" w14:paraId="5BE802E4" w14:textId="77777777">
        <w:tc>
          <w:tcPr>
            <w:tcW w:w="430" w:type="pct"/>
            <w:shd w:val="clear" w:color="auto" w:fill="F2F2F2" w:themeFill="background1" w:themeFillShade="F2"/>
          </w:tcPr>
          <w:p w:rsidRPr="00361AF7" w:rsidR="00472EC0" w:rsidP="00FD7567" w:rsidRDefault="00472EC0" w14:paraId="488CAA22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:rsidRPr="00EA2C14" w:rsidR="009A29AD" w:rsidP="00FD7567" w:rsidRDefault="001F0B3D" w14:paraId="5767A55B" w14:textId="24FEA635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:rsidRPr="00361AF7" w:rsidR="00472EC0" w:rsidP="00FD7567" w:rsidRDefault="00472EC0" w14:paraId="3E3F6714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:rsidRPr="00361AF7" w:rsidR="00472EC0" w:rsidP="00FD7567" w:rsidRDefault="00915C37" w14:paraId="21624DFF" w14:textId="16363E4B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:rsidRPr="00361AF7" w:rsidR="00472EC0" w:rsidP="00FD7567" w:rsidRDefault="00EA2C14" w14:paraId="53570069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:rsidRPr="00C832F1" w:rsidR="00472EC0" w:rsidP="00FD7567" w:rsidRDefault="00C832F1" w14:paraId="4BB78EA4" w14:textId="42E9B750">
            <w:pPr>
              <w:contextualSpacing/>
              <w:rPr>
                <w:rFonts w:cs="Arial"/>
                <w:sz w:val="20"/>
                <w:szCs w:val="20"/>
              </w:rPr>
            </w:pPr>
            <w:r w:rsidRPr="00C832F1">
              <w:rPr>
                <w:rFonts w:cs="Arial"/>
                <w:sz w:val="20"/>
                <w:szCs w:val="20"/>
              </w:rPr>
              <w:t>Y</w:t>
            </w:r>
            <w:r w:rsidRPr="00C832F1" w:rsidR="00DB6628">
              <w:rPr>
                <w:rFonts w:cs="Arial"/>
                <w:sz w:val="20"/>
                <w:szCs w:val="20"/>
              </w:rPr>
              <w:t>es</w:t>
            </w:r>
          </w:p>
        </w:tc>
      </w:tr>
      <w:tr w:rsidRPr="00361AF7" w:rsidR="00227861" w:rsidTr="00AA3E65" w14:paraId="3524B280" w14:textId="77777777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:rsidRPr="00361AF7" w:rsidR="00227861" w:rsidP="00FD7567" w:rsidRDefault="00227861" w14:paraId="6EC3D272" w14:textId="77777777">
            <w:pPr>
              <w:contextualSpacing/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Pre-</w:t>
            </w:r>
            <w:r w:rsidRPr="00DB6628">
              <w:rPr>
                <w:rFonts w:cs="Arial"/>
                <w:b/>
                <w:sz w:val="20"/>
                <w:szCs w:val="20"/>
              </w:rPr>
              <w:t>requisites</w:t>
            </w:r>
            <w:r w:rsidR="00AC6BEA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:rsidRPr="00361AF7" w:rsidR="00227861" w:rsidP="00FD7567" w:rsidRDefault="00A43885" w14:paraId="696D55A6" w14:textId="3AE00D9F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None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:rsidRPr="00361AF7" w:rsidR="00227861" w:rsidP="00FD7567" w:rsidRDefault="000632EF" w14:paraId="227BB36C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Barred c</w:t>
            </w:r>
            <w:r w:rsidRPr="00361AF7" w:rsidR="00227861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:rsidRPr="00361AF7" w:rsidR="00227861" w:rsidP="00FD7567" w:rsidRDefault="00E80490" w14:paraId="7E9F0235" w14:textId="34CA8F7F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None</w:t>
            </w:r>
          </w:p>
        </w:tc>
      </w:tr>
    </w:tbl>
    <w:p w:rsidRPr="00DA138B" w:rsidR="00C80369" w:rsidP="00D31C34" w:rsidRDefault="00C80369" w14:paraId="5BE0AD18" w14:textId="70F9B916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Pr="00361AF7" w:rsidR="00D8390A" w:rsidTr="00AB6759" w14:paraId="57BBC11B" w14:textId="77777777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:rsidRPr="00361AF7" w:rsidR="00D8390A" w:rsidP="00FD7567" w:rsidRDefault="00D8390A" w14:paraId="555D4E54" w14:textId="7777777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:rsidR="00D8390A" w:rsidP="00FD7567" w:rsidRDefault="00D8390A" w14:paraId="7792D9D5" w14:textId="1A8BAE32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200</w:t>
            </w:r>
          </w:p>
        </w:tc>
      </w:tr>
      <w:tr w:rsidRPr="00361AF7" w:rsidR="00D81BCA" w:rsidTr="00AB6759" w14:paraId="65BE6BB6" w14:textId="77777777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:rsidRPr="00361AF7" w:rsidR="00D81BCA" w:rsidP="00FD7567" w:rsidRDefault="00D81BCA" w14:paraId="58EC050B" w14:textId="7777777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:rsidR="00D81BCA" w:rsidP="00FD7567" w:rsidRDefault="00D81BCA" w14:paraId="718A67D6" w14:textId="7777777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Pr="00361AF7" w:rsidR="00D81BCA" w:rsidTr="00AB6759" w14:paraId="6FAF1794" w14:textId="77777777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:rsidRPr="00690B99" w:rsidR="00D81BCA" w:rsidP="00FD7567" w:rsidRDefault="00690B99" w14:paraId="5536FF68" w14:textId="7176C95C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Pr="00690B99" w:rsidR="00D81BCA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:rsidRPr="00361AF7" w:rsidR="00D81BCA" w:rsidP="00FD7567" w:rsidRDefault="00F76882" w14:paraId="39F10DE7" w14:textId="30873074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</w:t>
            </w:r>
          </w:p>
        </w:tc>
      </w:tr>
      <w:tr w:rsidRPr="00361AF7" w:rsidR="00690B99" w:rsidTr="00AB6759" w14:paraId="6A0A02AB" w14:textId="77777777">
        <w:trPr>
          <w:trHeight w:val="340"/>
        </w:trPr>
        <w:tc>
          <w:tcPr>
            <w:tcW w:w="9065" w:type="dxa"/>
            <w:gridSpan w:val="2"/>
            <w:shd w:val="clear" w:color="auto" w:fill="F2F2F2" w:themeFill="background1" w:themeFillShade="F2"/>
            <w:vAlign w:val="center"/>
          </w:tcPr>
          <w:p w:rsidRPr="00361AF7" w:rsidR="00690B99" w:rsidP="00FD7567" w:rsidRDefault="00690B99" w14:paraId="12949AF9" w14:textId="77777777">
            <w:pPr>
              <w:rPr>
                <w:rFonts w:cs="Arial"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other</w:t>
            </w:r>
            <w:r>
              <w:rPr>
                <w:rFonts w:cs="Arial"/>
                <w:sz w:val="20"/>
                <w:szCs w:val="20"/>
              </w:rPr>
              <w:t xml:space="preserve"> - please give further detail below:</w:t>
            </w:r>
          </w:p>
        </w:tc>
      </w:tr>
      <w:tr w:rsidRPr="00361AF7" w:rsidR="00690B99" w:rsidTr="00AB6759" w14:paraId="554B69F0" w14:textId="77777777">
        <w:trPr>
          <w:trHeight w:val="377"/>
        </w:trPr>
        <w:tc>
          <w:tcPr>
            <w:tcW w:w="9065" w:type="dxa"/>
            <w:gridSpan w:val="2"/>
          </w:tcPr>
          <w:p w:rsidRPr="00361AF7" w:rsidR="00690B99" w:rsidP="00FD7567" w:rsidRDefault="000D75BD" w14:paraId="1D154D83" w14:textId="772D4A26">
            <w:pPr>
              <w:rPr>
                <w:rFonts w:cs="Arial"/>
                <w:sz w:val="20"/>
                <w:szCs w:val="20"/>
              </w:rPr>
            </w:pPr>
            <w:r w:rsidRPr="005D090C">
              <w:rPr>
                <w:rFonts w:cs="Arial"/>
                <w:b/>
                <w:bCs/>
                <w:sz w:val="20"/>
                <w:szCs w:val="20"/>
              </w:rPr>
              <w:t>Private Study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A366DA">
              <w:rPr>
                <w:rFonts w:cs="Arial"/>
                <w:sz w:val="20"/>
                <w:szCs w:val="20"/>
              </w:rPr>
              <w:t xml:space="preserve">- </w:t>
            </w:r>
            <w:r>
              <w:rPr>
                <w:rFonts w:cs="Arial"/>
                <w:sz w:val="20"/>
                <w:szCs w:val="20"/>
              </w:rPr>
              <w:t>16</w:t>
            </w:r>
            <w:r w:rsidR="00F76882">
              <w:rPr>
                <w:rFonts w:cs="Arial"/>
                <w:sz w:val="20"/>
                <w:szCs w:val="20"/>
              </w:rPr>
              <w:t>0</w:t>
            </w:r>
          </w:p>
        </w:tc>
      </w:tr>
    </w:tbl>
    <w:p w:rsidRPr="00DA138B" w:rsidR="00164483" w:rsidRDefault="00164483" w14:paraId="492C03BD" w14:textId="7777777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Pr="00361AF7" w:rsidR="00D31C34" w:rsidTr="009522B4" w14:paraId="1390D6D9" w14:textId="77777777">
        <w:tc>
          <w:tcPr>
            <w:tcW w:w="5000" w:type="pct"/>
            <w:shd w:val="clear" w:color="auto" w:fill="F2F2F2" w:themeFill="background1" w:themeFillShade="F2"/>
          </w:tcPr>
          <w:p w:rsidR="00D31C34" w:rsidP="00FD7567" w:rsidRDefault="000632EF" w14:paraId="3898448D" w14:textId="768EC165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 xml:space="preserve">and </w:t>
            </w:r>
            <w:proofErr w:type="gramStart"/>
            <w:r w:rsidR="00456BF1">
              <w:rPr>
                <w:rFonts w:cs="Arial"/>
                <w:b/>
                <w:sz w:val="20"/>
                <w:szCs w:val="20"/>
              </w:rPr>
              <w:t>aims</w:t>
            </w:r>
            <w:proofErr w:type="gramEnd"/>
          </w:p>
          <w:p w:rsidRPr="00213E0E" w:rsidR="00213E0E" w:rsidP="00FD7567" w:rsidRDefault="00213E0E" w14:paraId="448A955C" w14:textId="7777777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Pr="00361AF7" w:rsidR="00D31C34" w:rsidTr="00AB6759" w14:paraId="53F8586C" w14:textId="77777777">
        <w:tc>
          <w:tcPr>
            <w:tcW w:w="5000" w:type="pct"/>
          </w:tcPr>
          <w:p w:rsidRPr="00753EC1" w:rsidR="00182EDC" w:rsidP="00542817" w:rsidRDefault="00E219F6" w14:paraId="541D65B3" w14:textId="7747A7B8">
            <w:pPr>
              <w:jc w:val="both"/>
              <w:rPr>
                <w:rFonts w:cs="Arial"/>
                <w:sz w:val="20"/>
                <w:szCs w:val="20"/>
              </w:rPr>
            </w:pPr>
            <w:r w:rsidRPr="00753EC1">
              <w:rPr>
                <w:rFonts w:cs="Arial"/>
                <w:sz w:val="20"/>
                <w:szCs w:val="20"/>
              </w:rPr>
              <w:t xml:space="preserve">This is </w:t>
            </w:r>
            <w:r w:rsidR="00021CC5">
              <w:rPr>
                <w:rFonts w:cs="Arial"/>
                <w:sz w:val="20"/>
                <w:szCs w:val="20"/>
              </w:rPr>
              <w:t>a compulsory</w:t>
            </w:r>
            <w:r w:rsidR="00A43885">
              <w:rPr>
                <w:rFonts w:cs="Arial"/>
                <w:sz w:val="20"/>
                <w:szCs w:val="20"/>
              </w:rPr>
              <w:t xml:space="preserve"> </w:t>
            </w:r>
            <w:r w:rsidRPr="00753EC1">
              <w:rPr>
                <w:rFonts w:cs="Arial"/>
                <w:sz w:val="20"/>
                <w:szCs w:val="20"/>
              </w:rPr>
              <w:t xml:space="preserve">module at Level </w:t>
            </w:r>
            <w:r w:rsidRPr="00753EC1" w:rsidR="00965704">
              <w:rPr>
                <w:rFonts w:cs="Arial"/>
                <w:sz w:val="20"/>
                <w:szCs w:val="20"/>
              </w:rPr>
              <w:t>6</w:t>
            </w:r>
            <w:r w:rsidRPr="00753EC1">
              <w:rPr>
                <w:rFonts w:cs="Arial"/>
                <w:sz w:val="20"/>
                <w:szCs w:val="20"/>
              </w:rPr>
              <w:t xml:space="preserve"> of the </w:t>
            </w:r>
            <w:r w:rsidRPr="00753EC1" w:rsidR="00504E7F">
              <w:rPr>
                <w:rFonts w:cs="Arial"/>
                <w:sz w:val="20"/>
                <w:szCs w:val="20"/>
              </w:rPr>
              <w:t>LLB Law</w:t>
            </w:r>
            <w:r w:rsidR="00850466">
              <w:rPr>
                <w:rFonts w:cs="Arial"/>
                <w:sz w:val="20"/>
                <w:szCs w:val="20"/>
              </w:rPr>
              <w:t xml:space="preserve">, </w:t>
            </w:r>
            <w:r w:rsidRPr="00753EC1" w:rsidR="00504E7F">
              <w:rPr>
                <w:rFonts w:cs="Arial"/>
                <w:sz w:val="20"/>
                <w:szCs w:val="20"/>
              </w:rPr>
              <w:t>MLaw</w:t>
            </w:r>
            <w:r w:rsidRPr="00753EC1" w:rsidR="00EF046A">
              <w:rPr>
                <w:rFonts w:cs="Arial"/>
                <w:sz w:val="20"/>
                <w:szCs w:val="20"/>
              </w:rPr>
              <w:t xml:space="preserve"> and MLaw Legal Practice</w:t>
            </w:r>
            <w:r w:rsidRPr="00753EC1" w:rsidR="00965704">
              <w:rPr>
                <w:rFonts w:cs="Arial"/>
                <w:sz w:val="20"/>
                <w:szCs w:val="20"/>
              </w:rPr>
              <w:t>.</w:t>
            </w:r>
          </w:p>
          <w:p w:rsidRPr="00753EC1" w:rsidR="00753EC1" w:rsidP="00542817" w:rsidRDefault="00753EC1" w14:paraId="318BC9A3" w14:textId="5AC34E60">
            <w:pPr>
              <w:jc w:val="both"/>
              <w:rPr>
                <w:rFonts w:cs="Arial"/>
                <w:sz w:val="20"/>
                <w:szCs w:val="20"/>
              </w:rPr>
            </w:pPr>
          </w:p>
          <w:p w:rsidR="00827130" w:rsidP="007A1109" w:rsidRDefault="00753EC1" w14:paraId="3C030815" w14:textId="4805E262">
            <w:pPr>
              <w:jc w:val="both"/>
              <w:rPr>
                <w:sz w:val="20"/>
                <w:szCs w:val="20"/>
              </w:rPr>
            </w:pPr>
            <w:r w:rsidRPr="00753EC1">
              <w:rPr>
                <w:sz w:val="20"/>
                <w:szCs w:val="20"/>
              </w:rPr>
              <w:t xml:space="preserve">The aims of the </w:t>
            </w:r>
            <w:r>
              <w:rPr>
                <w:sz w:val="20"/>
                <w:szCs w:val="20"/>
              </w:rPr>
              <w:t>module are</w:t>
            </w:r>
            <w:r w:rsidR="007A1109">
              <w:rPr>
                <w:sz w:val="20"/>
                <w:szCs w:val="20"/>
              </w:rPr>
              <w:t xml:space="preserve"> </w:t>
            </w:r>
            <w:r w:rsidRPr="007A1109">
              <w:rPr>
                <w:sz w:val="20"/>
                <w:szCs w:val="20"/>
              </w:rPr>
              <w:t>to enable student</w:t>
            </w:r>
            <w:r w:rsidRPr="007A1109" w:rsidR="002C31E9">
              <w:rPr>
                <w:sz w:val="20"/>
                <w:szCs w:val="20"/>
              </w:rPr>
              <w:t>s</w:t>
            </w:r>
            <w:r w:rsidRPr="007A1109">
              <w:rPr>
                <w:sz w:val="20"/>
                <w:szCs w:val="20"/>
              </w:rPr>
              <w:t xml:space="preserve"> to appreciate the relationship of equity to law</w:t>
            </w:r>
            <w:r w:rsidRPr="007A1109" w:rsidR="003F6E16">
              <w:rPr>
                <w:sz w:val="20"/>
                <w:szCs w:val="20"/>
              </w:rPr>
              <w:t xml:space="preserve"> </w:t>
            </w:r>
            <w:r w:rsidRPr="007A1109" w:rsidR="00774DC8">
              <w:rPr>
                <w:sz w:val="20"/>
                <w:szCs w:val="20"/>
              </w:rPr>
              <w:t>and the present-day relevance of equitable principles and doctrines</w:t>
            </w:r>
            <w:r w:rsidR="007A1109">
              <w:rPr>
                <w:sz w:val="20"/>
                <w:szCs w:val="20"/>
              </w:rPr>
              <w:t xml:space="preserve">, </w:t>
            </w:r>
            <w:r w:rsidRPr="007A1109">
              <w:rPr>
                <w:sz w:val="20"/>
                <w:szCs w:val="20"/>
              </w:rPr>
              <w:t>to understand the conceptual basis of the trust</w:t>
            </w:r>
            <w:r w:rsidRPr="007A1109" w:rsidR="003F6E16">
              <w:rPr>
                <w:sz w:val="20"/>
                <w:szCs w:val="20"/>
              </w:rPr>
              <w:t xml:space="preserve"> and </w:t>
            </w:r>
            <w:r w:rsidRPr="007A1109">
              <w:rPr>
                <w:sz w:val="20"/>
                <w:szCs w:val="20"/>
              </w:rPr>
              <w:t>to acquire knowledge of the main substantive areas of trust law</w:t>
            </w:r>
            <w:r w:rsidR="007A1109">
              <w:rPr>
                <w:sz w:val="20"/>
                <w:szCs w:val="20"/>
              </w:rPr>
              <w:t xml:space="preserve">, </w:t>
            </w:r>
            <w:r w:rsidRPr="007A1109" w:rsidR="00676515">
              <w:rPr>
                <w:sz w:val="20"/>
                <w:szCs w:val="20"/>
              </w:rPr>
              <w:t xml:space="preserve">to </w:t>
            </w:r>
            <w:r w:rsidRPr="007A1109" w:rsidR="00251A9C">
              <w:rPr>
                <w:sz w:val="20"/>
                <w:szCs w:val="20"/>
              </w:rPr>
              <w:t>understand the principal uses of the trust in today’s society</w:t>
            </w:r>
            <w:r w:rsidR="007A1109">
              <w:rPr>
                <w:sz w:val="20"/>
                <w:szCs w:val="20"/>
              </w:rPr>
              <w:t xml:space="preserve"> and </w:t>
            </w:r>
            <w:r w:rsidRPr="007A1109">
              <w:rPr>
                <w:sz w:val="20"/>
                <w:szCs w:val="20"/>
              </w:rPr>
              <w:t xml:space="preserve">to appreciate the nature and scope of equitable remedies. </w:t>
            </w:r>
          </w:p>
          <w:p w:rsidR="007A1109" w:rsidP="007A1109" w:rsidRDefault="007A1109" w14:paraId="4AEF3B74" w14:textId="77777777">
            <w:pPr>
              <w:jc w:val="both"/>
              <w:rPr>
                <w:sz w:val="20"/>
                <w:szCs w:val="20"/>
              </w:rPr>
            </w:pPr>
          </w:p>
          <w:p w:rsidRPr="00753EC1" w:rsidR="00F7041F" w:rsidP="00AC2C9F" w:rsidRDefault="007A1109" w14:paraId="351078D5" w14:textId="6F44D0EF">
            <w:pPr>
              <w:jc w:val="both"/>
              <w:rPr>
                <w:rFonts w:cs="Arial"/>
                <w:sz w:val="20"/>
                <w:szCs w:val="20"/>
              </w:rPr>
            </w:pPr>
            <w:r w:rsidRPr="00753EC1">
              <w:rPr>
                <w:rFonts w:cs="Arial"/>
                <w:sz w:val="20"/>
                <w:szCs w:val="20"/>
              </w:rPr>
              <w:t xml:space="preserve">This module comprises relevant content from the academic component of qualification as a barrister in England &amp; Wales and/or relevant content for students intending to attempt </w:t>
            </w:r>
            <w:r>
              <w:rPr>
                <w:rFonts w:cs="Arial"/>
                <w:sz w:val="20"/>
                <w:szCs w:val="20"/>
              </w:rPr>
              <w:t xml:space="preserve">the </w:t>
            </w:r>
            <w:r w:rsidRPr="00753EC1">
              <w:rPr>
                <w:rFonts w:cs="Arial"/>
                <w:sz w:val="20"/>
                <w:szCs w:val="20"/>
              </w:rPr>
              <w:t>Solicitors Qualifying Examination 1 (SQE1) and seek to qualify as a solicitor in England &amp; Wales after graduation.</w:t>
            </w:r>
          </w:p>
        </w:tc>
      </w:tr>
    </w:tbl>
    <w:p w:rsidR="00D31C34" w:rsidRDefault="00D31C34" w14:paraId="7965074A" w14:textId="29759D22">
      <w:pPr>
        <w:rPr>
          <w:rFonts w:cs="Arial"/>
          <w:sz w:val="20"/>
          <w:szCs w:val="20"/>
        </w:rPr>
      </w:pPr>
    </w:p>
    <w:p w:rsidR="008D105F" w:rsidRDefault="008D105F" w14:paraId="748475C4" w14:textId="7777777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Pr="00AB0BDE" w:rsidR="00164483" w:rsidTr="009522B4" w14:paraId="7666F9AB" w14:textId="77777777">
        <w:tc>
          <w:tcPr>
            <w:tcW w:w="3369" w:type="pct"/>
            <w:shd w:val="clear" w:color="auto" w:fill="F2F2F2" w:themeFill="background1" w:themeFillShade="F2"/>
          </w:tcPr>
          <w:p w:rsidRPr="00AB0BDE" w:rsidR="00164483" w:rsidP="00A83E53" w:rsidRDefault="00164483" w14:paraId="33D59CD7" w14:textId="77777777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:rsidRPr="00AB0BDE" w:rsidR="00164483" w:rsidP="00A83E53" w:rsidRDefault="00164483" w14:paraId="24EEC0CB" w14:textId="77777777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Pr="00361AF7" w:rsidR="00164483" w:rsidTr="00AA3E65" w14:paraId="38CC9729" w14:textId="77777777">
        <w:trPr>
          <w:trHeight w:val="340"/>
        </w:trPr>
        <w:tc>
          <w:tcPr>
            <w:tcW w:w="3369" w:type="pct"/>
          </w:tcPr>
          <w:p w:rsidRPr="00361AF7" w:rsidR="00164483" w:rsidP="00A83E53" w:rsidRDefault="00344E5C" w14:paraId="678511BA" w14:textId="6187619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LLB Law</w:t>
            </w:r>
          </w:p>
        </w:tc>
        <w:tc>
          <w:tcPr>
            <w:tcW w:w="1631" w:type="pct"/>
          </w:tcPr>
          <w:p w:rsidRPr="00361AF7" w:rsidR="00164483" w:rsidP="00A83E53" w:rsidRDefault="00C6019C" w14:paraId="7705E91B" w14:textId="395A9491">
            <w:pPr>
              <w:rPr>
                <w:rFonts w:cs="Arial"/>
                <w:sz w:val="20"/>
                <w:szCs w:val="20"/>
              </w:rPr>
            </w:pPr>
            <w:r w:rsidRPr="542CF3A5">
              <w:rPr>
                <w:rFonts w:cs="Arial"/>
                <w:sz w:val="20"/>
                <w:szCs w:val="20"/>
              </w:rPr>
              <w:t>6.1; 6.2; 6.3; 6.4; 6.5</w:t>
            </w:r>
          </w:p>
        </w:tc>
      </w:tr>
      <w:tr w:rsidRPr="00361AF7" w:rsidR="00344E5C" w:rsidTr="00AA3E65" w14:paraId="54277727" w14:textId="77777777">
        <w:trPr>
          <w:trHeight w:val="340"/>
        </w:trPr>
        <w:tc>
          <w:tcPr>
            <w:tcW w:w="3369" w:type="pct"/>
          </w:tcPr>
          <w:p w:rsidR="00344E5C" w:rsidP="00A83E53" w:rsidRDefault="00344E5C" w14:paraId="6551A0BF" w14:textId="32D6442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MLaw</w:t>
            </w:r>
          </w:p>
        </w:tc>
        <w:tc>
          <w:tcPr>
            <w:tcW w:w="1631" w:type="pct"/>
          </w:tcPr>
          <w:p w:rsidRPr="00361AF7" w:rsidR="00344E5C" w:rsidP="00A83E53" w:rsidRDefault="00C6019C" w14:paraId="0790AC1D" w14:textId="33C290E0">
            <w:pPr>
              <w:rPr>
                <w:rFonts w:cs="Arial"/>
                <w:sz w:val="20"/>
                <w:szCs w:val="20"/>
              </w:rPr>
            </w:pPr>
            <w:r w:rsidRPr="542CF3A5">
              <w:rPr>
                <w:rFonts w:cs="Arial"/>
                <w:sz w:val="20"/>
                <w:szCs w:val="20"/>
              </w:rPr>
              <w:t>6.1; 6.2; 6.3; 6.4; 6.5</w:t>
            </w:r>
          </w:p>
        </w:tc>
      </w:tr>
      <w:tr w:rsidRPr="00361AF7" w:rsidR="00344E5C" w:rsidTr="00AA3E65" w14:paraId="3F5FCF53" w14:textId="77777777">
        <w:trPr>
          <w:trHeight w:val="340"/>
        </w:trPr>
        <w:tc>
          <w:tcPr>
            <w:tcW w:w="3369" w:type="pct"/>
          </w:tcPr>
          <w:p w:rsidR="00344E5C" w:rsidP="00A83E53" w:rsidRDefault="00813516" w14:paraId="77E046F3" w14:textId="5F9EA8EF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MLaw Legal Practice </w:t>
            </w:r>
          </w:p>
        </w:tc>
        <w:tc>
          <w:tcPr>
            <w:tcW w:w="1631" w:type="pct"/>
          </w:tcPr>
          <w:p w:rsidRPr="00361AF7" w:rsidR="00344E5C" w:rsidP="00A83E53" w:rsidRDefault="00CB1252" w14:paraId="720EDDCC" w14:textId="06F3C5FB">
            <w:pPr>
              <w:rPr>
                <w:rFonts w:cs="Arial"/>
                <w:sz w:val="20"/>
                <w:szCs w:val="20"/>
              </w:rPr>
            </w:pPr>
            <w:r w:rsidRPr="542CF3A5">
              <w:rPr>
                <w:rFonts w:cs="Arial"/>
                <w:sz w:val="20"/>
                <w:szCs w:val="20"/>
              </w:rPr>
              <w:t>6.1; 6.2; 6.3; 6.4; 6.5</w:t>
            </w:r>
          </w:p>
        </w:tc>
      </w:tr>
    </w:tbl>
    <w:p w:rsidRPr="00DA138B" w:rsidR="00164483" w:rsidRDefault="00164483" w14:paraId="5C5F693F" w14:textId="7777777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4540"/>
        <w:gridCol w:w="1132"/>
        <w:gridCol w:w="1506"/>
      </w:tblGrid>
      <w:tr w:rsidRPr="00361AF7" w:rsidR="002A5098" w:rsidTr="3E15BD54" w14:paraId="14075211" w14:textId="7C745066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tcMar/>
            <w:vAlign w:val="center"/>
          </w:tcPr>
          <w:p w:rsidRPr="00361AF7" w:rsidR="002A5098" w:rsidP="00FD7567" w:rsidRDefault="002A5098" w14:paraId="153D6519" w14:textId="26344C4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Pr="00361AF7" w:rsidR="00DD569C" w:rsidTr="3E15BD54" w14:paraId="09074D58" w14:textId="6F5C364A">
        <w:trPr>
          <w:trHeight w:val="340"/>
        </w:trPr>
        <w:tc>
          <w:tcPr>
            <w:tcW w:w="1019" w:type="pct"/>
            <w:tcMar/>
            <w:vAlign w:val="center"/>
          </w:tcPr>
          <w:p w:rsidRPr="00361AF7" w:rsidR="00DD569C" w:rsidP="00FD7567" w:rsidRDefault="00DD569C" w14:paraId="041948E9" w14:textId="7777777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2518" w:type="pct"/>
            <w:tcMar/>
            <w:vAlign w:val="center"/>
          </w:tcPr>
          <w:p w:rsidRPr="00361AF7" w:rsidR="00DD569C" w:rsidP="00FD7567" w:rsidRDefault="00DD569C" w14:paraId="590EC6B8" w14:textId="7777777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628" w:type="pct"/>
            <w:tcMar/>
            <w:vAlign w:val="center"/>
          </w:tcPr>
          <w:p w:rsidRPr="00361AF7" w:rsidR="00DD569C" w:rsidP="00FD7567" w:rsidRDefault="00DD569C" w14:paraId="26EA63E7" w14:textId="7777777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  <w:tc>
          <w:tcPr>
            <w:tcW w:w="835" w:type="pct"/>
            <w:tcMar/>
          </w:tcPr>
          <w:p w:rsidRPr="00361AF7" w:rsidR="00DD569C" w:rsidP="00FD7567" w:rsidRDefault="00DD569C" w14:paraId="3F9B964A" w14:textId="55EEFA19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Exempt from anonymous marking?</w:t>
            </w:r>
          </w:p>
        </w:tc>
      </w:tr>
      <w:tr w:rsidRPr="00361AF7" w:rsidR="00DD569C" w:rsidTr="3E15BD54" w14:paraId="048DD061" w14:textId="4EE173D1">
        <w:trPr>
          <w:trHeight w:val="340"/>
        </w:trPr>
        <w:tc>
          <w:tcPr>
            <w:tcW w:w="1019" w:type="pct"/>
            <w:tcMar/>
            <w:vAlign w:val="center"/>
          </w:tcPr>
          <w:p w:rsidRPr="00AB3133" w:rsidR="00DD569C" w:rsidP="00FD7567" w:rsidRDefault="00E864E2" w14:paraId="378141F6" w14:textId="24CB5B2C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76B4E65B6AF745BA9E5AA1CB05C7E083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  <w:listItem w:displayText="Timed" w:value="Timed assessment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342256">
                  <w:rPr>
                    <w:rStyle w:val="Style5"/>
                    <w:sz w:val="20"/>
                    <w:szCs w:val="20"/>
                  </w:rPr>
                  <w:t>Exam (Registry organised)</w:t>
                </w:r>
              </w:sdtContent>
            </w:sdt>
          </w:p>
        </w:tc>
        <w:tc>
          <w:tcPr>
            <w:tcW w:w="2518" w:type="pct"/>
            <w:tcMar/>
            <w:vAlign w:val="center"/>
          </w:tcPr>
          <w:p w:rsidRPr="00361AF7" w:rsidR="002031C1" w:rsidP="00FD7567" w:rsidRDefault="00342256" w14:paraId="74CC3B07" w14:textId="75E396CF">
            <w:pPr>
              <w:rPr>
                <w:rFonts w:cs="Arial"/>
                <w:sz w:val="20"/>
                <w:szCs w:val="20"/>
              </w:rPr>
            </w:pPr>
            <w:r w:rsidRPr="01FA1F66">
              <w:rPr>
                <w:rFonts w:cs="Arial"/>
                <w:sz w:val="20"/>
                <w:szCs w:val="20"/>
              </w:rPr>
              <w:t>3-hour</w:t>
            </w:r>
            <w:r w:rsidRPr="01FA1F66" w:rsidR="206B2701">
              <w:rPr>
                <w:rFonts w:cs="Arial"/>
                <w:sz w:val="20"/>
                <w:szCs w:val="20"/>
              </w:rPr>
              <w:t xml:space="preserve"> </w:t>
            </w:r>
            <w:r w:rsidR="00783138">
              <w:rPr>
                <w:rFonts w:cs="Arial"/>
                <w:sz w:val="20"/>
                <w:szCs w:val="20"/>
              </w:rPr>
              <w:t xml:space="preserve">unseen </w:t>
            </w:r>
            <w:r w:rsidR="0034186A">
              <w:rPr>
                <w:rFonts w:cs="Arial"/>
                <w:sz w:val="20"/>
                <w:szCs w:val="20"/>
              </w:rPr>
              <w:t>open b</w:t>
            </w:r>
            <w:r w:rsidRPr="01FA1F66" w:rsidR="206B2701">
              <w:rPr>
                <w:rFonts w:cs="Arial"/>
                <w:sz w:val="20"/>
                <w:szCs w:val="20"/>
              </w:rPr>
              <w:t xml:space="preserve">ook </w:t>
            </w:r>
            <w:r w:rsidRPr="01FA1F66" w:rsidR="007A53E6">
              <w:rPr>
                <w:rFonts w:cs="Arial"/>
                <w:sz w:val="20"/>
                <w:szCs w:val="20"/>
              </w:rPr>
              <w:t xml:space="preserve">examination comprising </w:t>
            </w:r>
            <w:r w:rsidR="0034186A">
              <w:rPr>
                <w:rFonts w:cs="Arial"/>
                <w:sz w:val="20"/>
                <w:szCs w:val="20"/>
              </w:rPr>
              <w:t>multiple choice questions (MCQ) and</w:t>
            </w:r>
            <w:r>
              <w:rPr>
                <w:rFonts w:cs="Arial"/>
                <w:sz w:val="20"/>
                <w:szCs w:val="20"/>
              </w:rPr>
              <w:t xml:space="preserve"> problem scenarios</w:t>
            </w:r>
          </w:p>
        </w:tc>
        <w:tc>
          <w:tcPr>
            <w:tcW w:w="628" w:type="pct"/>
            <w:tcMar/>
            <w:vAlign w:val="center"/>
          </w:tcPr>
          <w:p w:rsidRPr="00361AF7" w:rsidR="00DD569C" w:rsidP="00415BF6" w:rsidRDefault="00D6783F" w14:paraId="5A017261" w14:textId="679A727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100%</w:t>
            </w:r>
          </w:p>
        </w:tc>
        <w:tc>
          <w:tcPr>
            <w:tcW w:w="835" w:type="pct"/>
            <w:tcMar/>
            <w:vAlign w:val="center"/>
          </w:tcPr>
          <w:p w:rsidRPr="00361AF7" w:rsidR="00D6783F" w:rsidP="00415BF6" w:rsidRDefault="00D6783F" w14:paraId="3A24F816" w14:textId="66E8FC4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</w:t>
            </w:r>
          </w:p>
        </w:tc>
      </w:tr>
      <w:tr w:rsidR="3E15BD54" w:rsidTr="3E15BD54" w14:paraId="4EA4DDF5">
        <w:trPr>
          <w:trHeight w:val="300"/>
        </w:trPr>
        <w:tc>
          <w:tcPr>
            <w:tcW w:w="9016" w:type="dxa"/>
            <w:gridSpan w:val="4"/>
            <w:tcMar/>
            <w:vAlign w:val="center"/>
          </w:tcPr>
          <w:p w:rsidR="506DF2A7" w:rsidP="3E15BD54" w:rsidRDefault="506DF2A7" w14:paraId="0DB4E845" w14:textId="0B48F0D0">
            <w:pPr>
              <w:pStyle w:val="Normal"/>
              <w:rPr>
                <w:rStyle w:val="Style5"/>
                <w:sz w:val="20"/>
                <w:szCs w:val="20"/>
              </w:rPr>
            </w:pPr>
            <w:r w:rsidRPr="3E15BD54" w:rsidR="506DF2A7">
              <w:rPr>
                <w:rStyle w:val="Style5"/>
                <w:sz w:val="20"/>
                <w:szCs w:val="20"/>
              </w:rPr>
              <w:t>Exempt from fixed marking</w:t>
            </w:r>
          </w:p>
        </w:tc>
      </w:tr>
    </w:tbl>
    <w:p w:rsidR="00292167" w:rsidRDefault="00292167" w14:paraId="558216E1" w14:textId="77777777">
      <w:pPr>
        <w:rPr>
          <w:rFonts w:cs="Arial"/>
          <w:sz w:val="20"/>
          <w:szCs w:val="20"/>
        </w:rPr>
      </w:pPr>
    </w:p>
    <w:p w:rsidR="00415BF6" w:rsidRDefault="00415BF6" w14:paraId="2D65D70C" w14:textId="77777777">
      <w:pPr>
        <w:rPr>
          <w:rFonts w:cs="Arial"/>
          <w:sz w:val="20"/>
          <w:szCs w:val="20"/>
        </w:rPr>
      </w:pPr>
    </w:p>
    <w:p w:rsidR="00415BF6" w:rsidRDefault="00415BF6" w14:paraId="5831C4EA" w14:textId="77777777">
      <w:pPr>
        <w:rPr>
          <w:rFonts w:cs="Arial"/>
          <w:sz w:val="20"/>
          <w:szCs w:val="20"/>
        </w:rPr>
      </w:pPr>
    </w:p>
    <w:p w:rsidR="00AF5C9A" w:rsidRDefault="00AF5C9A" w14:paraId="0B0C5B3D" w14:textId="77777777">
      <w:pPr>
        <w:rPr>
          <w:rFonts w:cs="Arial"/>
          <w:sz w:val="20"/>
          <w:szCs w:val="20"/>
        </w:rPr>
      </w:pPr>
    </w:p>
    <w:p w:rsidR="009522B4" w:rsidRDefault="009522B4" w14:paraId="6D49145E" w14:textId="7777777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Pr="00361AF7" w:rsidR="00292167" w:rsidTr="01FA1F66" w14:paraId="70DB83F4" w14:textId="77777777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Pr="00361AF7" w:rsidR="00292167" w:rsidP="00EA2C14" w:rsidRDefault="00292167" w14:paraId="7E3C782E" w14:textId="77777777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lastRenderedPageBreak/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Pr="00361AF7" w:rsidR="00292167" w:rsidTr="01FA1F66" w14:paraId="6ED45A7C" w14:textId="77777777">
        <w:trPr>
          <w:trHeight w:val="3515"/>
        </w:trPr>
        <w:tc>
          <w:tcPr>
            <w:tcW w:w="5000" w:type="pct"/>
          </w:tcPr>
          <w:p w:rsidR="00342256" w:rsidP="01FA1F66" w:rsidRDefault="00342256" w14:paraId="3A558471" w14:textId="24C247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Students can expect to study: -</w:t>
            </w:r>
          </w:p>
          <w:p w:rsidR="00342256" w:rsidP="00342256" w:rsidRDefault="00145B62" w14:paraId="1B3961F0" w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42256">
              <w:rPr>
                <w:sz w:val="20"/>
                <w:szCs w:val="20"/>
              </w:rPr>
              <w:t xml:space="preserve">historical development of the </w:t>
            </w:r>
            <w:proofErr w:type="gramStart"/>
            <w:r w:rsidRPr="00342256">
              <w:rPr>
                <w:sz w:val="20"/>
                <w:szCs w:val="20"/>
              </w:rPr>
              <w:t>trust;</w:t>
            </w:r>
            <w:proofErr w:type="gramEnd"/>
            <w:r w:rsidRPr="00342256">
              <w:rPr>
                <w:sz w:val="20"/>
                <w:szCs w:val="20"/>
              </w:rPr>
              <w:t xml:space="preserve"> </w:t>
            </w:r>
          </w:p>
          <w:p w:rsidR="00342256" w:rsidP="01FA1F66" w:rsidRDefault="00145B62" w14:paraId="18423E22" w14:textId="0D811867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42256">
              <w:rPr>
                <w:sz w:val="20"/>
                <w:szCs w:val="20"/>
              </w:rPr>
              <w:t>the</w:t>
            </w:r>
            <w:r w:rsidRPr="00342256" w:rsidR="00E50C23">
              <w:rPr>
                <w:sz w:val="20"/>
                <w:szCs w:val="20"/>
              </w:rPr>
              <w:t xml:space="preserve"> nature of equitable interests; maxims of </w:t>
            </w:r>
            <w:proofErr w:type="gramStart"/>
            <w:r w:rsidRPr="00342256" w:rsidR="00E50C23">
              <w:rPr>
                <w:sz w:val="20"/>
                <w:szCs w:val="20"/>
              </w:rPr>
              <w:t>equity</w:t>
            </w:r>
            <w:r w:rsidR="00342256">
              <w:rPr>
                <w:sz w:val="20"/>
                <w:szCs w:val="20"/>
              </w:rPr>
              <w:t>;</w:t>
            </w:r>
            <w:proofErr w:type="gramEnd"/>
            <w:r w:rsidR="00342256">
              <w:rPr>
                <w:sz w:val="20"/>
                <w:szCs w:val="20"/>
              </w:rPr>
              <w:t xml:space="preserve"> </w:t>
            </w:r>
          </w:p>
          <w:p w:rsidR="00342256" w:rsidP="01FA1F66" w:rsidRDefault="00E50C23" w14:paraId="5820A30F" w14:textId="4FC8B9BC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42256">
              <w:rPr>
                <w:sz w:val="20"/>
                <w:szCs w:val="20"/>
              </w:rPr>
              <w:t xml:space="preserve">Formalities: </w:t>
            </w:r>
            <w:r w:rsidR="00342256">
              <w:rPr>
                <w:sz w:val="20"/>
                <w:szCs w:val="20"/>
              </w:rPr>
              <w:t>c</w:t>
            </w:r>
            <w:r w:rsidRPr="00342256">
              <w:rPr>
                <w:sz w:val="20"/>
                <w:szCs w:val="20"/>
              </w:rPr>
              <w:t xml:space="preserve">apacity and formalities for creation of trusts and dispositions of equitable interests; certainty and the effects of </w:t>
            </w:r>
            <w:proofErr w:type="gramStart"/>
            <w:r w:rsidRPr="00342256">
              <w:rPr>
                <w:sz w:val="20"/>
                <w:szCs w:val="20"/>
              </w:rPr>
              <w:t>uncertainty</w:t>
            </w:r>
            <w:r w:rsidR="00342256">
              <w:rPr>
                <w:sz w:val="20"/>
                <w:szCs w:val="20"/>
              </w:rPr>
              <w:t>;</w:t>
            </w:r>
            <w:proofErr w:type="gramEnd"/>
            <w:r w:rsidR="00342256">
              <w:rPr>
                <w:sz w:val="20"/>
                <w:szCs w:val="20"/>
              </w:rPr>
              <w:t xml:space="preserve"> </w:t>
            </w:r>
          </w:p>
          <w:p w:rsidR="00342256" w:rsidP="01FA1F66" w:rsidRDefault="00E50C23" w14:paraId="43C5E94C" w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42256">
              <w:rPr>
                <w:sz w:val="20"/>
                <w:szCs w:val="20"/>
              </w:rPr>
              <w:t xml:space="preserve">Constitution of Trusts: Completely and incompletely constituted trusts; exceptions to the rule that equity will not assist a </w:t>
            </w:r>
            <w:proofErr w:type="gramStart"/>
            <w:r w:rsidRPr="00342256">
              <w:rPr>
                <w:sz w:val="20"/>
                <w:szCs w:val="20"/>
              </w:rPr>
              <w:t>volunteer</w:t>
            </w:r>
            <w:r w:rsidR="00342256">
              <w:rPr>
                <w:sz w:val="20"/>
                <w:szCs w:val="20"/>
              </w:rPr>
              <w:t>;</w:t>
            </w:r>
            <w:proofErr w:type="gramEnd"/>
          </w:p>
          <w:p w:rsidR="00342256" w:rsidP="01FA1F66" w:rsidRDefault="00E50C23" w14:paraId="22202320" w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42256">
              <w:rPr>
                <w:sz w:val="20"/>
                <w:szCs w:val="20"/>
              </w:rPr>
              <w:t xml:space="preserve">Resulting and Constructive Trusts: </w:t>
            </w:r>
            <w:r w:rsidRPr="00342256" w:rsidR="00733EEC">
              <w:rPr>
                <w:sz w:val="20"/>
                <w:szCs w:val="20"/>
              </w:rPr>
              <w:t xml:space="preserve">with particular emphasis on the </w:t>
            </w:r>
            <w:r w:rsidRPr="00342256">
              <w:rPr>
                <w:sz w:val="20"/>
                <w:szCs w:val="20"/>
              </w:rPr>
              <w:t xml:space="preserve">family </w:t>
            </w:r>
            <w:proofErr w:type="gramStart"/>
            <w:r w:rsidRPr="00342256">
              <w:rPr>
                <w:sz w:val="20"/>
                <w:szCs w:val="20"/>
              </w:rPr>
              <w:t>home</w:t>
            </w:r>
            <w:r w:rsidR="00342256">
              <w:rPr>
                <w:sz w:val="20"/>
                <w:szCs w:val="20"/>
              </w:rPr>
              <w:t>;</w:t>
            </w:r>
            <w:proofErr w:type="gramEnd"/>
          </w:p>
          <w:p w:rsidR="00342256" w:rsidP="01FA1F66" w:rsidRDefault="00733EEC" w14:paraId="1A9B335E" w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42256">
              <w:rPr>
                <w:sz w:val="20"/>
                <w:szCs w:val="20"/>
              </w:rPr>
              <w:t>Secret Trusts</w:t>
            </w:r>
          </w:p>
          <w:p w:rsidR="00342256" w:rsidP="01FA1F66" w:rsidRDefault="00E50C23" w14:paraId="41A08725" w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42256">
              <w:rPr>
                <w:sz w:val="20"/>
                <w:szCs w:val="20"/>
              </w:rPr>
              <w:t>Charitable Trusts</w:t>
            </w:r>
          </w:p>
          <w:p w:rsidR="00342256" w:rsidP="01FA1F66" w:rsidRDefault="00E50C23" w14:paraId="2B84CF5F" w14:textId="1D3B8DD3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proofErr w:type="gramStart"/>
            <w:r w:rsidRPr="00342256">
              <w:rPr>
                <w:sz w:val="20"/>
                <w:szCs w:val="20"/>
              </w:rPr>
              <w:t>Non Charitable</w:t>
            </w:r>
            <w:proofErr w:type="gramEnd"/>
            <w:r w:rsidRPr="00342256" w:rsidR="008401B6">
              <w:rPr>
                <w:sz w:val="20"/>
                <w:szCs w:val="20"/>
              </w:rPr>
              <w:t xml:space="preserve"> Purpose Trusts and Gifts</w:t>
            </w:r>
            <w:r w:rsidRPr="00342256" w:rsidR="005701D0">
              <w:rPr>
                <w:sz w:val="20"/>
                <w:szCs w:val="20"/>
              </w:rPr>
              <w:t xml:space="preserve"> to Clubs and Societies</w:t>
            </w:r>
            <w:r w:rsidR="00342256">
              <w:rPr>
                <w:sz w:val="20"/>
                <w:szCs w:val="20"/>
              </w:rPr>
              <w:t>;</w:t>
            </w:r>
          </w:p>
          <w:p w:rsidR="00342256" w:rsidP="01FA1F66" w:rsidRDefault="008401B6" w14:paraId="76635613" w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42256">
              <w:rPr>
                <w:sz w:val="20"/>
                <w:szCs w:val="20"/>
              </w:rPr>
              <w:t xml:space="preserve">Administration of Trusts: </w:t>
            </w:r>
            <w:r w:rsidRPr="00342256" w:rsidR="00E50C23">
              <w:rPr>
                <w:sz w:val="20"/>
                <w:szCs w:val="20"/>
              </w:rPr>
              <w:t>Fiduciary Duties of Trustees</w:t>
            </w:r>
            <w:r w:rsidRPr="00342256" w:rsidR="00285433">
              <w:rPr>
                <w:sz w:val="20"/>
                <w:szCs w:val="20"/>
              </w:rPr>
              <w:t>; Trustee dutie</w:t>
            </w:r>
            <w:r w:rsidRPr="00342256" w:rsidR="005701D0">
              <w:rPr>
                <w:sz w:val="20"/>
                <w:szCs w:val="20"/>
              </w:rPr>
              <w:t>s with particular em</w:t>
            </w:r>
            <w:r w:rsidRPr="00342256" w:rsidR="008D759F">
              <w:rPr>
                <w:sz w:val="20"/>
                <w:szCs w:val="20"/>
              </w:rPr>
              <w:t xml:space="preserve">phasis on </w:t>
            </w:r>
            <w:proofErr w:type="gramStart"/>
            <w:r w:rsidRPr="00342256" w:rsidR="008D759F">
              <w:rPr>
                <w:sz w:val="20"/>
                <w:szCs w:val="20"/>
              </w:rPr>
              <w:t>investment</w:t>
            </w:r>
            <w:r w:rsidR="00342256">
              <w:rPr>
                <w:sz w:val="20"/>
                <w:szCs w:val="20"/>
              </w:rPr>
              <w:t>;</w:t>
            </w:r>
            <w:proofErr w:type="gramEnd"/>
          </w:p>
          <w:p w:rsidR="00342256" w:rsidP="01FA1F66" w:rsidRDefault="00E50C23" w14:paraId="6600C29D" w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42256">
              <w:rPr>
                <w:sz w:val="20"/>
                <w:szCs w:val="20"/>
              </w:rPr>
              <w:t>Liability of trustees; personal and proprietary remedies; relief</w:t>
            </w:r>
            <w:r w:rsidRPr="00342256" w:rsidR="00AE3DFA">
              <w:rPr>
                <w:sz w:val="20"/>
                <w:szCs w:val="20"/>
              </w:rPr>
              <w:t xml:space="preserve"> and </w:t>
            </w:r>
            <w:proofErr w:type="gramStart"/>
            <w:r w:rsidRPr="00342256" w:rsidR="00AE3DFA">
              <w:rPr>
                <w:sz w:val="20"/>
                <w:szCs w:val="20"/>
              </w:rPr>
              <w:t>defences</w:t>
            </w:r>
            <w:r w:rsidR="00342256">
              <w:rPr>
                <w:sz w:val="20"/>
                <w:szCs w:val="20"/>
              </w:rPr>
              <w:t>;</w:t>
            </w:r>
            <w:proofErr w:type="gramEnd"/>
          </w:p>
          <w:p w:rsidR="002A1C70" w:rsidP="01FA1F66" w:rsidRDefault="00AE3DFA" w14:paraId="161AB229" w14:textId="77777777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42256">
              <w:rPr>
                <w:sz w:val="20"/>
                <w:szCs w:val="20"/>
              </w:rPr>
              <w:t>Tracing and Liability of Strangers</w:t>
            </w:r>
            <w:r w:rsidR="002A1C70">
              <w:rPr>
                <w:sz w:val="20"/>
                <w:szCs w:val="20"/>
              </w:rPr>
              <w:t>; and</w:t>
            </w:r>
          </w:p>
          <w:p w:rsidRPr="002A1C70" w:rsidR="00292167" w:rsidP="01FA1F66" w:rsidRDefault="00E50C23" w14:paraId="62ABAB37" w14:textId="4C87F04E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2A1C70">
              <w:rPr>
                <w:sz w:val="20"/>
                <w:szCs w:val="20"/>
              </w:rPr>
              <w:t>Equitable Remedies: Consideration of general principles</w:t>
            </w:r>
            <w:r w:rsidRPr="002A1C70" w:rsidR="004454ED">
              <w:rPr>
                <w:sz w:val="20"/>
                <w:szCs w:val="20"/>
              </w:rPr>
              <w:t xml:space="preserve"> of</w:t>
            </w:r>
            <w:r w:rsidRPr="002A1C70">
              <w:rPr>
                <w:sz w:val="20"/>
                <w:szCs w:val="20"/>
              </w:rPr>
              <w:t xml:space="preserve"> specific performance</w:t>
            </w:r>
            <w:r w:rsidRPr="002A1C70" w:rsidR="004454ED">
              <w:rPr>
                <w:sz w:val="20"/>
                <w:szCs w:val="20"/>
              </w:rPr>
              <w:t>; injunctions; search orders and freezing orders</w:t>
            </w:r>
          </w:p>
        </w:tc>
      </w:tr>
    </w:tbl>
    <w:p w:rsidR="00292167" w:rsidRDefault="00292167" w14:paraId="63A02A66" w14:textId="77777777">
      <w:pPr>
        <w:rPr>
          <w:rFonts w:cs="Arial"/>
          <w:sz w:val="20"/>
          <w:szCs w:val="20"/>
        </w:rPr>
      </w:pPr>
    </w:p>
    <w:p w:rsidR="00292167" w:rsidRDefault="00292167" w14:paraId="260ADAE3" w14:textId="3529C244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Pr="002A1C70" w:rsidR="00562898" w:rsidTr="00935F63" w14:paraId="5C184C3B" w14:textId="77777777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Pr="002A1C70" w:rsidR="00562898" w:rsidP="00935F63" w:rsidRDefault="00562898" w14:paraId="29C3EAED" w14:textId="77777777">
            <w:pPr>
              <w:rPr>
                <w:rFonts w:cs="Arial"/>
                <w:i/>
                <w:sz w:val="20"/>
                <w:szCs w:val="20"/>
              </w:rPr>
            </w:pPr>
            <w:r w:rsidRPr="002A1C70">
              <w:rPr>
                <w:rFonts w:cs="Arial"/>
                <w:b/>
                <w:sz w:val="20"/>
                <w:szCs w:val="20"/>
              </w:rPr>
              <w:t xml:space="preserve">Indicative Reading list </w:t>
            </w:r>
            <w:r w:rsidRPr="002A1C70"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Pr="002A1C70" w:rsidR="00562898" w:rsidTr="00935F63" w14:paraId="1D854712" w14:textId="77777777">
        <w:trPr>
          <w:trHeight w:val="340"/>
        </w:trPr>
        <w:tc>
          <w:tcPr>
            <w:tcW w:w="5000" w:type="pct"/>
            <w:vAlign w:val="center"/>
          </w:tcPr>
          <w:p w:rsidRPr="002D2F12" w:rsidR="00562898" w:rsidP="002D2F12" w:rsidRDefault="00392B57" w14:paraId="028BA0EE" w14:textId="516B5CF9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2D2F12">
              <w:rPr>
                <w:sz w:val="20"/>
                <w:szCs w:val="20"/>
              </w:rPr>
              <w:t>Virgo,</w:t>
            </w:r>
            <w:r w:rsidRPr="002D2F12" w:rsidR="00C170A0">
              <w:rPr>
                <w:sz w:val="20"/>
                <w:szCs w:val="20"/>
              </w:rPr>
              <w:t xml:space="preserve"> G</w:t>
            </w:r>
            <w:r w:rsidRPr="002D2F12" w:rsidR="00B97156">
              <w:rPr>
                <w:sz w:val="20"/>
                <w:szCs w:val="20"/>
              </w:rPr>
              <w:t>. (2020)</w:t>
            </w:r>
            <w:r w:rsidRPr="002D2F12">
              <w:rPr>
                <w:sz w:val="20"/>
                <w:szCs w:val="20"/>
              </w:rPr>
              <w:t xml:space="preserve"> </w:t>
            </w:r>
            <w:r w:rsidRPr="002D2F12" w:rsidR="00B97156">
              <w:rPr>
                <w:sz w:val="20"/>
                <w:szCs w:val="20"/>
              </w:rPr>
              <w:t>‘</w:t>
            </w:r>
            <w:r w:rsidRPr="002D2F12">
              <w:rPr>
                <w:i/>
                <w:iCs/>
                <w:sz w:val="20"/>
                <w:szCs w:val="20"/>
              </w:rPr>
              <w:t>Principles of Equity and Trusts</w:t>
            </w:r>
            <w:r w:rsidRPr="002D2F12" w:rsidR="00B97156">
              <w:rPr>
                <w:i/>
                <w:iCs/>
                <w:sz w:val="20"/>
                <w:szCs w:val="20"/>
              </w:rPr>
              <w:t xml:space="preserve">’, </w:t>
            </w:r>
            <w:r w:rsidRPr="002D2F12">
              <w:rPr>
                <w:sz w:val="20"/>
                <w:szCs w:val="20"/>
              </w:rPr>
              <w:t xml:space="preserve">OUP </w:t>
            </w:r>
          </w:p>
          <w:p w:rsidRPr="002D2F12" w:rsidR="00642180" w:rsidP="002D2F12" w:rsidRDefault="00642180" w14:paraId="45174135" w14:textId="2157E4FC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2D2F12">
              <w:rPr>
                <w:sz w:val="20"/>
                <w:szCs w:val="20"/>
              </w:rPr>
              <w:t>Davies</w:t>
            </w:r>
            <w:r w:rsidRPr="002D2F12" w:rsidR="00B97156">
              <w:rPr>
                <w:sz w:val="20"/>
                <w:szCs w:val="20"/>
              </w:rPr>
              <w:t>, P.S.</w:t>
            </w:r>
            <w:r w:rsidRPr="002D2F12">
              <w:rPr>
                <w:sz w:val="20"/>
                <w:szCs w:val="20"/>
              </w:rPr>
              <w:t xml:space="preserve"> and Virgo,</w:t>
            </w:r>
            <w:r w:rsidRPr="002D2F12" w:rsidR="00B97156">
              <w:rPr>
                <w:sz w:val="20"/>
                <w:szCs w:val="20"/>
              </w:rPr>
              <w:t xml:space="preserve"> g. (2019)</w:t>
            </w:r>
            <w:r w:rsidRPr="002D2F12">
              <w:rPr>
                <w:sz w:val="20"/>
                <w:szCs w:val="20"/>
              </w:rPr>
              <w:t xml:space="preserve"> </w:t>
            </w:r>
            <w:r w:rsidRPr="002D2F12" w:rsidR="0019577B">
              <w:rPr>
                <w:sz w:val="20"/>
                <w:szCs w:val="20"/>
              </w:rPr>
              <w:t>‘</w:t>
            </w:r>
            <w:r w:rsidRPr="002D2F12">
              <w:rPr>
                <w:i/>
                <w:iCs/>
                <w:sz w:val="20"/>
                <w:szCs w:val="20"/>
              </w:rPr>
              <w:t>Equity and Trusts: Texts, Cases and Materials</w:t>
            </w:r>
            <w:r w:rsidRPr="002D2F12" w:rsidR="0019577B">
              <w:rPr>
                <w:i/>
                <w:iCs/>
                <w:sz w:val="20"/>
                <w:szCs w:val="20"/>
              </w:rPr>
              <w:t xml:space="preserve">’, </w:t>
            </w:r>
            <w:r w:rsidRPr="002D2F12">
              <w:rPr>
                <w:sz w:val="20"/>
                <w:szCs w:val="20"/>
              </w:rPr>
              <w:t>OUP</w:t>
            </w:r>
          </w:p>
          <w:p w:rsidRPr="002D2F12" w:rsidR="00642180" w:rsidP="002D2F12" w:rsidRDefault="0019577B" w14:paraId="2DFCB672" w14:textId="04288AC4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2D2F12">
              <w:rPr>
                <w:sz w:val="20"/>
                <w:szCs w:val="20"/>
              </w:rPr>
              <w:t>Watt, G. (2019)</w:t>
            </w:r>
            <w:r w:rsidRPr="002D2F12" w:rsidR="00C5027C">
              <w:rPr>
                <w:sz w:val="20"/>
                <w:szCs w:val="20"/>
              </w:rPr>
              <w:t xml:space="preserve"> </w:t>
            </w:r>
            <w:r w:rsidRPr="002D2F12">
              <w:rPr>
                <w:sz w:val="20"/>
                <w:szCs w:val="20"/>
              </w:rPr>
              <w:t>‘</w:t>
            </w:r>
            <w:r w:rsidRPr="002D2F12" w:rsidR="00C2203D">
              <w:rPr>
                <w:i/>
                <w:iCs/>
                <w:sz w:val="20"/>
                <w:szCs w:val="20"/>
              </w:rPr>
              <w:t>Equity and Trusts</w:t>
            </w:r>
            <w:r w:rsidRPr="002D2F12">
              <w:rPr>
                <w:i/>
                <w:iCs/>
                <w:sz w:val="20"/>
                <w:szCs w:val="20"/>
              </w:rPr>
              <w:t>’,</w:t>
            </w:r>
            <w:r w:rsidRPr="002D2F12" w:rsidR="001B3369">
              <w:rPr>
                <w:sz w:val="20"/>
                <w:szCs w:val="20"/>
              </w:rPr>
              <w:t xml:space="preserve"> OUP</w:t>
            </w:r>
          </w:p>
          <w:p w:rsidRPr="002D2F12" w:rsidR="00BE5E79" w:rsidP="002D2F12" w:rsidRDefault="006E5558" w14:paraId="008C3056" w14:textId="35DC79F6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2D2F12">
              <w:rPr>
                <w:sz w:val="20"/>
                <w:szCs w:val="20"/>
              </w:rPr>
              <w:t>Glister,</w:t>
            </w:r>
            <w:r w:rsidRPr="002D2F12" w:rsidR="0019577B">
              <w:rPr>
                <w:sz w:val="20"/>
                <w:szCs w:val="20"/>
              </w:rPr>
              <w:t xml:space="preserve"> J</w:t>
            </w:r>
            <w:r w:rsidRPr="002D2F12" w:rsidR="009227AC">
              <w:rPr>
                <w:sz w:val="20"/>
                <w:szCs w:val="20"/>
              </w:rPr>
              <w:t>;</w:t>
            </w:r>
            <w:r w:rsidRPr="002D2F12">
              <w:rPr>
                <w:sz w:val="20"/>
                <w:szCs w:val="20"/>
              </w:rPr>
              <w:t xml:space="preserve"> Lee</w:t>
            </w:r>
            <w:r w:rsidRPr="002D2F12" w:rsidR="009227AC">
              <w:rPr>
                <w:sz w:val="20"/>
                <w:szCs w:val="20"/>
              </w:rPr>
              <w:t>, J;</w:t>
            </w:r>
            <w:r w:rsidRPr="002D2F12">
              <w:rPr>
                <w:sz w:val="20"/>
                <w:szCs w:val="20"/>
              </w:rPr>
              <w:t xml:space="preserve"> and </w:t>
            </w:r>
            <w:r w:rsidRPr="002D2F12" w:rsidR="00F90BE7">
              <w:rPr>
                <w:sz w:val="20"/>
                <w:szCs w:val="20"/>
              </w:rPr>
              <w:t>Greville Hanbury</w:t>
            </w:r>
            <w:r w:rsidRPr="002D2F12" w:rsidR="006B2341">
              <w:rPr>
                <w:sz w:val="20"/>
                <w:szCs w:val="20"/>
              </w:rPr>
              <w:t>, H. (2021)</w:t>
            </w:r>
            <w:r w:rsidRPr="002D2F12" w:rsidR="00F90BE7">
              <w:rPr>
                <w:sz w:val="20"/>
                <w:szCs w:val="20"/>
              </w:rPr>
              <w:t xml:space="preserve"> </w:t>
            </w:r>
            <w:r w:rsidRPr="002D2F12" w:rsidR="006B2341">
              <w:rPr>
                <w:sz w:val="20"/>
                <w:szCs w:val="20"/>
              </w:rPr>
              <w:t>‘</w:t>
            </w:r>
            <w:r w:rsidRPr="002D2F12" w:rsidR="00BE5E79">
              <w:rPr>
                <w:i/>
                <w:iCs/>
                <w:sz w:val="20"/>
                <w:szCs w:val="20"/>
              </w:rPr>
              <w:t>Hanbury and Martin: Modern Equity</w:t>
            </w:r>
            <w:r w:rsidRPr="002D2F12" w:rsidR="006B2341">
              <w:rPr>
                <w:i/>
                <w:iCs/>
                <w:sz w:val="20"/>
                <w:szCs w:val="20"/>
              </w:rPr>
              <w:t xml:space="preserve">’, </w:t>
            </w:r>
            <w:r w:rsidRPr="002D2F12">
              <w:rPr>
                <w:sz w:val="20"/>
                <w:szCs w:val="20"/>
              </w:rPr>
              <w:t>OUP</w:t>
            </w:r>
          </w:p>
          <w:p w:rsidRPr="002D2F12" w:rsidR="00F90BE7" w:rsidP="002D2F12" w:rsidRDefault="00C2203D" w14:paraId="6003DAD8" w14:textId="7557F21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2D2F12">
              <w:rPr>
                <w:sz w:val="20"/>
                <w:szCs w:val="20"/>
              </w:rPr>
              <w:t>Hudson</w:t>
            </w:r>
            <w:r w:rsidRPr="002D2F12" w:rsidR="006B2341">
              <w:rPr>
                <w:sz w:val="20"/>
                <w:szCs w:val="20"/>
              </w:rPr>
              <w:t>, A. (2021)</w:t>
            </w:r>
            <w:r w:rsidRPr="002D2F12">
              <w:rPr>
                <w:sz w:val="20"/>
                <w:szCs w:val="20"/>
              </w:rPr>
              <w:t xml:space="preserve"> </w:t>
            </w:r>
            <w:r w:rsidRPr="002D2F12" w:rsidR="006B2341">
              <w:rPr>
                <w:sz w:val="20"/>
                <w:szCs w:val="20"/>
              </w:rPr>
              <w:t>‘</w:t>
            </w:r>
            <w:r w:rsidRPr="002D2F12">
              <w:rPr>
                <w:i/>
                <w:iCs/>
                <w:sz w:val="20"/>
                <w:szCs w:val="20"/>
              </w:rPr>
              <w:t>Equity and Trusts</w:t>
            </w:r>
            <w:r w:rsidRPr="002D2F12" w:rsidR="006B2341">
              <w:rPr>
                <w:i/>
                <w:iCs/>
                <w:sz w:val="20"/>
                <w:szCs w:val="20"/>
              </w:rPr>
              <w:t xml:space="preserve">’, </w:t>
            </w:r>
            <w:proofErr w:type="gramStart"/>
            <w:r w:rsidRPr="002D2F12" w:rsidR="00E92858">
              <w:rPr>
                <w:sz w:val="20"/>
                <w:szCs w:val="20"/>
              </w:rPr>
              <w:t>Taylor</w:t>
            </w:r>
            <w:proofErr w:type="gramEnd"/>
            <w:r w:rsidRPr="002D2F12" w:rsidR="00E92858">
              <w:rPr>
                <w:sz w:val="20"/>
                <w:szCs w:val="20"/>
              </w:rPr>
              <w:t xml:space="preserve"> and Francis</w:t>
            </w:r>
          </w:p>
          <w:p w:rsidRPr="002A1C70" w:rsidR="001B3369" w:rsidP="00935F63" w:rsidRDefault="001B3369" w14:paraId="2B314DE0" w14:textId="4F453B31">
            <w:pPr>
              <w:rPr>
                <w:sz w:val="20"/>
                <w:szCs w:val="20"/>
              </w:rPr>
            </w:pPr>
          </w:p>
        </w:tc>
      </w:tr>
      <w:tr w:rsidRPr="002A1C70" w:rsidR="00562898" w:rsidTr="00935F63" w14:paraId="4596EF97" w14:textId="77777777">
        <w:trPr>
          <w:trHeight w:val="340"/>
        </w:trPr>
        <w:tc>
          <w:tcPr>
            <w:tcW w:w="5000" w:type="pct"/>
          </w:tcPr>
          <w:p w:rsidRPr="002A1C70" w:rsidR="00562898" w:rsidP="00935F63" w:rsidRDefault="00562898" w14:paraId="1D0435F6" w14:textId="77777777">
            <w:pPr>
              <w:rPr>
                <w:rFonts w:cs="Arial"/>
                <w:i/>
                <w:sz w:val="20"/>
                <w:szCs w:val="20"/>
              </w:rPr>
            </w:pPr>
            <w:r w:rsidRPr="002A1C70">
              <w:rPr>
                <w:rFonts w:cs="Arial"/>
                <w:b/>
                <w:sz w:val="20"/>
                <w:szCs w:val="20"/>
              </w:rPr>
              <w:t xml:space="preserve">Indicative Journal list </w:t>
            </w:r>
            <w:r w:rsidRPr="002A1C70"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Pr="002A1C70" w:rsidR="00562898" w:rsidTr="00935F63" w14:paraId="1D85FE10" w14:textId="77777777">
        <w:trPr>
          <w:trHeight w:val="340"/>
        </w:trPr>
        <w:tc>
          <w:tcPr>
            <w:tcW w:w="5000" w:type="pct"/>
          </w:tcPr>
          <w:p w:rsidRPr="002D2F12" w:rsidR="00562898" w:rsidP="002D2F12" w:rsidRDefault="00664A43" w14:paraId="77CB464D" w14:textId="36F9B247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2D2F12">
              <w:rPr>
                <w:sz w:val="20"/>
                <w:szCs w:val="20"/>
              </w:rPr>
              <w:t>The Conveyancer and Property Lawyer</w:t>
            </w:r>
          </w:p>
          <w:p w:rsidRPr="002D2F12" w:rsidR="00664A43" w:rsidP="002D2F12" w:rsidRDefault="00664A43" w14:paraId="667EE4E8" w14:textId="20C570C6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2D2F12">
              <w:rPr>
                <w:rFonts w:cs="Arial"/>
                <w:sz w:val="20"/>
                <w:szCs w:val="20"/>
              </w:rPr>
              <w:t>Estates Gazette</w:t>
            </w:r>
          </w:p>
          <w:p w:rsidRPr="002D2F12" w:rsidR="00664A43" w:rsidP="002D2F12" w:rsidRDefault="00664A43" w14:paraId="5541CD55" w14:textId="2287D864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2D2F12">
              <w:rPr>
                <w:rFonts w:cs="Arial"/>
                <w:sz w:val="20"/>
                <w:szCs w:val="20"/>
              </w:rPr>
              <w:t xml:space="preserve">Private Client Practitioner </w:t>
            </w:r>
          </w:p>
          <w:p w:rsidRPr="002D2F12" w:rsidR="00664A43" w:rsidP="002D2F12" w:rsidRDefault="00664A43" w14:paraId="321ACFC5" w14:textId="0E05F97F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2D2F12">
              <w:rPr>
                <w:rFonts w:cs="Arial"/>
                <w:sz w:val="20"/>
                <w:szCs w:val="20"/>
              </w:rPr>
              <w:t>Trusts and Estates Law Journal</w:t>
            </w:r>
          </w:p>
          <w:p w:rsidRPr="002D2F12" w:rsidR="00664A43" w:rsidP="002D2F12" w:rsidRDefault="00664A43" w14:paraId="4A7249CC" w14:textId="58152386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2D2F12">
              <w:rPr>
                <w:rFonts w:cs="Arial"/>
                <w:sz w:val="20"/>
                <w:szCs w:val="20"/>
              </w:rPr>
              <w:t>Trust Quarterly Review</w:t>
            </w:r>
          </w:p>
        </w:tc>
      </w:tr>
    </w:tbl>
    <w:p w:rsidR="00562898" w:rsidRDefault="00562898" w14:paraId="1E0E684C" w14:textId="77777777">
      <w:pPr>
        <w:rPr>
          <w:rFonts w:cs="Arial"/>
          <w:sz w:val="20"/>
          <w:szCs w:val="20"/>
        </w:rPr>
      </w:pPr>
    </w:p>
    <w:p w:rsidR="009650B6" w:rsidRDefault="009650B6" w14:paraId="72F586C5" w14:textId="7777777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6"/>
        <w:gridCol w:w="1399"/>
        <w:gridCol w:w="1327"/>
        <w:gridCol w:w="2183"/>
        <w:gridCol w:w="566"/>
        <w:gridCol w:w="2425"/>
      </w:tblGrid>
      <w:tr w:rsidRPr="00361AF7" w:rsidR="00292167" w:rsidTr="009522B4" w14:paraId="2448DAE0" w14:textId="77777777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:rsidRPr="00361AF7" w:rsidR="00292167" w:rsidP="00FD7567" w:rsidRDefault="00292167" w14:paraId="50402CBA" w14:textId="7777777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:rsidRPr="00361AF7" w:rsidR="00292167" w:rsidP="00FD7567" w:rsidRDefault="002A1C70" w14:paraId="4900AA78" w14:textId="28F8556A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:rsidRPr="00361AF7" w:rsidR="00292167" w:rsidP="00FD7567" w:rsidRDefault="00292167" w14:paraId="3998A1B3" w14:textId="7777777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:rsidRPr="00361AF7" w:rsidR="00292167" w:rsidP="00FD7567" w:rsidRDefault="00D0405F" w14:paraId="2F801D48" w14:textId="1EE237C4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202</w:t>
            </w:r>
            <w:r w:rsidR="00E864E2">
              <w:rPr>
                <w:rFonts w:cs="Arial"/>
                <w:sz w:val="20"/>
                <w:szCs w:val="20"/>
              </w:rPr>
              <w:t>4-25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:rsidRPr="00361AF7" w:rsidR="00292167" w:rsidP="00FD7567" w:rsidRDefault="000632EF" w14:paraId="60F0110C" w14:textId="7777777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Pr="00361AF7" w:rsidR="0029216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:rsidRPr="00361AF7" w:rsidR="00292167" w:rsidP="00FD7567" w:rsidRDefault="00292167" w14:paraId="74CAD48B" w14:textId="77777777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292167" w:rsidRDefault="00292167" w14:paraId="1A0178F4" w14:textId="7777777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Pr="00361AF7" w:rsidR="00292167" w:rsidTr="009522B4" w14:paraId="744F2A81" w14:textId="77777777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:rsidRPr="00361AF7" w:rsidR="00292167" w:rsidP="00FD7567" w:rsidRDefault="00292167" w14:paraId="7C731D22" w14:textId="7777777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:rsidRPr="00361AF7" w:rsidR="00292167" w:rsidP="00FD7567" w:rsidRDefault="00292167" w14:paraId="673195DD" w14:textId="77777777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292167" w:rsidRDefault="00292167" w14:paraId="1C1E944C" w14:textId="77777777">
      <w:pPr>
        <w:rPr>
          <w:rFonts w:cs="Arial"/>
          <w:sz w:val="20"/>
          <w:szCs w:val="20"/>
        </w:rPr>
      </w:pPr>
    </w:p>
    <w:p w:rsidRPr="00FD7567" w:rsidR="00292167" w:rsidRDefault="00292167" w14:paraId="5C2BDDC8" w14:textId="7777777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p w:rsidRPr="00292167" w:rsidR="00292167" w:rsidRDefault="00292167" w14:paraId="19E82803" w14:textId="77777777">
      <w:pPr>
        <w:rPr>
          <w:rFonts w:cs="Arial"/>
          <w:sz w:val="20"/>
          <w:szCs w:val="20"/>
        </w:rPr>
      </w:pPr>
    </w:p>
    <w:sectPr w:rsidRPr="00292167" w:rsidR="00292167" w:rsidSect="003B00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0380" w:rsidP="00472EC0" w:rsidRDefault="00C80380" w14:paraId="5E06D3D2" w14:textId="77777777">
      <w:r>
        <w:separator/>
      </w:r>
    </w:p>
  </w:endnote>
  <w:endnote w:type="continuationSeparator" w:id="0">
    <w:p w:rsidR="00C80380" w:rsidP="00472EC0" w:rsidRDefault="00C80380" w14:paraId="5871990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5B8F" w:rsidRDefault="007E5B8F" w14:paraId="7ED57B1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84836" w:rsidR="00784836" w:rsidRDefault="00784836" w14:paraId="19E94174" w14:textId="16F5443C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2A5098">
      <w:rPr>
        <w:sz w:val="18"/>
        <w:szCs w:val="18"/>
      </w:rPr>
      <w:t>Nov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5B8F" w:rsidRDefault="007E5B8F" w14:paraId="5CEE810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0380" w:rsidP="00472EC0" w:rsidRDefault="00C80380" w14:paraId="79D986DB" w14:textId="77777777">
      <w:r>
        <w:separator/>
      </w:r>
    </w:p>
  </w:footnote>
  <w:footnote w:type="continuationSeparator" w:id="0">
    <w:p w:rsidR="00C80380" w:rsidP="00472EC0" w:rsidRDefault="00C80380" w14:paraId="06DA9E97" w14:textId="77777777">
      <w:r>
        <w:continuationSeparator/>
      </w:r>
    </w:p>
  </w:footnote>
  <w:footnote w:id="1">
    <w:p w:rsidR="00AC6BEA" w:rsidRDefault="00AC6BEA" w14:paraId="1F7BC707" w14:textId="3E507672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</w:t>
      </w:r>
      <w:r w:rsidR="00CF1266">
        <w:t xml:space="preserve">there is </w:t>
      </w:r>
      <w:r>
        <w:t xml:space="preserve">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5B8F" w:rsidRDefault="007E5B8F" w14:paraId="02E2558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0060" w:rsidP="00472EC0" w:rsidRDefault="003B0060" w14:paraId="2D1F63B8" w14:textId="77777777">
    <w:pPr>
      <w:pStyle w:val="Header"/>
      <w:jc w:val="center"/>
      <w:rPr>
        <w:sz w:val="24"/>
      </w:rPr>
    </w:pPr>
  </w:p>
  <w:p w:rsidRPr="00DB6628" w:rsidR="00472EC0" w:rsidP="00472EC0" w:rsidRDefault="00472EC0" w14:paraId="49755B02" w14:textId="744F9BF8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5B8F" w:rsidRDefault="007E5B8F" w14:paraId="6A5FC2B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D33FC"/>
    <w:multiLevelType w:val="hybridMultilevel"/>
    <w:tmpl w:val="FE9070B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712E2"/>
    <w:multiLevelType w:val="hybridMultilevel"/>
    <w:tmpl w:val="170A2918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5C032FAC"/>
    <w:multiLevelType w:val="hybridMultilevel"/>
    <w:tmpl w:val="C5640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57459"/>
    <w:multiLevelType w:val="hybridMultilevel"/>
    <w:tmpl w:val="A35447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E609B7"/>
    <w:multiLevelType w:val="hybridMultilevel"/>
    <w:tmpl w:val="743CA114"/>
    <w:lvl w:ilvl="0" w:tplc="291A281E">
      <w:numFmt w:val="bullet"/>
      <w:lvlText w:val="-"/>
      <w:lvlJc w:val="left"/>
      <w:pPr>
        <w:ind w:left="720" w:hanging="360"/>
      </w:pPr>
      <w:rPr>
        <w:rFonts w:hint="default" w:ascii="Arial" w:hAnsi="Arial" w:eastAsia="SimSun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5521843">
    <w:abstractNumId w:val="1"/>
  </w:num>
  <w:num w:numId="2" w16cid:durableId="1203859806">
    <w:abstractNumId w:val="3"/>
  </w:num>
  <w:num w:numId="3" w16cid:durableId="892078785">
    <w:abstractNumId w:val="2"/>
  </w:num>
  <w:num w:numId="4" w16cid:durableId="1420524293">
    <w:abstractNumId w:val="6"/>
  </w:num>
  <w:num w:numId="5" w16cid:durableId="1561985878">
    <w:abstractNumId w:val="0"/>
  </w:num>
  <w:num w:numId="6" w16cid:durableId="1914468602">
    <w:abstractNumId w:val="4"/>
  </w:num>
  <w:num w:numId="7" w16cid:durableId="4174089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7CC9"/>
    <w:rsid w:val="000115FC"/>
    <w:rsid w:val="00020B52"/>
    <w:rsid w:val="00021CC5"/>
    <w:rsid w:val="000342E4"/>
    <w:rsid w:val="0004410C"/>
    <w:rsid w:val="00060425"/>
    <w:rsid w:val="000632EF"/>
    <w:rsid w:val="000D75BD"/>
    <w:rsid w:val="000E0586"/>
    <w:rsid w:val="001427C3"/>
    <w:rsid w:val="00145B62"/>
    <w:rsid w:val="00161523"/>
    <w:rsid w:val="00164483"/>
    <w:rsid w:val="00182EDC"/>
    <w:rsid w:val="00185381"/>
    <w:rsid w:val="00191F41"/>
    <w:rsid w:val="0019577B"/>
    <w:rsid w:val="001B2465"/>
    <w:rsid w:val="001B3369"/>
    <w:rsid w:val="001B41F2"/>
    <w:rsid w:val="001C00E5"/>
    <w:rsid w:val="001C2719"/>
    <w:rsid w:val="001C5D25"/>
    <w:rsid w:val="001D3BE7"/>
    <w:rsid w:val="001E6D81"/>
    <w:rsid w:val="001F0B3D"/>
    <w:rsid w:val="002031C1"/>
    <w:rsid w:val="00213E0E"/>
    <w:rsid w:val="00227861"/>
    <w:rsid w:val="002379E7"/>
    <w:rsid w:val="00251A9C"/>
    <w:rsid w:val="002543B7"/>
    <w:rsid w:val="00285433"/>
    <w:rsid w:val="00290CB9"/>
    <w:rsid w:val="00292167"/>
    <w:rsid w:val="002972E7"/>
    <w:rsid w:val="002A1C70"/>
    <w:rsid w:val="002A25F6"/>
    <w:rsid w:val="002A5098"/>
    <w:rsid w:val="002C1388"/>
    <w:rsid w:val="002C31E9"/>
    <w:rsid w:val="002C523A"/>
    <w:rsid w:val="002D2F12"/>
    <w:rsid w:val="002E4517"/>
    <w:rsid w:val="002F1245"/>
    <w:rsid w:val="00302FAE"/>
    <w:rsid w:val="00313C6C"/>
    <w:rsid w:val="003232C6"/>
    <w:rsid w:val="0033707C"/>
    <w:rsid w:val="0034140B"/>
    <w:rsid w:val="0034186A"/>
    <w:rsid w:val="00342256"/>
    <w:rsid w:val="003427BD"/>
    <w:rsid w:val="00344E5C"/>
    <w:rsid w:val="00361AF7"/>
    <w:rsid w:val="003644A2"/>
    <w:rsid w:val="0037141A"/>
    <w:rsid w:val="00392B57"/>
    <w:rsid w:val="003B0060"/>
    <w:rsid w:val="003D4292"/>
    <w:rsid w:val="003E383A"/>
    <w:rsid w:val="003E6F5E"/>
    <w:rsid w:val="003F6E16"/>
    <w:rsid w:val="004150CE"/>
    <w:rsid w:val="00415BF6"/>
    <w:rsid w:val="00420B83"/>
    <w:rsid w:val="00433972"/>
    <w:rsid w:val="004344FD"/>
    <w:rsid w:val="004365AD"/>
    <w:rsid w:val="004454ED"/>
    <w:rsid w:val="00456953"/>
    <w:rsid w:val="00456BF1"/>
    <w:rsid w:val="004576DD"/>
    <w:rsid w:val="0046167B"/>
    <w:rsid w:val="00462F35"/>
    <w:rsid w:val="00464475"/>
    <w:rsid w:val="00464B5D"/>
    <w:rsid w:val="00467A2B"/>
    <w:rsid w:val="00472EC0"/>
    <w:rsid w:val="004A67BB"/>
    <w:rsid w:val="004B315D"/>
    <w:rsid w:val="004B5202"/>
    <w:rsid w:val="004D4467"/>
    <w:rsid w:val="004F0F93"/>
    <w:rsid w:val="005026AD"/>
    <w:rsid w:val="00504E7F"/>
    <w:rsid w:val="0051710E"/>
    <w:rsid w:val="00522E03"/>
    <w:rsid w:val="00531896"/>
    <w:rsid w:val="00531EBB"/>
    <w:rsid w:val="005333B4"/>
    <w:rsid w:val="00542083"/>
    <w:rsid w:val="00542817"/>
    <w:rsid w:val="005500E0"/>
    <w:rsid w:val="00562898"/>
    <w:rsid w:val="00563007"/>
    <w:rsid w:val="005701D0"/>
    <w:rsid w:val="005B3652"/>
    <w:rsid w:val="005C118D"/>
    <w:rsid w:val="005C6924"/>
    <w:rsid w:val="005C6A97"/>
    <w:rsid w:val="005D090C"/>
    <w:rsid w:val="005E63D7"/>
    <w:rsid w:val="00600C8F"/>
    <w:rsid w:val="006013DC"/>
    <w:rsid w:val="00602FC8"/>
    <w:rsid w:val="00625749"/>
    <w:rsid w:val="00635396"/>
    <w:rsid w:val="006413A2"/>
    <w:rsid w:val="00642180"/>
    <w:rsid w:val="0064354F"/>
    <w:rsid w:val="00663C33"/>
    <w:rsid w:val="00664A43"/>
    <w:rsid w:val="00665847"/>
    <w:rsid w:val="00673D57"/>
    <w:rsid w:val="00676515"/>
    <w:rsid w:val="00690B99"/>
    <w:rsid w:val="006B2341"/>
    <w:rsid w:val="006B4EB4"/>
    <w:rsid w:val="006C1BB8"/>
    <w:rsid w:val="006D455B"/>
    <w:rsid w:val="006E5558"/>
    <w:rsid w:val="006F7DFD"/>
    <w:rsid w:val="0070127F"/>
    <w:rsid w:val="007025E0"/>
    <w:rsid w:val="00713104"/>
    <w:rsid w:val="0072747C"/>
    <w:rsid w:val="00727E79"/>
    <w:rsid w:val="0073015C"/>
    <w:rsid w:val="0073177A"/>
    <w:rsid w:val="00733A41"/>
    <w:rsid w:val="00733EEC"/>
    <w:rsid w:val="00740FFB"/>
    <w:rsid w:val="00751226"/>
    <w:rsid w:val="00753164"/>
    <w:rsid w:val="00753EC1"/>
    <w:rsid w:val="00773DD2"/>
    <w:rsid w:val="00774DC8"/>
    <w:rsid w:val="00781604"/>
    <w:rsid w:val="00783138"/>
    <w:rsid w:val="00784836"/>
    <w:rsid w:val="0078767B"/>
    <w:rsid w:val="00794704"/>
    <w:rsid w:val="007A1109"/>
    <w:rsid w:val="007A53E6"/>
    <w:rsid w:val="007D6480"/>
    <w:rsid w:val="007E5B8F"/>
    <w:rsid w:val="007F1624"/>
    <w:rsid w:val="00813516"/>
    <w:rsid w:val="00827130"/>
    <w:rsid w:val="0082726E"/>
    <w:rsid w:val="008401B6"/>
    <w:rsid w:val="00846956"/>
    <w:rsid w:val="00850466"/>
    <w:rsid w:val="00857BEF"/>
    <w:rsid w:val="00861CB8"/>
    <w:rsid w:val="00863068"/>
    <w:rsid w:val="008754DD"/>
    <w:rsid w:val="00875CCD"/>
    <w:rsid w:val="00892FED"/>
    <w:rsid w:val="00894B22"/>
    <w:rsid w:val="008B47B9"/>
    <w:rsid w:val="008C2DF7"/>
    <w:rsid w:val="008C3991"/>
    <w:rsid w:val="008D105F"/>
    <w:rsid w:val="008D290C"/>
    <w:rsid w:val="008D759F"/>
    <w:rsid w:val="008E61CE"/>
    <w:rsid w:val="008F5527"/>
    <w:rsid w:val="009031A4"/>
    <w:rsid w:val="0090761B"/>
    <w:rsid w:val="00915C37"/>
    <w:rsid w:val="00916034"/>
    <w:rsid w:val="009227AC"/>
    <w:rsid w:val="00926BEA"/>
    <w:rsid w:val="00934247"/>
    <w:rsid w:val="009522B4"/>
    <w:rsid w:val="00964CDC"/>
    <w:rsid w:val="009650B6"/>
    <w:rsid w:val="00965704"/>
    <w:rsid w:val="00975A27"/>
    <w:rsid w:val="009A29AD"/>
    <w:rsid w:val="009B3EA0"/>
    <w:rsid w:val="009C0C1C"/>
    <w:rsid w:val="009D355F"/>
    <w:rsid w:val="009D5659"/>
    <w:rsid w:val="009E73E8"/>
    <w:rsid w:val="009F60EB"/>
    <w:rsid w:val="009F73D9"/>
    <w:rsid w:val="00A1196E"/>
    <w:rsid w:val="00A366DA"/>
    <w:rsid w:val="00A4083E"/>
    <w:rsid w:val="00A43885"/>
    <w:rsid w:val="00A5530C"/>
    <w:rsid w:val="00A61965"/>
    <w:rsid w:val="00A676C7"/>
    <w:rsid w:val="00A7023D"/>
    <w:rsid w:val="00A73B93"/>
    <w:rsid w:val="00AA3E65"/>
    <w:rsid w:val="00AA4092"/>
    <w:rsid w:val="00AB0BDE"/>
    <w:rsid w:val="00AB3133"/>
    <w:rsid w:val="00AB5D36"/>
    <w:rsid w:val="00AB6759"/>
    <w:rsid w:val="00AC2C9F"/>
    <w:rsid w:val="00AC6BEA"/>
    <w:rsid w:val="00AE3DFA"/>
    <w:rsid w:val="00AF563D"/>
    <w:rsid w:val="00AF5C9A"/>
    <w:rsid w:val="00B03EAD"/>
    <w:rsid w:val="00B121C8"/>
    <w:rsid w:val="00B150E1"/>
    <w:rsid w:val="00B31BC9"/>
    <w:rsid w:val="00B32170"/>
    <w:rsid w:val="00B437FC"/>
    <w:rsid w:val="00B76D7D"/>
    <w:rsid w:val="00B91BF7"/>
    <w:rsid w:val="00B97156"/>
    <w:rsid w:val="00BB4247"/>
    <w:rsid w:val="00BD2A22"/>
    <w:rsid w:val="00BE3743"/>
    <w:rsid w:val="00BE5E79"/>
    <w:rsid w:val="00BE6944"/>
    <w:rsid w:val="00C14FC7"/>
    <w:rsid w:val="00C170A0"/>
    <w:rsid w:val="00C2203D"/>
    <w:rsid w:val="00C22A5D"/>
    <w:rsid w:val="00C2722D"/>
    <w:rsid w:val="00C4273C"/>
    <w:rsid w:val="00C5027C"/>
    <w:rsid w:val="00C6019C"/>
    <w:rsid w:val="00C62320"/>
    <w:rsid w:val="00C6743C"/>
    <w:rsid w:val="00C80369"/>
    <w:rsid w:val="00C80380"/>
    <w:rsid w:val="00C832F1"/>
    <w:rsid w:val="00C975DF"/>
    <w:rsid w:val="00CB1252"/>
    <w:rsid w:val="00CC19EB"/>
    <w:rsid w:val="00CE68BB"/>
    <w:rsid w:val="00CF1266"/>
    <w:rsid w:val="00CF4767"/>
    <w:rsid w:val="00D00605"/>
    <w:rsid w:val="00D0405F"/>
    <w:rsid w:val="00D154F9"/>
    <w:rsid w:val="00D31C34"/>
    <w:rsid w:val="00D346F3"/>
    <w:rsid w:val="00D34FCE"/>
    <w:rsid w:val="00D60174"/>
    <w:rsid w:val="00D66554"/>
    <w:rsid w:val="00D6783F"/>
    <w:rsid w:val="00D71F80"/>
    <w:rsid w:val="00D81BCA"/>
    <w:rsid w:val="00D8390A"/>
    <w:rsid w:val="00DA138B"/>
    <w:rsid w:val="00DA7C7E"/>
    <w:rsid w:val="00DB6628"/>
    <w:rsid w:val="00DD4E06"/>
    <w:rsid w:val="00DD569C"/>
    <w:rsid w:val="00DE4E61"/>
    <w:rsid w:val="00DF42DE"/>
    <w:rsid w:val="00DF4E6C"/>
    <w:rsid w:val="00DF5286"/>
    <w:rsid w:val="00E077DA"/>
    <w:rsid w:val="00E157F9"/>
    <w:rsid w:val="00E219F6"/>
    <w:rsid w:val="00E274ED"/>
    <w:rsid w:val="00E50C23"/>
    <w:rsid w:val="00E709AD"/>
    <w:rsid w:val="00E80490"/>
    <w:rsid w:val="00E864E2"/>
    <w:rsid w:val="00E92858"/>
    <w:rsid w:val="00EA0ECB"/>
    <w:rsid w:val="00EA1274"/>
    <w:rsid w:val="00EA2C14"/>
    <w:rsid w:val="00EB3398"/>
    <w:rsid w:val="00EB3ED2"/>
    <w:rsid w:val="00ED55D6"/>
    <w:rsid w:val="00EF046A"/>
    <w:rsid w:val="00EF5E0D"/>
    <w:rsid w:val="00F35F73"/>
    <w:rsid w:val="00F416AE"/>
    <w:rsid w:val="00F7041F"/>
    <w:rsid w:val="00F72F36"/>
    <w:rsid w:val="00F76882"/>
    <w:rsid w:val="00F90BE7"/>
    <w:rsid w:val="00F91EA1"/>
    <w:rsid w:val="00FD7567"/>
    <w:rsid w:val="00FE48F2"/>
    <w:rsid w:val="00FF4231"/>
    <w:rsid w:val="01FA1F66"/>
    <w:rsid w:val="206B2701"/>
    <w:rsid w:val="20795BC2"/>
    <w:rsid w:val="3E15BD54"/>
    <w:rsid w:val="506DF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9E01D"/>
  <w15:docId w15:val="{A3B2FBD3-CA1E-4056-A50F-DC41432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BE6944"/>
    <w:rPr>
      <w:rFonts w:ascii="Arial" w:hAnsi="Arial" w:eastAsia="Times New Roman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styleId="FooterChar" w:customStyle="1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650B6"/>
    <w:rPr>
      <w:rFonts w:ascii="Tahoma" w:hAnsi="Tahoma" w:eastAsia="SimSun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styleId="Style5" w:customStyle="1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paragraph" w:styleId="Revision">
    <w:name w:val="Revision"/>
    <w:hidden/>
    <w:uiPriority w:val="99"/>
    <w:semiHidden/>
    <w:rsid w:val="00875CCD"/>
    <w:rPr>
      <w:rFonts w:eastAsia="SimSun"/>
      <w:sz w:val="2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6B4E65B6AF745BA9E5AA1CB05C7E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957AC-6D7D-4AB4-A34B-60336E3A4239}"/>
      </w:docPartPr>
      <w:docPartBody>
        <w:p w:rsidR="00724CA0" w:rsidP="00863068" w:rsidRDefault="00863068">
          <w:pPr>
            <w:pStyle w:val="76B4E65B6AF745BA9E5AA1CB05C7E083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0C33DA"/>
    <w:rsid w:val="00141273"/>
    <w:rsid w:val="00216E06"/>
    <w:rsid w:val="00234755"/>
    <w:rsid w:val="00303FD6"/>
    <w:rsid w:val="00345027"/>
    <w:rsid w:val="003A55FE"/>
    <w:rsid w:val="003C3E35"/>
    <w:rsid w:val="004015CE"/>
    <w:rsid w:val="004103EF"/>
    <w:rsid w:val="005747AC"/>
    <w:rsid w:val="006B55C3"/>
    <w:rsid w:val="006F518B"/>
    <w:rsid w:val="00724CA0"/>
    <w:rsid w:val="00863068"/>
    <w:rsid w:val="00961D2E"/>
    <w:rsid w:val="00A831FE"/>
    <w:rsid w:val="00D803D9"/>
    <w:rsid w:val="00F54733"/>
    <w:rsid w:val="00F97690"/>
    <w:rsid w:val="00FA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4CA0"/>
    <w:rPr>
      <w:color w:val="808080"/>
    </w:rPr>
  </w:style>
  <w:style w:type="paragraph" w:customStyle="1" w:styleId="76B4E65B6AF745BA9E5AA1CB05C7E083">
    <w:name w:val="76B4E65B6AF745BA9E5AA1CB05C7E083"/>
    <w:rsid w:val="00863068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6" ma:contentTypeDescription="Create a new document." ma:contentTypeScope="" ma:versionID="74534abe64dd37232aa6da447852e226">
  <xsd:schema xmlns:xsd="http://www.w3.org/2001/XMLSchema" xmlns:xs="http://www.w3.org/2001/XMLSchema" xmlns:p="http://schemas.microsoft.com/office/2006/metadata/properties" xmlns:ns2="61b6423b-de9c-46cf-bb40-dc450b3fb648" xmlns:ns3="c68263b6-b8e4-4e8b-9157-fb94c204c76f" targetNamespace="http://schemas.microsoft.com/office/2006/metadata/properties" ma:root="true" ma:fieldsID="a01f78f841ddee0472b6c32923e67e88" ns2:_="" ns3:_="">
    <xsd:import namespace="61b6423b-de9c-46cf-bb40-dc450b3fb648"/>
    <xsd:import namespace="c68263b6-b8e4-4e8b-9157-fb94c204c7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263b6-b8e4-4e8b-9157-fb94c204c76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19CC84-015F-4DC9-ADD1-DD96B28692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0B7168-B558-4BC1-AD59-32A41DF12C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832448-2A7F-471A-B1CE-D6E6B3D7C5E4}"/>
</file>

<file path=customXml/itemProps4.xml><?xml version="1.0" encoding="utf-8"?>
<ds:datastoreItem xmlns:ds="http://schemas.openxmlformats.org/officeDocument/2006/customXml" ds:itemID="{F3BB9516-EB37-4394-9A2F-57838B30C1B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York St John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Alex Baker (a.baker)</cp:lastModifiedBy>
  <cp:revision>2</cp:revision>
  <cp:lastPrinted>2019-05-30T09:44:00Z</cp:lastPrinted>
  <dcterms:created xsi:type="dcterms:W3CDTF">2023-02-08T16:58:00Z</dcterms:created>
  <dcterms:modified xsi:type="dcterms:W3CDTF">2025-07-17T17:31:24Z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