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051D8EB9" w:rsidR="004969C9" w:rsidRPr="00361AF7" w:rsidRDefault="0083425A" w:rsidP="007600DA">
            <w:pPr>
              <w:contextualSpacing/>
              <w:rPr>
                <w:rFonts w:cs="Arial"/>
                <w:sz w:val="20"/>
                <w:szCs w:val="20"/>
              </w:rPr>
            </w:pPr>
            <w:bookmarkStart w:id="0" w:name="_GoBack"/>
            <w:r>
              <w:rPr>
                <w:rFonts w:cs="Arial"/>
                <w:sz w:val="20"/>
                <w:szCs w:val="20"/>
              </w:rPr>
              <w:t xml:space="preserve">Contextualising Law and Social Science </w:t>
            </w:r>
            <w:bookmarkEnd w:id="0"/>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59F8FC2A" w:rsidR="00472EC0" w:rsidRPr="00361AF7" w:rsidRDefault="001D1A3D" w:rsidP="00FD7567">
            <w:pPr>
              <w:contextualSpacing/>
              <w:rPr>
                <w:rFonts w:cs="Arial"/>
                <w:sz w:val="20"/>
                <w:szCs w:val="20"/>
              </w:rPr>
            </w:pPr>
            <w:r>
              <w:rPr>
                <w:rFonts w:cs="Arial"/>
                <w:sz w:val="20"/>
                <w:szCs w:val="20"/>
              </w:rPr>
              <w:t>LAW300</w:t>
            </w:r>
            <w:r w:rsidR="00B664D9">
              <w:rPr>
                <w:rFonts w:cs="Arial"/>
                <w:sz w:val="20"/>
                <w:szCs w:val="20"/>
              </w:rPr>
              <w:t>7</w:t>
            </w:r>
            <w:r>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2DE5E38D" w:rsidR="00472EC0" w:rsidRPr="00361AF7" w:rsidRDefault="00E55BFD" w:rsidP="00FD7567">
            <w:pPr>
              <w:contextualSpacing/>
              <w:rPr>
                <w:rFonts w:cs="Arial"/>
                <w:sz w:val="20"/>
                <w:szCs w:val="20"/>
              </w:rPr>
            </w:pPr>
            <w:r>
              <w:rPr>
                <w:rFonts w:cs="Arial"/>
                <w:sz w:val="20"/>
                <w:szCs w:val="20"/>
              </w:rPr>
              <w:t>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C9E4DC4" w:rsidR="00472EC0" w:rsidRPr="00361AF7" w:rsidRDefault="000839F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A91CBE5" w:rsidR="00E55BFD" w:rsidRPr="00EA2C14" w:rsidRDefault="00E55BFD" w:rsidP="00FD7567">
            <w:pPr>
              <w:contextualSpacing/>
              <w:rPr>
                <w:rFonts w:cs="Arial"/>
                <w:sz w:val="20"/>
                <w:szCs w:val="20"/>
              </w:rPr>
            </w:pPr>
            <w:r>
              <w:rPr>
                <w:rFonts w:cs="Arial"/>
                <w:sz w:val="20"/>
                <w:szCs w:val="20"/>
              </w:rPr>
              <w:t>3</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2E6B9E7" w:rsidR="00472EC0" w:rsidRPr="00361AF7" w:rsidRDefault="00E55BFD"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0F488398"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1BCACB91" w:rsidR="00227861" w:rsidRPr="00361AF7" w:rsidRDefault="00E55BFD"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251636E9" w:rsidR="00227861" w:rsidRPr="00361AF7" w:rsidRDefault="00E55BFD" w:rsidP="00FD7567">
            <w:pPr>
              <w:contextualSpacing/>
              <w:rPr>
                <w:rFonts w:cs="Arial"/>
                <w:sz w:val="20"/>
                <w:szCs w:val="20"/>
              </w:rPr>
            </w:pPr>
            <w:r>
              <w:rPr>
                <w:rFonts w:cs="Arial"/>
                <w:sz w:val="20"/>
                <w:szCs w:val="20"/>
              </w:rPr>
              <w:t>None</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26C02D29" w:rsidR="00D8390A" w:rsidRDefault="00E55BFD"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214A76B7" w:rsidR="00D81BCA" w:rsidRPr="00361AF7" w:rsidRDefault="00E55BFD" w:rsidP="00FD7567">
            <w:pPr>
              <w:rPr>
                <w:rFonts w:cs="Arial"/>
                <w:sz w:val="20"/>
                <w:szCs w:val="20"/>
              </w:rPr>
            </w:pPr>
            <w:r>
              <w:rPr>
                <w:rFonts w:cs="Arial"/>
                <w:sz w:val="20"/>
                <w:szCs w:val="20"/>
              </w:rPr>
              <w:t>36</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40B918A2" w:rsidR="00D81BCA" w:rsidRPr="00361AF7" w:rsidRDefault="00E55BFD"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17F2C3A3" w:rsidR="00D81BCA" w:rsidRPr="00361AF7" w:rsidRDefault="00E55BF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77777777" w:rsidR="00690B99" w:rsidRPr="00361AF7" w:rsidRDefault="00690B99" w:rsidP="00FD7567">
            <w:pPr>
              <w:rPr>
                <w:rFonts w:cs="Arial"/>
                <w:sz w:val="20"/>
                <w:szCs w:val="20"/>
              </w:rPr>
            </w:pP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69005716" w14:textId="77777777" w:rsidR="008D105F" w:rsidRDefault="008D105F" w:rsidP="00FD7567">
            <w:pPr>
              <w:rPr>
                <w:rFonts w:cs="Arial"/>
                <w:sz w:val="20"/>
                <w:szCs w:val="20"/>
              </w:rPr>
            </w:pPr>
          </w:p>
          <w:p w14:paraId="0F8699F9" w14:textId="2C62FF2B" w:rsidR="00E701AC" w:rsidRPr="003B0D38" w:rsidRDefault="00E701AC" w:rsidP="00E701AC">
            <w:pPr>
              <w:pStyle w:val="paragraph"/>
              <w:spacing w:before="0" w:beforeAutospacing="0" w:after="0" w:afterAutospacing="0"/>
              <w:jc w:val="both"/>
              <w:textAlignment w:val="baseline"/>
              <w:rPr>
                <w:rFonts w:ascii="Arial" w:hAnsi="Arial" w:cs="Arial"/>
                <w:sz w:val="20"/>
                <w:szCs w:val="20"/>
              </w:rPr>
            </w:pPr>
            <w:r w:rsidRPr="003B0D38">
              <w:rPr>
                <w:rStyle w:val="normaltextrun"/>
                <w:rFonts w:ascii="Arial" w:eastAsia="SimSun" w:hAnsi="Arial" w:cs="Arial"/>
                <w:sz w:val="20"/>
                <w:szCs w:val="20"/>
              </w:rPr>
              <w:t>This module aims to support students in their transition towards Higher Education and develop an awareness of academic conventions. It is mostly focused on transferrable skills in reading, researching, writing, presenting, and communicating ideas. It is also a module that will help them familiari</w:t>
            </w:r>
            <w:r w:rsidR="005F2242">
              <w:rPr>
                <w:rStyle w:val="normaltextrun"/>
                <w:rFonts w:ascii="Arial" w:eastAsia="SimSun" w:hAnsi="Arial" w:cs="Arial"/>
                <w:sz w:val="20"/>
                <w:szCs w:val="20"/>
              </w:rPr>
              <w:t>s</w:t>
            </w:r>
            <w:r w:rsidRPr="003B0D38">
              <w:rPr>
                <w:rStyle w:val="normaltextrun"/>
                <w:rFonts w:ascii="Arial" w:eastAsia="SimSun" w:hAnsi="Arial" w:cs="Arial"/>
                <w:sz w:val="20"/>
                <w:szCs w:val="20"/>
              </w:rPr>
              <w:t>e themselves with the process of doing research for a mini-project.</w:t>
            </w:r>
          </w:p>
          <w:p w14:paraId="39CD9F87" w14:textId="77777777" w:rsidR="00E701AC" w:rsidRPr="003B0D38" w:rsidRDefault="00E701AC" w:rsidP="00E701AC">
            <w:pPr>
              <w:pStyle w:val="paragraph"/>
              <w:spacing w:before="0" w:beforeAutospacing="0" w:after="0" w:afterAutospacing="0"/>
              <w:jc w:val="both"/>
              <w:textAlignment w:val="baseline"/>
              <w:rPr>
                <w:rFonts w:ascii="Arial" w:hAnsi="Arial" w:cs="Arial"/>
                <w:sz w:val="20"/>
                <w:szCs w:val="20"/>
              </w:rPr>
            </w:pPr>
            <w:r w:rsidRPr="003B0D38">
              <w:rPr>
                <w:rStyle w:val="eop"/>
                <w:rFonts w:ascii="Arial" w:hAnsi="Arial" w:cs="Arial"/>
                <w:sz w:val="20"/>
                <w:szCs w:val="20"/>
              </w:rPr>
              <w:t> </w:t>
            </w:r>
          </w:p>
          <w:p w14:paraId="206DCF1E" w14:textId="7FEE7B1C" w:rsidR="00E701AC" w:rsidRPr="00A42CC0" w:rsidRDefault="00E701AC" w:rsidP="00E701AC">
            <w:pPr>
              <w:pStyle w:val="paragraph"/>
              <w:spacing w:before="0" w:beforeAutospacing="0" w:after="0" w:afterAutospacing="0"/>
              <w:jc w:val="both"/>
              <w:textAlignment w:val="baseline"/>
              <w:rPr>
                <w:rFonts w:ascii="Arial" w:hAnsi="Arial" w:cs="Arial"/>
                <w:sz w:val="22"/>
                <w:szCs w:val="22"/>
              </w:rPr>
            </w:pPr>
            <w:r w:rsidRPr="003B0D38">
              <w:rPr>
                <w:rStyle w:val="normaltextrun"/>
                <w:rFonts w:ascii="Arial" w:eastAsia="SimSun" w:hAnsi="Arial" w:cs="Arial"/>
                <w:sz w:val="20"/>
                <w:szCs w:val="20"/>
              </w:rPr>
              <w:t>The module will also focus on different approaches to research and the students will be introduced to arguments related to epistemic debates around diverse theories of knowledge</w:t>
            </w:r>
            <w:r w:rsidRPr="00A42CC0">
              <w:rPr>
                <w:rStyle w:val="normaltextrun"/>
                <w:rFonts w:ascii="Arial" w:eastAsia="SimSun" w:hAnsi="Arial" w:cs="Arial"/>
                <w:sz w:val="22"/>
                <w:szCs w:val="22"/>
              </w:rPr>
              <w:t>.</w:t>
            </w:r>
          </w:p>
          <w:p w14:paraId="351078D5" w14:textId="4D19CFBE" w:rsidR="00AB6759" w:rsidRPr="00361AF7" w:rsidRDefault="00AB6759" w:rsidP="00E701AC">
            <w:pPr>
              <w:rPr>
                <w:rFonts w:cs="Arial"/>
                <w:sz w:val="20"/>
                <w:szCs w:val="20"/>
              </w:rPr>
            </w:pP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6CE3DA60" w:rsidR="00164483" w:rsidRPr="00361AF7" w:rsidRDefault="00A42CC0" w:rsidP="00A83E53">
            <w:pPr>
              <w:rPr>
                <w:rFonts w:cs="Arial"/>
                <w:sz w:val="20"/>
                <w:szCs w:val="20"/>
              </w:rPr>
            </w:pPr>
            <w:r>
              <w:rPr>
                <w:rFonts w:cs="Arial"/>
                <w:sz w:val="20"/>
                <w:szCs w:val="20"/>
              </w:rPr>
              <w:t xml:space="preserve">Foundation </w:t>
            </w:r>
            <w:r w:rsidR="008D2EE9">
              <w:rPr>
                <w:rFonts w:cs="Arial"/>
                <w:sz w:val="20"/>
                <w:szCs w:val="20"/>
              </w:rPr>
              <w:t>Year</w:t>
            </w:r>
            <w:r w:rsidR="00BD5C08">
              <w:rPr>
                <w:rFonts w:cs="Arial"/>
                <w:sz w:val="20"/>
                <w:szCs w:val="20"/>
              </w:rPr>
              <w:t xml:space="preserve"> </w:t>
            </w:r>
            <w:r>
              <w:rPr>
                <w:rFonts w:cs="Arial"/>
                <w:sz w:val="20"/>
                <w:szCs w:val="20"/>
              </w:rPr>
              <w:t>Law and Social Science</w:t>
            </w:r>
          </w:p>
        </w:tc>
        <w:tc>
          <w:tcPr>
            <w:tcW w:w="1631" w:type="pct"/>
          </w:tcPr>
          <w:p w14:paraId="7705E91B" w14:textId="5EBA0E7B" w:rsidR="00164483" w:rsidRPr="00361AF7" w:rsidRDefault="006E0DBA" w:rsidP="00A83E53">
            <w:pPr>
              <w:rPr>
                <w:rFonts w:cs="Arial"/>
                <w:sz w:val="20"/>
                <w:szCs w:val="20"/>
              </w:rPr>
            </w:pPr>
            <w:r>
              <w:rPr>
                <w:rFonts w:cs="Arial"/>
                <w:sz w:val="20"/>
                <w:szCs w:val="20"/>
              </w:rPr>
              <w:t xml:space="preserve">3.1, 3.2, 3.3, </w:t>
            </w:r>
            <w:r w:rsidR="003B0D38">
              <w:rPr>
                <w:rFonts w:cs="Arial"/>
                <w:sz w:val="20"/>
                <w:szCs w:val="20"/>
              </w:rPr>
              <w:t xml:space="preserve">3.4, </w:t>
            </w:r>
            <w:r>
              <w:rPr>
                <w:rFonts w:cs="Arial"/>
                <w:sz w:val="20"/>
                <w:szCs w:val="20"/>
              </w:rPr>
              <w:t>3.</w:t>
            </w:r>
            <w:r w:rsidR="005A1888">
              <w:rPr>
                <w:rFonts w:cs="Arial"/>
                <w:sz w:val="20"/>
                <w:szCs w:val="20"/>
              </w:rPr>
              <w:t>5</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0E80F75E" w:rsidR="004F0F93" w:rsidRPr="00AB3133" w:rsidRDefault="00414606"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83425A">
                  <w:rPr>
                    <w:rStyle w:val="Style5"/>
                    <w:sz w:val="20"/>
                    <w:szCs w:val="20"/>
                  </w:rPr>
                  <w:t>Presentation</w:t>
                </w:r>
              </w:sdtContent>
            </w:sdt>
          </w:p>
        </w:tc>
        <w:tc>
          <w:tcPr>
            <w:tcW w:w="3313" w:type="pct"/>
            <w:vAlign w:val="center"/>
          </w:tcPr>
          <w:p w14:paraId="74CC3B07" w14:textId="265A741D" w:rsidR="004F0F93" w:rsidRPr="002D29F5" w:rsidRDefault="0083425A" w:rsidP="00FD7567">
            <w:pPr>
              <w:rPr>
                <w:rFonts w:cs="Arial"/>
                <w:sz w:val="20"/>
                <w:szCs w:val="20"/>
              </w:rPr>
            </w:pPr>
            <w:r>
              <w:rPr>
                <w:rFonts w:cs="Arial"/>
                <w:sz w:val="20"/>
                <w:szCs w:val="20"/>
              </w:rPr>
              <w:t>Individual presentation (5 minutes)</w:t>
            </w:r>
          </w:p>
        </w:tc>
        <w:tc>
          <w:tcPr>
            <w:tcW w:w="589" w:type="pct"/>
            <w:vAlign w:val="center"/>
          </w:tcPr>
          <w:p w14:paraId="5A017261" w14:textId="54C7DE7C" w:rsidR="004F0F93" w:rsidRPr="003B0D38" w:rsidRDefault="00E701AC" w:rsidP="00FD7567">
            <w:pPr>
              <w:rPr>
                <w:rFonts w:cs="Arial"/>
                <w:sz w:val="20"/>
                <w:szCs w:val="20"/>
              </w:rPr>
            </w:pPr>
            <w:r w:rsidRPr="003B0D38">
              <w:rPr>
                <w:rFonts w:cs="Arial"/>
                <w:sz w:val="20"/>
                <w:szCs w:val="20"/>
              </w:rPr>
              <w:t>3</w:t>
            </w:r>
            <w:r w:rsidRPr="003B0D38">
              <w:rPr>
                <w:sz w:val="20"/>
                <w:szCs w:val="20"/>
              </w:rPr>
              <w:t>0%</w:t>
            </w:r>
          </w:p>
        </w:tc>
      </w:tr>
      <w:tr w:rsidR="004F0F93" w:rsidRPr="00361AF7" w14:paraId="20690068" w14:textId="77777777" w:rsidTr="009522B4">
        <w:trPr>
          <w:trHeight w:val="340"/>
        </w:trPr>
        <w:tc>
          <w:tcPr>
            <w:tcW w:w="182" w:type="pct"/>
            <w:vAlign w:val="center"/>
          </w:tcPr>
          <w:p w14:paraId="4F7FC43F" w14:textId="77777777" w:rsidR="004F0F93" w:rsidRPr="00361AF7" w:rsidRDefault="004F0F93" w:rsidP="00FD7567">
            <w:pPr>
              <w:rPr>
                <w:rFonts w:cs="Arial"/>
                <w:sz w:val="20"/>
                <w:szCs w:val="20"/>
              </w:rPr>
            </w:pPr>
            <w:r w:rsidRPr="00361AF7">
              <w:rPr>
                <w:rFonts w:cs="Arial"/>
                <w:sz w:val="20"/>
                <w:szCs w:val="20"/>
              </w:rPr>
              <w:t>2</w:t>
            </w:r>
          </w:p>
        </w:tc>
        <w:tc>
          <w:tcPr>
            <w:tcW w:w="916" w:type="pct"/>
            <w:vAlign w:val="center"/>
          </w:tcPr>
          <w:p w14:paraId="739888C3" w14:textId="77254570" w:rsidR="004F0F93" w:rsidRPr="00361AF7" w:rsidRDefault="00414606" w:rsidP="00FD7567">
            <w:pPr>
              <w:rPr>
                <w:rFonts w:cs="Arial"/>
                <w:sz w:val="20"/>
                <w:szCs w:val="20"/>
              </w:rPr>
            </w:pPr>
            <w:sdt>
              <w:sdtPr>
                <w:rPr>
                  <w:rStyle w:val="Style5"/>
                  <w:sz w:val="20"/>
                  <w:szCs w:val="20"/>
                </w:rPr>
                <w:id w:val="214789497"/>
                <w:placeholder>
                  <w:docPart w:val="766218D9C3F14C73937740D91ED03618"/>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83425A">
                  <w:rPr>
                    <w:rStyle w:val="Style5"/>
                    <w:sz w:val="20"/>
                    <w:szCs w:val="20"/>
                  </w:rPr>
                  <w:t>Written work</w:t>
                </w:r>
              </w:sdtContent>
            </w:sdt>
          </w:p>
        </w:tc>
        <w:tc>
          <w:tcPr>
            <w:tcW w:w="3313" w:type="pct"/>
            <w:vAlign w:val="center"/>
          </w:tcPr>
          <w:p w14:paraId="3DC3A5EA" w14:textId="0ED1CACD" w:rsidR="004F0F93" w:rsidRPr="002D29F5" w:rsidRDefault="0083425A" w:rsidP="00FD7567">
            <w:pPr>
              <w:rPr>
                <w:rFonts w:cs="Arial"/>
                <w:sz w:val="20"/>
                <w:szCs w:val="20"/>
              </w:rPr>
            </w:pPr>
            <w:r>
              <w:rPr>
                <w:rFonts w:cs="Arial"/>
                <w:sz w:val="20"/>
                <w:szCs w:val="20"/>
              </w:rPr>
              <w:t>Report (1000 words)</w:t>
            </w:r>
          </w:p>
        </w:tc>
        <w:tc>
          <w:tcPr>
            <w:tcW w:w="589" w:type="pct"/>
            <w:vAlign w:val="center"/>
          </w:tcPr>
          <w:p w14:paraId="15C0CC44" w14:textId="58016C2D" w:rsidR="004F0F93" w:rsidRPr="003B0D38" w:rsidRDefault="00E701AC" w:rsidP="00FD7567">
            <w:pPr>
              <w:rPr>
                <w:rFonts w:cs="Arial"/>
                <w:sz w:val="20"/>
                <w:szCs w:val="20"/>
              </w:rPr>
            </w:pPr>
            <w:r w:rsidRPr="003B0D38">
              <w:rPr>
                <w:rFonts w:cs="Arial"/>
                <w:sz w:val="20"/>
                <w:szCs w:val="20"/>
              </w:rPr>
              <w:t>70%</w:t>
            </w:r>
          </w:p>
        </w:tc>
      </w:tr>
      <w:tr w:rsidR="009650B6" w:rsidRPr="00361AF7" w14:paraId="534F62BF" w14:textId="77777777" w:rsidTr="002D29F5">
        <w:trPr>
          <w:trHeight w:val="340"/>
        </w:trPr>
        <w:tc>
          <w:tcPr>
            <w:tcW w:w="5000" w:type="pct"/>
            <w:gridSpan w:val="4"/>
            <w:shd w:val="clear" w:color="auto" w:fill="F2F2F2" w:themeFill="background1" w:themeFillShade="F2"/>
            <w:vAlign w:val="center"/>
          </w:tcPr>
          <w:p w14:paraId="3FCA69F3" w14:textId="14EBE73C" w:rsidR="00EA2C14" w:rsidRPr="00EA2C14" w:rsidRDefault="002D29F5" w:rsidP="00DA138B">
            <w:pPr>
              <w:rPr>
                <w:rFonts w:cs="Arial"/>
                <w:sz w:val="20"/>
                <w:szCs w:val="20"/>
              </w:rPr>
            </w:pPr>
            <w:r w:rsidRPr="00D60174">
              <w:rPr>
                <w:rFonts w:cs="Arial"/>
                <w:sz w:val="20"/>
                <w:szCs w:val="20"/>
              </w:rPr>
              <w:t>In order to pass the module, students must achieve at least:</w:t>
            </w:r>
          </w:p>
        </w:tc>
      </w:tr>
      <w:tr w:rsidR="009650B6" w:rsidRPr="00361AF7" w14:paraId="66CCAFD3" w14:textId="77777777" w:rsidTr="002379E7">
        <w:tc>
          <w:tcPr>
            <w:tcW w:w="5000" w:type="pct"/>
            <w:gridSpan w:val="4"/>
          </w:tcPr>
          <w:p w14:paraId="743D17F3" w14:textId="645AD81A" w:rsidR="009650B6" w:rsidRPr="00361AF7" w:rsidRDefault="00D60174" w:rsidP="00361AF7">
            <w:pPr>
              <w:pStyle w:val="ListParagraph"/>
              <w:numPr>
                <w:ilvl w:val="0"/>
                <w:numId w:val="2"/>
              </w:numPr>
              <w:rPr>
                <w:rFonts w:cs="Arial"/>
                <w:sz w:val="20"/>
                <w:szCs w:val="20"/>
              </w:rPr>
            </w:pPr>
            <w:r>
              <w:rPr>
                <w:rFonts w:cs="Arial"/>
                <w:sz w:val="20"/>
                <w:szCs w:val="20"/>
              </w:rPr>
              <w:t>A</w:t>
            </w:r>
            <w:r w:rsidR="009650B6" w:rsidRPr="00361AF7">
              <w:rPr>
                <w:rFonts w:cs="Arial"/>
                <w:sz w:val="20"/>
                <w:szCs w:val="20"/>
              </w:rPr>
              <w:t>n overall pass mark for the module</w:t>
            </w:r>
            <w:r w:rsidR="00E55BFD">
              <w:rPr>
                <w:rFonts w:cs="Arial"/>
                <w:sz w:val="20"/>
                <w:szCs w:val="20"/>
              </w:rPr>
              <w:t>.</w:t>
            </w:r>
          </w:p>
        </w:tc>
      </w:tr>
    </w:tbl>
    <w:p w14:paraId="558216E1" w14:textId="37CCC2C4" w:rsidR="00292167" w:rsidRDefault="00292167">
      <w:pPr>
        <w:rPr>
          <w:rFonts w:cs="Arial"/>
          <w:sz w:val="20"/>
          <w:szCs w:val="20"/>
        </w:rPr>
      </w:pPr>
    </w:p>
    <w:p w14:paraId="4558A182" w14:textId="7438DCED" w:rsidR="0099262E" w:rsidRDefault="0099262E">
      <w:pPr>
        <w:rPr>
          <w:rFonts w:cs="Arial"/>
          <w:sz w:val="20"/>
          <w:szCs w:val="20"/>
        </w:rPr>
      </w:pPr>
    </w:p>
    <w:p w14:paraId="44807518" w14:textId="0F190372" w:rsidR="0099262E" w:rsidRDefault="0099262E">
      <w:pPr>
        <w:rPr>
          <w:rFonts w:cs="Arial"/>
          <w:sz w:val="20"/>
          <w:szCs w:val="20"/>
        </w:rPr>
      </w:pPr>
    </w:p>
    <w:p w14:paraId="4DA5EB34" w14:textId="713D0BF8" w:rsidR="0099262E" w:rsidRDefault="0099262E">
      <w:pPr>
        <w:rPr>
          <w:rFonts w:cs="Arial"/>
          <w:sz w:val="20"/>
          <w:szCs w:val="20"/>
        </w:rPr>
      </w:pPr>
    </w:p>
    <w:p w14:paraId="4E012061" w14:textId="77777777" w:rsidR="0099262E" w:rsidRDefault="0099262E">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1335F8">
        <w:trPr>
          <w:trHeight w:val="2234"/>
        </w:trPr>
        <w:tc>
          <w:tcPr>
            <w:tcW w:w="5000" w:type="pct"/>
          </w:tcPr>
          <w:p w14:paraId="72EDCAB2" w14:textId="77777777" w:rsidR="00292167" w:rsidRDefault="00292167">
            <w:pPr>
              <w:rPr>
                <w:rFonts w:cs="Arial"/>
                <w:sz w:val="20"/>
                <w:szCs w:val="20"/>
              </w:rPr>
            </w:pPr>
          </w:p>
          <w:p w14:paraId="0CA58620" w14:textId="7F411050" w:rsidR="00E701AC" w:rsidRPr="003B0D38" w:rsidRDefault="00E701AC" w:rsidP="003725C0">
            <w:pPr>
              <w:pStyle w:val="paragraph"/>
              <w:numPr>
                <w:ilvl w:val="0"/>
                <w:numId w:val="4"/>
              </w:numPr>
              <w:spacing w:before="0" w:beforeAutospacing="0" w:after="0" w:afterAutospacing="0"/>
              <w:ind w:left="34" w:firstLine="0"/>
              <w:textAlignment w:val="baseline"/>
              <w:rPr>
                <w:rStyle w:val="normaltextrun"/>
                <w:rFonts w:ascii="Arial" w:hAnsi="Arial" w:cs="Arial"/>
                <w:sz w:val="20"/>
                <w:szCs w:val="20"/>
              </w:rPr>
            </w:pPr>
            <w:r w:rsidRPr="003B0D38">
              <w:rPr>
                <w:rStyle w:val="normaltextrun"/>
                <w:rFonts w:ascii="Arial" w:hAnsi="Arial" w:cs="Arial"/>
                <w:sz w:val="20"/>
                <w:szCs w:val="20"/>
              </w:rPr>
              <w:t>Referencing</w:t>
            </w:r>
          </w:p>
          <w:p w14:paraId="7E1BCC96" w14:textId="3CBDDFBE" w:rsidR="00E701AC" w:rsidRPr="003B0D38" w:rsidRDefault="00E701AC" w:rsidP="003725C0">
            <w:pPr>
              <w:pStyle w:val="paragraph"/>
              <w:numPr>
                <w:ilvl w:val="0"/>
                <w:numId w:val="4"/>
              </w:numPr>
              <w:spacing w:before="0" w:beforeAutospacing="0" w:after="0" w:afterAutospacing="0"/>
              <w:ind w:left="34" w:firstLine="0"/>
              <w:textAlignment w:val="baseline"/>
              <w:rPr>
                <w:rStyle w:val="normaltextrun"/>
                <w:rFonts w:ascii="Arial" w:hAnsi="Arial" w:cs="Arial"/>
                <w:sz w:val="20"/>
                <w:szCs w:val="20"/>
              </w:rPr>
            </w:pPr>
            <w:r w:rsidRPr="003B0D38">
              <w:rPr>
                <w:rStyle w:val="normaltextrun"/>
                <w:rFonts w:ascii="Arial" w:hAnsi="Arial" w:cs="Arial"/>
                <w:sz w:val="20"/>
                <w:szCs w:val="20"/>
              </w:rPr>
              <w:t>Effective reading</w:t>
            </w:r>
          </w:p>
          <w:p w14:paraId="369065E7" w14:textId="1D16BEE1" w:rsidR="00E701AC" w:rsidRPr="003B0D38" w:rsidRDefault="00E701AC" w:rsidP="003725C0">
            <w:pPr>
              <w:pStyle w:val="paragraph"/>
              <w:numPr>
                <w:ilvl w:val="0"/>
                <w:numId w:val="4"/>
              </w:numPr>
              <w:spacing w:before="0" w:beforeAutospacing="0" w:after="0" w:afterAutospacing="0"/>
              <w:ind w:left="34" w:firstLine="0"/>
              <w:textAlignment w:val="baseline"/>
              <w:rPr>
                <w:rFonts w:ascii="Arial" w:hAnsi="Arial" w:cs="Arial"/>
                <w:sz w:val="20"/>
                <w:szCs w:val="20"/>
              </w:rPr>
            </w:pPr>
            <w:r w:rsidRPr="003B0D38">
              <w:rPr>
                <w:rStyle w:val="normaltextrun"/>
                <w:rFonts w:ascii="Arial" w:hAnsi="Arial" w:cs="Arial"/>
                <w:sz w:val="20"/>
                <w:szCs w:val="20"/>
              </w:rPr>
              <w:t>Academic writing</w:t>
            </w:r>
          </w:p>
          <w:p w14:paraId="5CA23172" w14:textId="681648B2" w:rsidR="00E701AC" w:rsidRPr="003B0D38" w:rsidRDefault="0029752E" w:rsidP="003725C0">
            <w:pPr>
              <w:pStyle w:val="paragraph"/>
              <w:numPr>
                <w:ilvl w:val="0"/>
                <w:numId w:val="4"/>
              </w:numPr>
              <w:spacing w:before="0" w:beforeAutospacing="0" w:after="0" w:afterAutospacing="0"/>
              <w:ind w:left="34" w:firstLine="0"/>
              <w:textAlignment w:val="baseline"/>
              <w:rPr>
                <w:rFonts w:ascii="Arial" w:hAnsi="Arial" w:cs="Arial"/>
                <w:sz w:val="20"/>
                <w:szCs w:val="20"/>
              </w:rPr>
            </w:pPr>
            <w:r w:rsidRPr="003B0D38">
              <w:rPr>
                <w:rStyle w:val="normaltextrun"/>
                <w:rFonts w:ascii="Arial" w:hAnsi="Arial" w:cs="Arial"/>
                <w:sz w:val="20"/>
                <w:szCs w:val="20"/>
              </w:rPr>
              <w:t>Communication and</w:t>
            </w:r>
            <w:r w:rsidR="00E701AC" w:rsidRPr="003B0D38">
              <w:rPr>
                <w:rStyle w:val="normaltextrun"/>
                <w:rFonts w:ascii="Arial" w:hAnsi="Arial" w:cs="Arial"/>
                <w:sz w:val="20"/>
                <w:szCs w:val="20"/>
              </w:rPr>
              <w:t xml:space="preserve"> presentation skills</w:t>
            </w:r>
            <w:r w:rsidR="00E701AC" w:rsidRPr="003B0D38">
              <w:rPr>
                <w:rStyle w:val="eop"/>
                <w:rFonts w:ascii="Arial" w:eastAsia="SimSun" w:hAnsi="Arial" w:cs="Arial"/>
                <w:sz w:val="20"/>
                <w:szCs w:val="20"/>
              </w:rPr>
              <w:t> </w:t>
            </w:r>
          </w:p>
          <w:p w14:paraId="62ABAB37" w14:textId="186A080E" w:rsidR="00E55BFD" w:rsidRPr="00361AF7" w:rsidRDefault="00E701AC" w:rsidP="003725C0">
            <w:pPr>
              <w:pStyle w:val="paragraph"/>
              <w:numPr>
                <w:ilvl w:val="0"/>
                <w:numId w:val="4"/>
              </w:numPr>
              <w:spacing w:before="0" w:beforeAutospacing="0" w:after="0" w:afterAutospacing="0"/>
              <w:ind w:left="34" w:firstLine="0"/>
              <w:textAlignment w:val="baseline"/>
              <w:rPr>
                <w:rFonts w:cs="Arial"/>
                <w:sz w:val="20"/>
                <w:szCs w:val="20"/>
              </w:rPr>
            </w:pPr>
            <w:r w:rsidRPr="003B0D38">
              <w:rPr>
                <w:rStyle w:val="normaltextrun"/>
                <w:rFonts w:ascii="Arial" w:hAnsi="Arial" w:cs="Arial"/>
                <w:sz w:val="20"/>
                <w:szCs w:val="20"/>
              </w:rPr>
              <w:t xml:space="preserve">Differing </w:t>
            </w:r>
            <w:r w:rsidR="0029752E" w:rsidRPr="003B0D38">
              <w:rPr>
                <w:rStyle w:val="normaltextrun"/>
                <w:rFonts w:ascii="Arial" w:hAnsi="Arial" w:cs="Arial"/>
                <w:sz w:val="20"/>
                <w:szCs w:val="20"/>
              </w:rPr>
              <w:t>epistemic</w:t>
            </w:r>
            <w:r w:rsidRPr="003B0D38">
              <w:rPr>
                <w:rStyle w:val="normaltextrun"/>
                <w:rFonts w:ascii="Arial" w:hAnsi="Arial" w:cs="Arial"/>
                <w:sz w:val="20"/>
                <w:szCs w:val="20"/>
              </w:rPr>
              <w:t xml:space="preserve"> traditions</w:t>
            </w:r>
            <w:r w:rsidRPr="0029752E">
              <w:rPr>
                <w:rStyle w:val="normaltextrun"/>
                <w:rFonts w:ascii="Arial" w:hAnsi="Arial" w:cs="Arial"/>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BB75571"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196C5F65" w14:textId="250CEC06" w:rsidR="00562898" w:rsidRPr="00E701AC" w:rsidRDefault="00562898" w:rsidP="00935F63">
            <w:pPr>
              <w:rPr>
                <w:rFonts w:cs="Arial"/>
                <w:szCs w:val="22"/>
              </w:rPr>
            </w:pPr>
          </w:p>
          <w:p w14:paraId="26C6A4A2" w14:textId="5832F194" w:rsidR="00E701AC" w:rsidRPr="003B0D38" w:rsidRDefault="00E701AC" w:rsidP="00E701AC">
            <w:pPr>
              <w:rPr>
                <w:rFonts w:cs="Arial"/>
                <w:sz w:val="20"/>
                <w:szCs w:val="20"/>
              </w:rPr>
            </w:pPr>
            <w:r w:rsidRPr="003B0D38">
              <w:rPr>
                <w:rFonts w:cs="Arial"/>
                <w:sz w:val="20"/>
                <w:szCs w:val="20"/>
              </w:rPr>
              <w:t xml:space="preserve">Burns, T. and </w:t>
            </w:r>
            <w:proofErr w:type="spellStart"/>
            <w:r w:rsidRPr="003B0D38">
              <w:rPr>
                <w:rFonts w:cs="Arial"/>
                <w:sz w:val="20"/>
                <w:szCs w:val="20"/>
              </w:rPr>
              <w:t>Sinfield</w:t>
            </w:r>
            <w:proofErr w:type="spellEnd"/>
            <w:r w:rsidRPr="003B0D38">
              <w:rPr>
                <w:rFonts w:cs="Arial"/>
                <w:sz w:val="20"/>
                <w:szCs w:val="20"/>
              </w:rPr>
              <w:t>, S. (2016) </w:t>
            </w:r>
            <w:r w:rsidRPr="003B0D38">
              <w:rPr>
                <w:rFonts w:cs="Arial"/>
                <w:i/>
                <w:iCs/>
                <w:sz w:val="20"/>
                <w:szCs w:val="20"/>
              </w:rPr>
              <w:t>Essential study skills: the complete guide to success at university</w:t>
            </w:r>
            <w:r w:rsidRPr="003B0D38">
              <w:rPr>
                <w:rFonts w:cs="Arial"/>
                <w:sz w:val="20"/>
                <w:szCs w:val="20"/>
              </w:rPr>
              <w:t>. Fourth edition ed. London, SAGE</w:t>
            </w:r>
          </w:p>
          <w:p w14:paraId="73EBD210" w14:textId="38E6A2FA" w:rsidR="00E701AC" w:rsidRPr="003B0D38" w:rsidRDefault="00E701AC" w:rsidP="00E701AC">
            <w:pPr>
              <w:rPr>
                <w:sz w:val="20"/>
                <w:szCs w:val="20"/>
              </w:rPr>
            </w:pPr>
          </w:p>
          <w:p w14:paraId="26D95582" w14:textId="378A8592" w:rsidR="00E701AC" w:rsidRPr="003B0D38" w:rsidRDefault="00E701AC" w:rsidP="00E701AC">
            <w:pPr>
              <w:rPr>
                <w:rFonts w:eastAsia="Times New Roman"/>
                <w:sz w:val="20"/>
                <w:szCs w:val="20"/>
                <w:lang w:eastAsia="en-GB"/>
              </w:rPr>
            </w:pPr>
            <w:r w:rsidRPr="003B0D38">
              <w:rPr>
                <w:sz w:val="20"/>
                <w:szCs w:val="20"/>
              </w:rPr>
              <w:t>Godfrey, J. (2018) </w:t>
            </w:r>
            <w:r w:rsidRPr="003B0D38">
              <w:rPr>
                <w:i/>
                <w:iCs/>
                <w:sz w:val="20"/>
                <w:szCs w:val="20"/>
              </w:rPr>
              <w:t>How to use your reading in your essays</w:t>
            </w:r>
            <w:r w:rsidRPr="003B0D38">
              <w:rPr>
                <w:sz w:val="20"/>
                <w:szCs w:val="20"/>
              </w:rPr>
              <w:t>. Third edition ed. London, Palgrave.</w:t>
            </w:r>
          </w:p>
          <w:p w14:paraId="030731B5" w14:textId="77777777" w:rsidR="00E701AC" w:rsidRPr="003B0D38" w:rsidRDefault="00E701AC" w:rsidP="00E701AC">
            <w:pPr>
              <w:rPr>
                <w:rFonts w:cs="Arial"/>
                <w:sz w:val="20"/>
                <w:szCs w:val="20"/>
              </w:rPr>
            </w:pPr>
          </w:p>
          <w:p w14:paraId="5D9659D1" w14:textId="5300F2A5" w:rsidR="00E701AC" w:rsidRPr="003B0D38" w:rsidRDefault="00E701AC" w:rsidP="00E701AC">
            <w:pPr>
              <w:rPr>
                <w:sz w:val="20"/>
                <w:szCs w:val="20"/>
              </w:rPr>
            </w:pPr>
            <w:proofErr w:type="spellStart"/>
            <w:r w:rsidRPr="003B0D38">
              <w:rPr>
                <w:sz w:val="20"/>
                <w:szCs w:val="20"/>
              </w:rPr>
              <w:t>Greetham</w:t>
            </w:r>
            <w:proofErr w:type="spellEnd"/>
            <w:r w:rsidRPr="003B0D38">
              <w:rPr>
                <w:sz w:val="20"/>
                <w:szCs w:val="20"/>
              </w:rPr>
              <w:t>, B. (2018) </w:t>
            </w:r>
            <w:r w:rsidRPr="003B0D38">
              <w:rPr>
                <w:i/>
                <w:iCs/>
                <w:sz w:val="20"/>
                <w:szCs w:val="20"/>
              </w:rPr>
              <w:t>How to write better essays</w:t>
            </w:r>
            <w:r w:rsidRPr="003B0D38">
              <w:rPr>
                <w:sz w:val="20"/>
                <w:szCs w:val="20"/>
              </w:rPr>
              <w:t>. Fourth edition ed. London, Palgrave</w:t>
            </w:r>
          </w:p>
          <w:p w14:paraId="5501CDE9" w14:textId="6A7DA570" w:rsidR="00E701AC" w:rsidRPr="003B0D38" w:rsidRDefault="00E701AC" w:rsidP="00E701AC">
            <w:pPr>
              <w:rPr>
                <w:sz w:val="20"/>
                <w:szCs w:val="20"/>
              </w:rPr>
            </w:pPr>
          </w:p>
          <w:p w14:paraId="7DB8B1C6" w14:textId="77777777" w:rsidR="00E701AC" w:rsidRPr="003B0D38" w:rsidRDefault="00E701AC" w:rsidP="00E701AC">
            <w:pPr>
              <w:rPr>
                <w:sz w:val="20"/>
                <w:szCs w:val="20"/>
              </w:rPr>
            </w:pPr>
            <w:r w:rsidRPr="003B0D38">
              <w:rPr>
                <w:sz w:val="20"/>
                <w:szCs w:val="20"/>
              </w:rPr>
              <w:t>Neville, C. (2010) </w:t>
            </w:r>
            <w:r w:rsidRPr="003B0D38">
              <w:rPr>
                <w:i/>
                <w:iCs/>
                <w:sz w:val="20"/>
                <w:szCs w:val="20"/>
              </w:rPr>
              <w:t>The complete guide to referencing and avoiding plagiarism</w:t>
            </w:r>
            <w:r w:rsidRPr="003B0D38">
              <w:rPr>
                <w:sz w:val="20"/>
                <w:szCs w:val="20"/>
              </w:rPr>
              <w:t xml:space="preserve">. 2nd ed </w:t>
            </w:r>
            <w:proofErr w:type="spellStart"/>
            <w:r w:rsidRPr="003B0D38">
              <w:rPr>
                <w:sz w:val="20"/>
                <w:szCs w:val="20"/>
              </w:rPr>
              <w:t>ed</w:t>
            </w:r>
            <w:proofErr w:type="spellEnd"/>
            <w:r w:rsidRPr="003B0D38">
              <w:rPr>
                <w:sz w:val="20"/>
                <w:szCs w:val="20"/>
              </w:rPr>
              <w:t>. Maidenhead, Open University Press</w:t>
            </w:r>
          </w:p>
          <w:p w14:paraId="789AECDC" w14:textId="77777777" w:rsidR="00E701AC" w:rsidRPr="003B0D38" w:rsidRDefault="00E701AC" w:rsidP="00E701AC">
            <w:pPr>
              <w:rPr>
                <w:sz w:val="20"/>
                <w:szCs w:val="20"/>
              </w:rPr>
            </w:pPr>
          </w:p>
          <w:p w14:paraId="14FEBE2A" w14:textId="77777777" w:rsidR="00E701AC" w:rsidRPr="003B0D38" w:rsidRDefault="00E701AC" w:rsidP="00E701AC">
            <w:pPr>
              <w:rPr>
                <w:rFonts w:cs="Arial"/>
                <w:sz w:val="20"/>
                <w:szCs w:val="20"/>
              </w:rPr>
            </w:pPr>
            <w:r w:rsidRPr="003B0D38">
              <w:rPr>
                <w:rFonts w:cs="Arial"/>
                <w:sz w:val="20"/>
                <w:szCs w:val="20"/>
              </w:rPr>
              <w:t>Newport, C. (2016) </w:t>
            </w:r>
            <w:r w:rsidRPr="003B0D38">
              <w:rPr>
                <w:rFonts w:cs="Arial"/>
                <w:i/>
                <w:iCs/>
                <w:sz w:val="20"/>
                <w:szCs w:val="20"/>
              </w:rPr>
              <w:t>Deep work</w:t>
            </w:r>
            <w:r w:rsidRPr="003B0D38">
              <w:rPr>
                <w:rFonts w:cs="Arial"/>
                <w:sz w:val="20"/>
                <w:szCs w:val="20"/>
              </w:rPr>
              <w:t xml:space="preserve">. London, </w:t>
            </w:r>
            <w:proofErr w:type="spellStart"/>
            <w:r w:rsidRPr="003B0D38">
              <w:rPr>
                <w:rFonts w:cs="Arial"/>
                <w:sz w:val="20"/>
                <w:szCs w:val="20"/>
              </w:rPr>
              <w:t>Piatkus</w:t>
            </w:r>
            <w:proofErr w:type="spellEnd"/>
            <w:r w:rsidRPr="003B0D38">
              <w:rPr>
                <w:rFonts w:cs="Arial"/>
                <w:sz w:val="20"/>
                <w:szCs w:val="20"/>
              </w:rPr>
              <w:t>.</w:t>
            </w:r>
          </w:p>
          <w:p w14:paraId="3F021C3E" w14:textId="77777777" w:rsidR="00E701AC" w:rsidRPr="00E701AC" w:rsidRDefault="00E701AC" w:rsidP="00E701AC">
            <w:pPr>
              <w:rPr>
                <w:rFonts w:cs="Arial"/>
                <w:sz w:val="20"/>
                <w:szCs w:val="20"/>
              </w:rPr>
            </w:pPr>
          </w:p>
          <w:p w14:paraId="1F4B7AB4" w14:textId="77777777" w:rsidR="006F4903" w:rsidRDefault="00414606" w:rsidP="00E701AC">
            <w:pPr>
              <w:rPr>
                <w:rFonts w:cs="Arial"/>
                <w:sz w:val="20"/>
                <w:szCs w:val="20"/>
              </w:rPr>
            </w:pPr>
            <w:hyperlink r:id="rId8" w:history="1">
              <w:r w:rsidR="00752B9E" w:rsidRPr="00803342">
                <w:rPr>
                  <w:rStyle w:val="Hyperlink"/>
                  <w:rFonts w:cs="Arial"/>
                  <w:sz w:val="20"/>
                  <w:szCs w:val="20"/>
                </w:rPr>
                <w:t>https://yorksj.rl.talis.com/modules/law3002m.html</w:t>
              </w:r>
            </w:hyperlink>
            <w:r w:rsidR="00752B9E">
              <w:rPr>
                <w:rFonts w:cs="Arial"/>
                <w:sz w:val="20"/>
                <w:szCs w:val="20"/>
              </w:rPr>
              <w:t xml:space="preserve"> </w:t>
            </w:r>
          </w:p>
          <w:p w14:paraId="2B314DE0" w14:textId="46860A71" w:rsidR="00752B9E" w:rsidRPr="00361AF7" w:rsidRDefault="00752B9E" w:rsidP="00E701AC">
            <w:pPr>
              <w:rPr>
                <w:rFonts w:cs="Arial"/>
                <w:sz w:val="20"/>
                <w:szCs w:val="20"/>
              </w:rPr>
            </w:pP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541DF194" w:rsidR="00292167" w:rsidRPr="00361AF7" w:rsidRDefault="006F490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605FB78B" w:rsidR="00292167" w:rsidRPr="00361AF7" w:rsidRDefault="006F4903" w:rsidP="00FD7567">
            <w:pPr>
              <w:rPr>
                <w:rFonts w:cs="Arial"/>
                <w:sz w:val="20"/>
                <w:szCs w:val="20"/>
              </w:rPr>
            </w:pPr>
            <w:r>
              <w:rPr>
                <w:rFonts w:cs="Arial"/>
                <w:sz w:val="20"/>
                <w:szCs w:val="20"/>
              </w:rPr>
              <w:t>202</w:t>
            </w:r>
            <w:r w:rsidR="00414606">
              <w:rPr>
                <w:rFonts w:cs="Arial"/>
                <w:sz w:val="20"/>
                <w:szCs w:val="20"/>
              </w:rPr>
              <w:t>2-23</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5ABA9026" w:rsidR="00292167" w:rsidRPr="00361AF7" w:rsidRDefault="00414606" w:rsidP="00FD7567">
            <w:pPr>
              <w:rPr>
                <w:rFonts w:cs="Arial"/>
                <w:sz w:val="20"/>
                <w:szCs w:val="20"/>
              </w:rPr>
            </w:pPr>
            <w:r>
              <w:rPr>
                <w:rFonts w:cs="Arial"/>
                <w:sz w:val="20"/>
                <w:szCs w:val="20"/>
              </w:rPr>
              <w:t>PASP Aug 2022</w:t>
            </w: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E2BAB6" w14:textId="77777777" w:rsidR="00BB532D" w:rsidRDefault="00BB532D" w:rsidP="00472EC0">
      <w:r>
        <w:separator/>
      </w:r>
    </w:p>
  </w:endnote>
  <w:endnote w:type="continuationSeparator" w:id="0">
    <w:p w14:paraId="3FBFD2A1" w14:textId="77777777" w:rsidR="00BB532D" w:rsidRDefault="00BB532D"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83521E" w14:textId="77777777" w:rsidR="00BB532D" w:rsidRDefault="00BB532D" w:rsidP="00472EC0">
      <w:r>
        <w:separator/>
      </w:r>
    </w:p>
  </w:footnote>
  <w:footnote w:type="continuationSeparator" w:id="0">
    <w:p w14:paraId="71067708" w14:textId="77777777" w:rsidR="00BB532D" w:rsidRDefault="00BB532D"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15675B"/>
    <w:multiLevelType w:val="multilevel"/>
    <w:tmpl w:val="CAEA2738"/>
    <w:lvl w:ilvl="0">
      <w:start w:val="1"/>
      <w:numFmt w:val="bullet"/>
      <w:lvlText w:val=""/>
      <w:lvlJc w:val="left"/>
      <w:pPr>
        <w:tabs>
          <w:tab w:val="num" w:pos="-34"/>
        </w:tabs>
        <w:ind w:left="-34" w:hanging="360"/>
      </w:pPr>
      <w:rPr>
        <w:rFonts w:ascii="Symbol" w:hAnsi="Symbol" w:hint="default"/>
        <w:sz w:val="20"/>
      </w:rPr>
    </w:lvl>
    <w:lvl w:ilvl="1" w:tentative="1">
      <w:start w:val="1"/>
      <w:numFmt w:val="bullet"/>
      <w:lvlText w:val=""/>
      <w:lvlJc w:val="left"/>
      <w:pPr>
        <w:tabs>
          <w:tab w:val="num" w:pos="686"/>
        </w:tabs>
        <w:ind w:left="686" w:hanging="360"/>
      </w:pPr>
      <w:rPr>
        <w:rFonts w:ascii="Symbol" w:hAnsi="Symbol" w:hint="default"/>
        <w:sz w:val="20"/>
      </w:rPr>
    </w:lvl>
    <w:lvl w:ilvl="2" w:tentative="1">
      <w:start w:val="1"/>
      <w:numFmt w:val="bullet"/>
      <w:lvlText w:val=""/>
      <w:lvlJc w:val="left"/>
      <w:pPr>
        <w:tabs>
          <w:tab w:val="num" w:pos="1406"/>
        </w:tabs>
        <w:ind w:left="1406" w:hanging="360"/>
      </w:pPr>
      <w:rPr>
        <w:rFonts w:ascii="Symbol" w:hAnsi="Symbol" w:hint="default"/>
        <w:sz w:val="20"/>
      </w:rPr>
    </w:lvl>
    <w:lvl w:ilvl="3" w:tentative="1">
      <w:start w:val="1"/>
      <w:numFmt w:val="bullet"/>
      <w:lvlText w:val=""/>
      <w:lvlJc w:val="left"/>
      <w:pPr>
        <w:tabs>
          <w:tab w:val="num" w:pos="2126"/>
        </w:tabs>
        <w:ind w:left="2126" w:hanging="360"/>
      </w:pPr>
      <w:rPr>
        <w:rFonts w:ascii="Symbol" w:hAnsi="Symbol" w:hint="default"/>
        <w:sz w:val="20"/>
      </w:rPr>
    </w:lvl>
    <w:lvl w:ilvl="4" w:tentative="1">
      <w:start w:val="1"/>
      <w:numFmt w:val="bullet"/>
      <w:lvlText w:val=""/>
      <w:lvlJc w:val="left"/>
      <w:pPr>
        <w:tabs>
          <w:tab w:val="num" w:pos="2846"/>
        </w:tabs>
        <w:ind w:left="2846" w:hanging="360"/>
      </w:pPr>
      <w:rPr>
        <w:rFonts w:ascii="Symbol" w:hAnsi="Symbol" w:hint="default"/>
        <w:sz w:val="20"/>
      </w:rPr>
    </w:lvl>
    <w:lvl w:ilvl="5" w:tentative="1">
      <w:start w:val="1"/>
      <w:numFmt w:val="bullet"/>
      <w:lvlText w:val=""/>
      <w:lvlJc w:val="left"/>
      <w:pPr>
        <w:tabs>
          <w:tab w:val="num" w:pos="3566"/>
        </w:tabs>
        <w:ind w:left="3566" w:hanging="360"/>
      </w:pPr>
      <w:rPr>
        <w:rFonts w:ascii="Symbol" w:hAnsi="Symbol" w:hint="default"/>
        <w:sz w:val="20"/>
      </w:rPr>
    </w:lvl>
    <w:lvl w:ilvl="6" w:tentative="1">
      <w:start w:val="1"/>
      <w:numFmt w:val="bullet"/>
      <w:lvlText w:val=""/>
      <w:lvlJc w:val="left"/>
      <w:pPr>
        <w:tabs>
          <w:tab w:val="num" w:pos="4286"/>
        </w:tabs>
        <w:ind w:left="4286" w:hanging="360"/>
      </w:pPr>
      <w:rPr>
        <w:rFonts w:ascii="Symbol" w:hAnsi="Symbol" w:hint="default"/>
        <w:sz w:val="20"/>
      </w:rPr>
    </w:lvl>
    <w:lvl w:ilvl="7" w:tentative="1">
      <w:start w:val="1"/>
      <w:numFmt w:val="bullet"/>
      <w:lvlText w:val=""/>
      <w:lvlJc w:val="left"/>
      <w:pPr>
        <w:tabs>
          <w:tab w:val="num" w:pos="5006"/>
        </w:tabs>
        <w:ind w:left="5006" w:hanging="360"/>
      </w:pPr>
      <w:rPr>
        <w:rFonts w:ascii="Symbol" w:hAnsi="Symbol" w:hint="default"/>
        <w:sz w:val="20"/>
      </w:rPr>
    </w:lvl>
    <w:lvl w:ilvl="8" w:tentative="1">
      <w:start w:val="1"/>
      <w:numFmt w:val="bullet"/>
      <w:lvlText w:val=""/>
      <w:lvlJc w:val="left"/>
      <w:pPr>
        <w:tabs>
          <w:tab w:val="num" w:pos="5726"/>
        </w:tabs>
        <w:ind w:left="5726" w:hanging="360"/>
      </w:pPr>
      <w:rPr>
        <w:rFonts w:ascii="Symbol" w:hAnsi="Symbol" w:hint="default"/>
        <w:sz w:val="20"/>
      </w:r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CADC595-0643-4A00-82B3-BEA3F7D13FDE}"/>
    <w:docVar w:name="dgnword-eventsink" w:val="1614989845232"/>
  </w:docVars>
  <w:rsids>
    <w:rsidRoot w:val="00472EC0"/>
    <w:rsid w:val="00007CC9"/>
    <w:rsid w:val="000115FC"/>
    <w:rsid w:val="00020B52"/>
    <w:rsid w:val="000342E4"/>
    <w:rsid w:val="0004410C"/>
    <w:rsid w:val="000632EF"/>
    <w:rsid w:val="0006375B"/>
    <w:rsid w:val="000839F5"/>
    <w:rsid w:val="000D7C71"/>
    <w:rsid w:val="000E0586"/>
    <w:rsid w:val="001335F8"/>
    <w:rsid w:val="00161523"/>
    <w:rsid w:val="00164483"/>
    <w:rsid w:val="00191F41"/>
    <w:rsid w:val="001B11F8"/>
    <w:rsid w:val="001B41F2"/>
    <w:rsid w:val="001C5D25"/>
    <w:rsid w:val="001D1A3D"/>
    <w:rsid w:val="001D3BE7"/>
    <w:rsid w:val="001E6D81"/>
    <w:rsid w:val="00213E0E"/>
    <w:rsid w:val="00227861"/>
    <w:rsid w:val="002315CE"/>
    <w:rsid w:val="002379E7"/>
    <w:rsid w:val="002543B7"/>
    <w:rsid w:val="00290CB9"/>
    <w:rsid w:val="00292167"/>
    <w:rsid w:val="002972E7"/>
    <w:rsid w:val="0029752E"/>
    <w:rsid w:val="002A25F6"/>
    <w:rsid w:val="002C1388"/>
    <w:rsid w:val="002C523A"/>
    <w:rsid w:val="002D29F5"/>
    <w:rsid w:val="002E4517"/>
    <w:rsid w:val="002F1245"/>
    <w:rsid w:val="00302FAE"/>
    <w:rsid w:val="00313C6C"/>
    <w:rsid w:val="003232C6"/>
    <w:rsid w:val="0033707C"/>
    <w:rsid w:val="0034140B"/>
    <w:rsid w:val="003427BD"/>
    <w:rsid w:val="00361AF7"/>
    <w:rsid w:val="003644A2"/>
    <w:rsid w:val="003725C0"/>
    <w:rsid w:val="003B0060"/>
    <w:rsid w:val="003B0D38"/>
    <w:rsid w:val="003D4292"/>
    <w:rsid w:val="003D74C4"/>
    <w:rsid w:val="003E383A"/>
    <w:rsid w:val="003E6F5E"/>
    <w:rsid w:val="00414606"/>
    <w:rsid w:val="00420B83"/>
    <w:rsid w:val="00433972"/>
    <w:rsid w:val="004344FD"/>
    <w:rsid w:val="004365AD"/>
    <w:rsid w:val="00456953"/>
    <w:rsid w:val="00456B0A"/>
    <w:rsid w:val="00456BF1"/>
    <w:rsid w:val="004576DD"/>
    <w:rsid w:val="00460192"/>
    <w:rsid w:val="0046167B"/>
    <w:rsid w:val="00464475"/>
    <w:rsid w:val="00464B5D"/>
    <w:rsid w:val="00467A2B"/>
    <w:rsid w:val="00472EC0"/>
    <w:rsid w:val="004969C9"/>
    <w:rsid w:val="004B315D"/>
    <w:rsid w:val="004D4467"/>
    <w:rsid w:val="004F0F93"/>
    <w:rsid w:val="0051710E"/>
    <w:rsid w:val="00522E03"/>
    <w:rsid w:val="00531896"/>
    <w:rsid w:val="00531EBB"/>
    <w:rsid w:val="00532BAF"/>
    <w:rsid w:val="005333B4"/>
    <w:rsid w:val="00542083"/>
    <w:rsid w:val="005500E0"/>
    <w:rsid w:val="00562898"/>
    <w:rsid w:val="00563007"/>
    <w:rsid w:val="005A1888"/>
    <w:rsid w:val="005B3652"/>
    <w:rsid w:val="005C118D"/>
    <w:rsid w:val="005C6924"/>
    <w:rsid w:val="005C6A97"/>
    <w:rsid w:val="005E63D7"/>
    <w:rsid w:val="005F2242"/>
    <w:rsid w:val="00602FC8"/>
    <w:rsid w:val="00625749"/>
    <w:rsid w:val="006413A2"/>
    <w:rsid w:val="0064354F"/>
    <w:rsid w:val="00654DFA"/>
    <w:rsid w:val="00663C33"/>
    <w:rsid w:val="00665847"/>
    <w:rsid w:val="00673D57"/>
    <w:rsid w:val="00690B99"/>
    <w:rsid w:val="006979C2"/>
    <w:rsid w:val="006C1BB8"/>
    <w:rsid w:val="006E0DBA"/>
    <w:rsid w:val="006F4903"/>
    <w:rsid w:val="007025E0"/>
    <w:rsid w:val="00713104"/>
    <w:rsid w:val="00727E79"/>
    <w:rsid w:val="0073015C"/>
    <w:rsid w:val="0073177A"/>
    <w:rsid w:val="00733A41"/>
    <w:rsid w:val="00751226"/>
    <w:rsid w:val="00752B9E"/>
    <w:rsid w:val="007600DA"/>
    <w:rsid w:val="00777855"/>
    <w:rsid w:val="00781604"/>
    <w:rsid w:val="00784836"/>
    <w:rsid w:val="0078767B"/>
    <w:rsid w:val="0079370E"/>
    <w:rsid w:val="00794704"/>
    <w:rsid w:val="007D6480"/>
    <w:rsid w:val="007E5B8F"/>
    <w:rsid w:val="00812377"/>
    <w:rsid w:val="0083425A"/>
    <w:rsid w:val="00846956"/>
    <w:rsid w:val="00857BEF"/>
    <w:rsid w:val="00861CB8"/>
    <w:rsid w:val="008754DD"/>
    <w:rsid w:val="0088741F"/>
    <w:rsid w:val="00892FED"/>
    <w:rsid w:val="00894B22"/>
    <w:rsid w:val="008B47B9"/>
    <w:rsid w:val="008C2DF7"/>
    <w:rsid w:val="008C3991"/>
    <w:rsid w:val="008D105F"/>
    <w:rsid w:val="008D2EE9"/>
    <w:rsid w:val="008F5527"/>
    <w:rsid w:val="009031A4"/>
    <w:rsid w:val="0090761B"/>
    <w:rsid w:val="00916034"/>
    <w:rsid w:val="00926BEA"/>
    <w:rsid w:val="00934247"/>
    <w:rsid w:val="009522B4"/>
    <w:rsid w:val="009650B6"/>
    <w:rsid w:val="00975A27"/>
    <w:rsid w:val="0099262E"/>
    <w:rsid w:val="009A29AD"/>
    <w:rsid w:val="009C0C1C"/>
    <w:rsid w:val="009D5659"/>
    <w:rsid w:val="009E73E8"/>
    <w:rsid w:val="009F4F7F"/>
    <w:rsid w:val="009F60EB"/>
    <w:rsid w:val="009F73D9"/>
    <w:rsid w:val="00A40B52"/>
    <w:rsid w:val="00A42CC0"/>
    <w:rsid w:val="00A61965"/>
    <w:rsid w:val="00A65013"/>
    <w:rsid w:val="00A676C7"/>
    <w:rsid w:val="00A73B93"/>
    <w:rsid w:val="00AA3E65"/>
    <w:rsid w:val="00AA4092"/>
    <w:rsid w:val="00AB0BDE"/>
    <w:rsid w:val="00AB3133"/>
    <w:rsid w:val="00AB5D36"/>
    <w:rsid w:val="00AB6759"/>
    <w:rsid w:val="00AC6BEA"/>
    <w:rsid w:val="00AF563D"/>
    <w:rsid w:val="00B03EAD"/>
    <w:rsid w:val="00B121C8"/>
    <w:rsid w:val="00B150E1"/>
    <w:rsid w:val="00B437FC"/>
    <w:rsid w:val="00B47E7D"/>
    <w:rsid w:val="00B664D9"/>
    <w:rsid w:val="00B76D7D"/>
    <w:rsid w:val="00B91BF7"/>
    <w:rsid w:val="00BB4247"/>
    <w:rsid w:val="00BB532D"/>
    <w:rsid w:val="00BD2A22"/>
    <w:rsid w:val="00BD5C08"/>
    <w:rsid w:val="00BE6944"/>
    <w:rsid w:val="00C14FC7"/>
    <w:rsid w:val="00C4273C"/>
    <w:rsid w:val="00C62320"/>
    <w:rsid w:val="00C6743C"/>
    <w:rsid w:val="00C80369"/>
    <w:rsid w:val="00C832F1"/>
    <w:rsid w:val="00C83B9F"/>
    <w:rsid w:val="00C975DF"/>
    <w:rsid w:val="00CA03AC"/>
    <w:rsid w:val="00CC19EB"/>
    <w:rsid w:val="00CE68BB"/>
    <w:rsid w:val="00CF1266"/>
    <w:rsid w:val="00CF4767"/>
    <w:rsid w:val="00D00605"/>
    <w:rsid w:val="00D154F9"/>
    <w:rsid w:val="00D31C34"/>
    <w:rsid w:val="00D346F3"/>
    <w:rsid w:val="00D60174"/>
    <w:rsid w:val="00D66554"/>
    <w:rsid w:val="00D71F80"/>
    <w:rsid w:val="00D81BCA"/>
    <w:rsid w:val="00D8390A"/>
    <w:rsid w:val="00DA138B"/>
    <w:rsid w:val="00DA7C7E"/>
    <w:rsid w:val="00DB6628"/>
    <w:rsid w:val="00DC7EB3"/>
    <w:rsid w:val="00DD4E06"/>
    <w:rsid w:val="00DE4E61"/>
    <w:rsid w:val="00DF42DE"/>
    <w:rsid w:val="00DF4E6C"/>
    <w:rsid w:val="00DF5286"/>
    <w:rsid w:val="00E077DA"/>
    <w:rsid w:val="00E11B8C"/>
    <w:rsid w:val="00E157F9"/>
    <w:rsid w:val="00E274ED"/>
    <w:rsid w:val="00E47799"/>
    <w:rsid w:val="00E55BFD"/>
    <w:rsid w:val="00E701AC"/>
    <w:rsid w:val="00E709AD"/>
    <w:rsid w:val="00E76144"/>
    <w:rsid w:val="00EA0ECB"/>
    <w:rsid w:val="00EA1274"/>
    <w:rsid w:val="00EA2B0A"/>
    <w:rsid w:val="00EA2C14"/>
    <w:rsid w:val="00EB3398"/>
    <w:rsid w:val="00EF5E0D"/>
    <w:rsid w:val="00F14648"/>
    <w:rsid w:val="00F35F73"/>
    <w:rsid w:val="00F72F36"/>
    <w:rsid w:val="00F91EA1"/>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customStyle="1" w:styleId="paragraph">
    <w:name w:val="paragraph"/>
    <w:basedOn w:val="Normal"/>
    <w:rsid w:val="00E701AC"/>
    <w:pPr>
      <w:spacing w:before="100" w:beforeAutospacing="1" w:after="100" w:afterAutospacing="1"/>
    </w:pPr>
    <w:rPr>
      <w:rFonts w:ascii="Times New Roman" w:eastAsia="Times New Roman" w:hAnsi="Times New Roman"/>
      <w:sz w:val="24"/>
      <w:lang w:eastAsia="en-GB"/>
    </w:rPr>
  </w:style>
  <w:style w:type="character" w:customStyle="1" w:styleId="normaltextrun">
    <w:name w:val="normaltextrun"/>
    <w:basedOn w:val="DefaultParagraphFont"/>
    <w:rsid w:val="00E701AC"/>
  </w:style>
  <w:style w:type="character" w:customStyle="1" w:styleId="eop">
    <w:name w:val="eop"/>
    <w:basedOn w:val="DefaultParagraphFont"/>
    <w:rsid w:val="00E701AC"/>
  </w:style>
  <w:style w:type="character" w:styleId="Hyperlink">
    <w:name w:val="Hyperlink"/>
    <w:basedOn w:val="DefaultParagraphFont"/>
    <w:uiPriority w:val="99"/>
    <w:unhideWhenUsed/>
    <w:rsid w:val="00752B9E"/>
    <w:rPr>
      <w:color w:val="0000FF" w:themeColor="hyperlink"/>
      <w:u w:val="single"/>
    </w:rPr>
  </w:style>
  <w:style w:type="character" w:styleId="UnresolvedMention">
    <w:name w:val="Unresolved Mention"/>
    <w:basedOn w:val="DefaultParagraphFont"/>
    <w:uiPriority w:val="99"/>
    <w:semiHidden/>
    <w:unhideWhenUsed/>
    <w:rsid w:val="00752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37918">
      <w:bodyDiv w:val="1"/>
      <w:marLeft w:val="0"/>
      <w:marRight w:val="0"/>
      <w:marTop w:val="0"/>
      <w:marBottom w:val="0"/>
      <w:divBdr>
        <w:top w:val="none" w:sz="0" w:space="0" w:color="auto"/>
        <w:left w:val="none" w:sz="0" w:space="0" w:color="auto"/>
        <w:bottom w:val="none" w:sz="0" w:space="0" w:color="auto"/>
        <w:right w:val="none" w:sz="0" w:space="0" w:color="auto"/>
      </w:divBdr>
    </w:div>
    <w:div w:id="307395331">
      <w:bodyDiv w:val="1"/>
      <w:marLeft w:val="0"/>
      <w:marRight w:val="0"/>
      <w:marTop w:val="0"/>
      <w:marBottom w:val="0"/>
      <w:divBdr>
        <w:top w:val="none" w:sz="0" w:space="0" w:color="auto"/>
        <w:left w:val="none" w:sz="0" w:space="0" w:color="auto"/>
        <w:bottom w:val="none" w:sz="0" w:space="0" w:color="auto"/>
        <w:right w:val="none" w:sz="0" w:space="0" w:color="auto"/>
      </w:divBdr>
    </w:div>
    <w:div w:id="681199270">
      <w:bodyDiv w:val="1"/>
      <w:marLeft w:val="0"/>
      <w:marRight w:val="0"/>
      <w:marTop w:val="0"/>
      <w:marBottom w:val="0"/>
      <w:divBdr>
        <w:top w:val="none" w:sz="0" w:space="0" w:color="auto"/>
        <w:left w:val="none" w:sz="0" w:space="0" w:color="auto"/>
        <w:bottom w:val="none" w:sz="0" w:space="0" w:color="auto"/>
        <w:right w:val="none" w:sz="0" w:space="0" w:color="auto"/>
      </w:divBdr>
    </w:div>
    <w:div w:id="707610143">
      <w:bodyDiv w:val="1"/>
      <w:marLeft w:val="0"/>
      <w:marRight w:val="0"/>
      <w:marTop w:val="0"/>
      <w:marBottom w:val="0"/>
      <w:divBdr>
        <w:top w:val="none" w:sz="0" w:space="0" w:color="auto"/>
        <w:left w:val="none" w:sz="0" w:space="0" w:color="auto"/>
        <w:bottom w:val="none" w:sz="0" w:space="0" w:color="auto"/>
        <w:right w:val="none" w:sz="0" w:space="0" w:color="auto"/>
      </w:divBdr>
      <w:divsChild>
        <w:div w:id="1240821625">
          <w:marLeft w:val="0"/>
          <w:marRight w:val="0"/>
          <w:marTop w:val="0"/>
          <w:marBottom w:val="0"/>
          <w:divBdr>
            <w:top w:val="none" w:sz="0" w:space="0" w:color="auto"/>
            <w:left w:val="none" w:sz="0" w:space="0" w:color="auto"/>
            <w:bottom w:val="none" w:sz="0" w:space="0" w:color="auto"/>
            <w:right w:val="none" w:sz="0" w:space="0" w:color="auto"/>
          </w:divBdr>
        </w:div>
      </w:divsChild>
    </w:div>
    <w:div w:id="769013066">
      <w:bodyDiv w:val="1"/>
      <w:marLeft w:val="0"/>
      <w:marRight w:val="0"/>
      <w:marTop w:val="0"/>
      <w:marBottom w:val="0"/>
      <w:divBdr>
        <w:top w:val="none" w:sz="0" w:space="0" w:color="auto"/>
        <w:left w:val="none" w:sz="0" w:space="0" w:color="auto"/>
        <w:bottom w:val="none" w:sz="0" w:space="0" w:color="auto"/>
        <w:right w:val="none" w:sz="0" w:space="0" w:color="auto"/>
      </w:divBdr>
      <w:divsChild>
        <w:div w:id="2095396690">
          <w:marLeft w:val="0"/>
          <w:marRight w:val="0"/>
          <w:marTop w:val="0"/>
          <w:marBottom w:val="0"/>
          <w:divBdr>
            <w:top w:val="none" w:sz="0" w:space="0" w:color="auto"/>
            <w:left w:val="none" w:sz="0" w:space="0" w:color="auto"/>
            <w:bottom w:val="none" w:sz="0" w:space="0" w:color="auto"/>
            <w:right w:val="none" w:sz="0" w:space="0" w:color="auto"/>
          </w:divBdr>
        </w:div>
        <w:div w:id="1287085093">
          <w:marLeft w:val="0"/>
          <w:marRight w:val="0"/>
          <w:marTop w:val="0"/>
          <w:marBottom w:val="0"/>
          <w:divBdr>
            <w:top w:val="none" w:sz="0" w:space="0" w:color="auto"/>
            <w:left w:val="none" w:sz="0" w:space="0" w:color="auto"/>
            <w:bottom w:val="none" w:sz="0" w:space="0" w:color="auto"/>
            <w:right w:val="none" w:sz="0" w:space="0" w:color="auto"/>
          </w:divBdr>
        </w:div>
        <w:div w:id="335232696">
          <w:marLeft w:val="0"/>
          <w:marRight w:val="0"/>
          <w:marTop w:val="0"/>
          <w:marBottom w:val="0"/>
          <w:divBdr>
            <w:top w:val="none" w:sz="0" w:space="0" w:color="auto"/>
            <w:left w:val="none" w:sz="0" w:space="0" w:color="auto"/>
            <w:bottom w:val="none" w:sz="0" w:space="0" w:color="auto"/>
            <w:right w:val="none" w:sz="0" w:space="0" w:color="auto"/>
          </w:divBdr>
        </w:div>
      </w:divsChild>
    </w:div>
    <w:div w:id="1417750644">
      <w:bodyDiv w:val="1"/>
      <w:marLeft w:val="0"/>
      <w:marRight w:val="0"/>
      <w:marTop w:val="0"/>
      <w:marBottom w:val="0"/>
      <w:divBdr>
        <w:top w:val="none" w:sz="0" w:space="0" w:color="auto"/>
        <w:left w:val="none" w:sz="0" w:space="0" w:color="auto"/>
        <w:bottom w:val="none" w:sz="0" w:space="0" w:color="auto"/>
        <w:right w:val="none" w:sz="0" w:space="0" w:color="auto"/>
      </w:divBdr>
    </w:div>
    <w:div w:id="1490243276">
      <w:bodyDiv w:val="1"/>
      <w:marLeft w:val="0"/>
      <w:marRight w:val="0"/>
      <w:marTop w:val="0"/>
      <w:marBottom w:val="0"/>
      <w:divBdr>
        <w:top w:val="none" w:sz="0" w:space="0" w:color="auto"/>
        <w:left w:val="none" w:sz="0" w:space="0" w:color="auto"/>
        <w:bottom w:val="none" w:sz="0" w:space="0" w:color="auto"/>
        <w:right w:val="none" w:sz="0" w:space="0" w:color="auto"/>
      </w:divBdr>
    </w:div>
    <w:div w:id="1556426227">
      <w:bodyDiv w:val="1"/>
      <w:marLeft w:val="0"/>
      <w:marRight w:val="0"/>
      <w:marTop w:val="0"/>
      <w:marBottom w:val="0"/>
      <w:divBdr>
        <w:top w:val="none" w:sz="0" w:space="0" w:color="auto"/>
        <w:left w:val="none" w:sz="0" w:space="0" w:color="auto"/>
        <w:bottom w:val="none" w:sz="0" w:space="0" w:color="auto"/>
        <w:right w:val="none" w:sz="0" w:space="0" w:color="auto"/>
      </w:divBdr>
    </w:div>
    <w:div w:id="1896773863">
      <w:bodyDiv w:val="1"/>
      <w:marLeft w:val="0"/>
      <w:marRight w:val="0"/>
      <w:marTop w:val="0"/>
      <w:marBottom w:val="0"/>
      <w:divBdr>
        <w:top w:val="none" w:sz="0" w:space="0" w:color="auto"/>
        <w:left w:val="none" w:sz="0" w:space="0" w:color="auto"/>
        <w:bottom w:val="none" w:sz="0" w:space="0" w:color="auto"/>
        <w:right w:val="none" w:sz="0" w:space="0" w:color="auto"/>
      </w:divBdr>
    </w:div>
    <w:div w:id="2101833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l.talis.com/modules/law3002m.html"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
      <w:docPartPr>
        <w:name w:val="766218D9C3F14C73937740D91ED03618"/>
        <w:category>
          <w:name w:val="General"/>
          <w:gallery w:val="placeholder"/>
        </w:category>
        <w:types>
          <w:type w:val="bbPlcHdr"/>
        </w:types>
        <w:behaviors>
          <w:behavior w:val="content"/>
        </w:behaviors>
        <w:guid w:val="{C409BC47-DB11-41F1-9121-B92B641D09BD}"/>
      </w:docPartPr>
      <w:docPartBody>
        <w:p w:rsidR="004015CE" w:rsidRDefault="004015CE" w:rsidP="004015CE">
          <w:pPr>
            <w:pStyle w:val="766218D9C3F14C73937740D91ED03618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53210"/>
    <w:rsid w:val="000E2D71"/>
    <w:rsid w:val="00141273"/>
    <w:rsid w:val="00216E06"/>
    <w:rsid w:val="00234755"/>
    <w:rsid w:val="00266AC7"/>
    <w:rsid w:val="00345027"/>
    <w:rsid w:val="0035597D"/>
    <w:rsid w:val="003A55FE"/>
    <w:rsid w:val="003C3E35"/>
    <w:rsid w:val="004015CE"/>
    <w:rsid w:val="004103EF"/>
    <w:rsid w:val="005747AC"/>
    <w:rsid w:val="0064656D"/>
    <w:rsid w:val="006B55C3"/>
    <w:rsid w:val="006F518B"/>
    <w:rsid w:val="009468D3"/>
    <w:rsid w:val="00955F57"/>
    <w:rsid w:val="00961D2E"/>
    <w:rsid w:val="00D803D9"/>
    <w:rsid w:val="00DF3B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 w:type="paragraph" w:customStyle="1" w:styleId="766218D9C3F14C73937740D91ED036181">
    <w:name w:val="766218D9C3F14C73937740D91ED03618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C75ED-7B07-43E1-A2E6-3CB85FBB09B7}">
  <ds:schemaRefs>
    <ds:schemaRef ds:uri="http://schemas.openxmlformats.org/officeDocument/2006/bibliography"/>
  </ds:schemaRefs>
</ds:datastoreItem>
</file>

<file path=customXml/itemProps2.xml><?xml version="1.0" encoding="utf-8"?>
<ds:datastoreItem xmlns:ds="http://schemas.openxmlformats.org/officeDocument/2006/customXml" ds:itemID="{23BF4DD1-B46F-4C6C-B0D7-342CE203D3DA}"/>
</file>

<file path=customXml/itemProps3.xml><?xml version="1.0" encoding="utf-8"?>
<ds:datastoreItem xmlns:ds="http://schemas.openxmlformats.org/officeDocument/2006/customXml" ds:itemID="{39EFDFB7-A4DB-495B-BE43-661EAD2E7CA7}"/>
</file>

<file path=docProps/app.xml><?xml version="1.0" encoding="utf-8"?>
<Properties xmlns="http://schemas.openxmlformats.org/officeDocument/2006/extended-properties" xmlns:vt="http://schemas.openxmlformats.org/officeDocument/2006/docPropsVTypes">
  <Template>Normal</Template>
  <TotalTime>3</TotalTime>
  <Pages>2</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4</cp:revision>
  <cp:lastPrinted>2022-06-20T14:22:00Z</cp:lastPrinted>
  <dcterms:created xsi:type="dcterms:W3CDTF">2022-06-20T15:17:00Z</dcterms:created>
  <dcterms:modified xsi:type="dcterms:W3CDTF">2022-08-02T11:43:00Z</dcterms:modified>
</cp:coreProperties>
</file>