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glossary/document.xml" ContentType="application/vnd.openxmlformats-officedocument.wordprocessingml.document.glossary+xml"/>
  <Override PartName="/word/glossary/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glossary/styles.xml" ContentType="application/vnd.openxmlformats-officedocument.wordprocessingml.styles+xml"/>
  <Override PartName="/word/glossary/webSettings.xml" ContentType="application/vnd.openxmlformats-officedocument.wordprocessingml.webSettings+xml"/>
  <Override PartName="/word/glossary/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tblLook w:val="04A0" w:firstRow="1" w:lastRow="0" w:firstColumn="1" w:lastColumn="0" w:noHBand="0" w:noVBand="1"/>
      </w:tblPr>
      <w:tblGrid>
        <w:gridCol w:w="775"/>
        <w:gridCol w:w="1607"/>
        <w:gridCol w:w="959"/>
        <w:gridCol w:w="2122"/>
        <w:gridCol w:w="2009"/>
        <w:gridCol w:w="1544"/>
      </w:tblGrid>
      <w:tr w:rsidR="00227861" w:rsidRPr="00361AF7" w14:paraId="3E82DBE7" w14:textId="77777777" w:rsidTr="73E98C4B">
        <w:trPr>
          <w:trHeight w:val="340"/>
        </w:trPr>
        <w:tc>
          <w:tcPr>
            <w:tcW w:w="430" w:type="pct"/>
            <w:shd w:val="clear" w:color="auto" w:fill="F2F2F2" w:themeFill="background1" w:themeFillShade="F2"/>
            <w:vAlign w:val="center"/>
          </w:tcPr>
          <w:p w14:paraId="1C108C20" w14:textId="77777777" w:rsidR="00227861" w:rsidRPr="00361AF7" w:rsidRDefault="00227861" w:rsidP="00FD7567">
            <w:pPr>
              <w:contextualSpacing/>
              <w:rPr>
                <w:rFonts w:cs="Arial"/>
                <w:b/>
                <w:sz w:val="20"/>
                <w:szCs w:val="20"/>
              </w:rPr>
            </w:pPr>
            <w:r w:rsidRPr="00361AF7">
              <w:rPr>
                <w:rFonts w:cs="Arial"/>
                <w:b/>
                <w:sz w:val="20"/>
                <w:szCs w:val="20"/>
              </w:rPr>
              <w:t>Title</w:t>
            </w:r>
          </w:p>
        </w:tc>
        <w:tc>
          <w:tcPr>
            <w:tcW w:w="4570" w:type="pct"/>
            <w:gridSpan w:val="5"/>
            <w:vAlign w:val="center"/>
          </w:tcPr>
          <w:p w14:paraId="41DC6105" w14:textId="32291283" w:rsidR="00227861" w:rsidRPr="00361AF7" w:rsidRDefault="005916EF" w:rsidP="00FD7567">
            <w:pPr>
              <w:contextualSpacing/>
              <w:rPr>
                <w:rFonts w:cs="Arial"/>
                <w:sz w:val="20"/>
                <w:szCs w:val="20"/>
              </w:rPr>
            </w:pPr>
            <w:r>
              <w:rPr>
                <w:rFonts w:cs="Arial"/>
                <w:sz w:val="20"/>
                <w:szCs w:val="20"/>
              </w:rPr>
              <w:t>Legal Placement</w:t>
            </w:r>
          </w:p>
        </w:tc>
      </w:tr>
      <w:tr w:rsidR="00472EC0" w:rsidRPr="00361AF7" w14:paraId="0B7953B3" w14:textId="77777777" w:rsidTr="73E98C4B">
        <w:trPr>
          <w:trHeight w:val="340"/>
        </w:trPr>
        <w:tc>
          <w:tcPr>
            <w:tcW w:w="430" w:type="pct"/>
            <w:shd w:val="clear" w:color="auto" w:fill="F2F2F2" w:themeFill="background1" w:themeFillShade="F2"/>
            <w:vAlign w:val="center"/>
          </w:tcPr>
          <w:p w14:paraId="3D3AF3A7" w14:textId="77777777" w:rsidR="00472EC0" w:rsidRPr="00361AF7" w:rsidRDefault="00472EC0" w:rsidP="00FD7567">
            <w:pPr>
              <w:contextualSpacing/>
              <w:rPr>
                <w:rFonts w:cs="Arial"/>
                <w:b/>
                <w:sz w:val="20"/>
                <w:szCs w:val="20"/>
              </w:rPr>
            </w:pPr>
            <w:r w:rsidRPr="00361AF7">
              <w:rPr>
                <w:rFonts w:cs="Arial"/>
                <w:b/>
                <w:sz w:val="20"/>
                <w:szCs w:val="20"/>
              </w:rPr>
              <w:t>Code</w:t>
            </w:r>
          </w:p>
        </w:tc>
        <w:tc>
          <w:tcPr>
            <w:tcW w:w="891" w:type="pct"/>
            <w:vAlign w:val="center"/>
          </w:tcPr>
          <w:p w14:paraId="19A21321" w14:textId="74BA29E7" w:rsidR="00472EC0" w:rsidRPr="00361AF7" w:rsidRDefault="005916EF" w:rsidP="00FD7567">
            <w:pPr>
              <w:contextualSpacing/>
              <w:rPr>
                <w:rFonts w:cs="Arial"/>
                <w:sz w:val="20"/>
                <w:szCs w:val="20"/>
              </w:rPr>
            </w:pPr>
            <w:r w:rsidRPr="73E98C4B">
              <w:rPr>
                <w:rFonts w:cs="Arial"/>
                <w:sz w:val="20"/>
                <w:szCs w:val="20"/>
              </w:rPr>
              <w:t>LAW</w:t>
            </w:r>
            <w:r w:rsidR="00B62B40" w:rsidRPr="73E98C4B">
              <w:rPr>
                <w:rFonts w:cs="Arial"/>
                <w:sz w:val="20"/>
                <w:szCs w:val="20"/>
              </w:rPr>
              <w:t>7020</w:t>
            </w:r>
            <w:r w:rsidR="0060610B" w:rsidRPr="73E98C4B">
              <w:rPr>
                <w:rFonts w:cs="Arial"/>
                <w:sz w:val="20"/>
                <w:szCs w:val="20"/>
              </w:rPr>
              <w:t>P</w:t>
            </w:r>
          </w:p>
        </w:tc>
        <w:tc>
          <w:tcPr>
            <w:tcW w:w="532" w:type="pct"/>
            <w:shd w:val="clear" w:color="auto" w:fill="F2F2F2" w:themeFill="background1" w:themeFillShade="F2"/>
            <w:vAlign w:val="center"/>
          </w:tcPr>
          <w:p w14:paraId="79C49B12" w14:textId="77777777" w:rsidR="00472EC0" w:rsidRPr="00361AF7" w:rsidRDefault="00B76D7D" w:rsidP="00FD7567">
            <w:pPr>
              <w:contextualSpacing/>
              <w:rPr>
                <w:rFonts w:cs="Arial"/>
                <w:b/>
                <w:sz w:val="20"/>
                <w:szCs w:val="20"/>
              </w:rPr>
            </w:pPr>
            <w:r>
              <w:rPr>
                <w:rFonts w:cs="Arial"/>
                <w:b/>
                <w:sz w:val="20"/>
                <w:szCs w:val="20"/>
              </w:rPr>
              <w:t>School</w:t>
            </w:r>
          </w:p>
        </w:tc>
        <w:tc>
          <w:tcPr>
            <w:tcW w:w="1177" w:type="pct"/>
            <w:vAlign w:val="center"/>
          </w:tcPr>
          <w:p w14:paraId="067E09B0" w14:textId="59AFC2DB" w:rsidR="00472EC0" w:rsidRPr="00361AF7" w:rsidRDefault="00915C37" w:rsidP="00FD7567">
            <w:pPr>
              <w:contextualSpacing/>
              <w:rPr>
                <w:rFonts w:cs="Arial"/>
                <w:sz w:val="20"/>
                <w:szCs w:val="20"/>
              </w:rPr>
            </w:pPr>
            <w:r>
              <w:rPr>
                <w:rFonts w:cs="Arial"/>
                <w:sz w:val="20"/>
                <w:szCs w:val="20"/>
              </w:rPr>
              <w:t>York Business School</w:t>
            </w:r>
          </w:p>
        </w:tc>
        <w:tc>
          <w:tcPr>
            <w:tcW w:w="1114" w:type="pct"/>
            <w:shd w:val="clear" w:color="auto" w:fill="F2F2F2" w:themeFill="background1" w:themeFillShade="F2"/>
            <w:vAlign w:val="center"/>
          </w:tcPr>
          <w:p w14:paraId="2C465A10" w14:textId="77777777" w:rsidR="00472EC0" w:rsidRPr="00361AF7" w:rsidRDefault="00472EC0" w:rsidP="00FD7567">
            <w:pPr>
              <w:contextualSpacing/>
              <w:rPr>
                <w:rFonts w:cs="Arial"/>
                <w:b/>
                <w:sz w:val="20"/>
                <w:szCs w:val="20"/>
              </w:rPr>
            </w:pPr>
            <w:r w:rsidRPr="00361AF7">
              <w:rPr>
                <w:rFonts w:cs="Arial"/>
                <w:b/>
                <w:sz w:val="20"/>
                <w:szCs w:val="20"/>
              </w:rPr>
              <w:t xml:space="preserve">Cost </w:t>
            </w:r>
            <w:r w:rsidR="00EA2C14">
              <w:rPr>
                <w:rFonts w:cs="Arial"/>
                <w:b/>
                <w:sz w:val="20"/>
                <w:szCs w:val="20"/>
              </w:rPr>
              <w:t>c</w:t>
            </w:r>
            <w:r w:rsidRPr="00361AF7">
              <w:rPr>
                <w:rFonts w:cs="Arial"/>
                <w:b/>
                <w:sz w:val="20"/>
                <w:szCs w:val="20"/>
              </w:rPr>
              <w:t>entre</w:t>
            </w:r>
          </w:p>
        </w:tc>
        <w:tc>
          <w:tcPr>
            <w:tcW w:w="857" w:type="pct"/>
            <w:vAlign w:val="center"/>
          </w:tcPr>
          <w:p w14:paraId="21F9E956" w14:textId="65EF0717" w:rsidR="00472EC0" w:rsidRPr="00361AF7" w:rsidRDefault="00915C37" w:rsidP="00FD7567">
            <w:pPr>
              <w:contextualSpacing/>
              <w:rPr>
                <w:rFonts w:cs="Arial"/>
                <w:sz w:val="20"/>
                <w:szCs w:val="20"/>
              </w:rPr>
            </w:pPr>
            <w:r>
              <w:rPr>
                <w:rFonts w:cs="Arial"/>
                <w:sz w:val="20"/>
                <w:szCs w:val="20"/>
              </w:rPr>
              <w:t>3250</w:t>
            </w:r>
          </w:p>
        </w:tc>
      </w:tr>
      <w:tr w:rsidR="00472EC0" w:rsidRPr="00361AF7" w14:paraId="5BE802E4" w14:textId="77777777" w:rsidTr="73E98C4B">
        <w:tc>
          <w:tcPr>
            <w:tcW w:w="430" w:type="pct"/>
            <w:shd w:val="clear" w:color="auto" w:fill="F2F2F2" w:themeFill="background1" w:themeFillShade="F2"/>
          </w:tcPr>
          <w:p w14:paraId="488CAA22" w14:textId="77777777" w:rsidR="00472EC0" w:rsidRPr="00361AF7" w:rsidRDefault="00472EC0" w:rsidP="00FD7567">
            <w:pPr>
              <w:contextualSpacing/>
              <w:rPr>
                <w:rFonts w:cs="Arial"/>
                <w:b/>
                <w:sz w:val="20"/>
                <w:szCs w:val="20"/>
              </w:rPr>
            </w:pPr>
            <w:r w:rsidRPr="00361AF7">
              <w:rPr>
                <w:rFonts w:cs="Arial"/>
                <w:b/>
                <w:sz w:val="20"/>
                <w:szCs w:val="20"/>
              </w:rPr>
              <w:t>Level</w:t>
            </w:r>
          </w:p>
        </w:tc>
        <w:tc>
          <w:tcPr>
            <w:tcW w:w="891" w:type="pct"/>
          </w:tcPr>
          <w:p w14:paraId="5767A55B" w14:textId="43804F98" w:rsidR="009A29AD" w:rsidRPr="00EA2C14" w:rsidRDefault="00A24C5F" w:rsidP="00FD7567">
            <w:pPr>
              <w:contextualSpacing/>
              <w:rPr>
                <w:rFonts w:cs="Arial"/>
                <w:sz w:val="20"/>
                <w:szCs w:val="20"/>
              </w:rPr>
            </w:pPr>
            <w:r w:rsidRPr="73E98C4B">
              <w:rPr>
                <w:rFonts w:cs="Arial"/>
                <w:sz w:val="20"/>
                <w:szCs w:val="20"/>
              </w:rPr>
              <w:t>7</w:t>
            </w:r>
          </w:p>
        </w:tc>
        <w:tc>
          <w:tcPr>
            <w:tcW w:w="532" w:type="pct"/>
            <w:shd w:val="clear" w:color="auto" w:fill="F2F2F2" w:themeFill="background1" w:themeFillShade="F2"/>
          </w:tcPr>
          <w:p w14:paraId="3E3F6714" w14:textId="77777777" w:rsidR="00472EC0" w:rsidRPr="00361AF7" w:rsidRDefault="00472EC0" w:rsidP="00FD7567">
            <w:pPr>
              <w:contextualSpacing/>
              <w:rPr>
                <w:rFonts w:cs="Arial"/>
                <w:b/>
                <w:sz w:val="20"/>
                <w:szCs w:val="20"/>
              </w:rPr>
            </w:pPr>
            <w:r w:rsidRPr="00361AF7">
              <w:rPr>
                <w:rFonts w:cs="Arial"/>
                <w:b/>
                <w:sz w:val="20"/>
                <w:szCs w:val="20"/>
              </w:rPr>
              <w:t>Credits</w:t>
            </w:r>
          </w:p>
        </w:tc>
        <w:tc>
          <w:tcPr>
            <w:tcW w:w="1177" w:type="pct"/>
          </w:tcPr>
          <w:p w14:paraId="21624DFF" w14:textId="16363E4B" w:rsidR="00472EC0" w:rsidRPr="00361AF7" w:rsidRDefault="00915C37" w:rsidP="00FD7567">
            <w:pPr>
              <w:contextualSpacing/>
              <w:rPr>
                <w:rFonts w:cs="Arial"/>
                <w:sz w:val="20"/>
                <w:szCs w:val="20"/>
              </w:rPr>
            </w:pPr>
            <w:r>
              <w:rPr>
                <w:rFonts w:cs="Arial"/>
                <w:sz w:val="20"/>
                <w:szCs w:val="20"/>
              </w:rPr>
              <w:t>20</w:t>
            </w:r>
          </w:p>
        </w:tc>
        <w:tc>
          <w:tcPr>
            <w:tcW w:w="1114" w:type="pct"/>
            <w:shd w:val="clear" w:color="auto" w:fill="F2F2F2" w:themeFill="background1" w:themeFillShade="F2"/>
          </w:tcPr>
          <w:p w14:paraId="53570069" w14:textId="77777777" w:rsidR="00472EC0" w:rsidRPr="00361AF7" w:rsidRDefault="00EA2C14" w:rsidP="00FD7567">
            <w:pPr>
              <w:contextualSpacing/>
              <w:rPr>
                <w:rFonts w:cs="Arial"/>
                <w:b/>
                <w:sz w:val="20"/>
                <w:szCs w:val="20"/>
              </w:rPr>
            </w:pPr>
            <w:r>
              <w:rPr>
                <w:rFonts w:cs="Arial"/>
                <w:b/>
                <w:sz w:val="20"/>
                <w:szCs w:val="20"/>
              </w:rPr>
              <w:t>Available for incoming study abroad</w:t>
            </w:r>
          </w:p>
        </w:tc>
        <w:tc>
          <w:tcPr>
            <w:tcW w:w="857" w:type="pct"/>
          </w:tcPr>
          <w:p w14:paraId="4BB78EA4" w14:textId="42E9B750" w:rsidR="00472EC0" w:rsidRPr="00C832F1" w:rsidRDefault="00C832F1" w:rsidP="00FD7567">
            <w:pPr>
              <w:contextualSpacing/>
              <w:rPr>
                <w:rFonts w:cs="Arial"/>
                <w:sz w:val="20"/>
                <w:szCs w:val="20"/>
              </w:rPr>
            </w:pPr>
            <w:r w:rsidRPr="00C832F1">
              <w:rPr>
                <w:rFonts w:cs="Arial"/>
                <w:sz w:val="20"/>
                <w:szCs w:val="20"/>
              </w:rPr>
              <w:t>Y</w:t>
            </w:r>
            <w:r w:rsidR="00DB6628" w:rsidRPr="00C832F1">
              <w:rPr>
                <w:rFonts w:cs="Arial"/>
                <w:sz w:val="20"/>
                <w:szCs w:val="20"/>
              </w:rPr>
              <w:t>es</w:t>
            </w:r>
          </w:p>
        </w:tc>
      </w:tr>
      <w:tr w:rsidR="00227861" w:rsidRPr="00361AF7" w14:paraId="3524B280" w14:textId="77777777" w:rsidTr="73E98C4B">
        <w:tc>
          <w:tcPr>
            <w:tcW w:w="1320" w:type="pct"/>
            <w:gridSpan w:val="2"/>
            <w:shd w:val="clear" w:color="auto" w:fill="F2F2F2" w:themeFill="background1" w:themeFillShade="F2"/>
            <w:vAlign w:val="center"/>
          </w:tcPr>
          <w:p w14:paraId="6EC3D272" w14:textId="77777777" w:rsidR="00227861" w:rsidRPr="00361AF7" w:rsidRDefault="00227861" w:rsidP="00FD7567">
            <w:pPr>
              <w:contextualSpacing/>
              <w:rPr>
                <w:rFonts w:cs="Arial"/>
                <w:sz w:val="20"/>
                <w:szCs w:val="20"/>
              </w:rPr>
            </w:pPr>
            <w:r w:rsidRPr="00361AF7">
              <w:rPr>
                <w:rFonts w:cs="Arial"/>
                <w:b/>
                <w:sz w:val="20"/>
                <w:szCs w:val="20"/>
              </w:rPr>
              <w:t>Pre-</w:t>
            </w:r>
            <w:r w:rsidRPr="00DB6628">
              <w:rPr>
                <w:rFonts w:cs="Arial"/>
                <w:b/>
                <w:sz w:val="20"/>
                <w:szCs w:val="20"/>
              </w:rPr>
              <w:t>requisites</w:t>
            </w:r>
            <w:r w:rsidR="00AC6BEA">
              <w:rPr>
                <w:rStyle w:val="FootnoteReference"/>
                <w:rFonts w:cs="Arial"/>
                <w:b/>
                <w:sz w:val="20"/>
                <w:szCs w:val="20"/>
              </w:rPr>
              <w:footnoteReference w:id="1"/>
            </w:r>
          </w:p>
        </w:tc>
        <w:tc>
          <w:tcPr>
            <w:tcW w:w="1709" w:type="pct"/>
            <w:gridSpan w:val="2"/>
            <w:vAlign w:val="center"/>
          </w:tcPr>
          <w:p w14:paraId="696D55A6" w14:textId="53670A64" w:rsidR="00227861" w:rsidRPr="00361AF7" w:rsidRDefault="005916EF" w:rsidP="00FD7567">
            <w:pPr>
              <w:contextualSpacing/>
              <w:rPr>
                <w:rFonts w:cs="Arial"/>
                <w:sz w:val="20"/>
                <w:szCs w:val="20"/>
              </w:rPr>
            </w:pPr>
            <w:r>
              <w:rPr>
                <w:rFonts w:cs="Arial"/>
                <w:sz w:val="20"/>
                <w:szCs w:val="20"/>
              </w:rPr>
              <w:t>None</w:t>
            </w:r>
          </w:p>
        </w:tc>
        <w:tc>
          <w:tcPr>
            <w:tcW w:w="1114" w:type="pct"/>
            <w:shd w:val="clear" w:color="auto" w:fill="F2F2F2" w:themeFill="background1" w:themeFillShade="F2"/>
            <w:vAlign w:val="center"/>
          </w:tcPr>
          <w:p w14:paraId="227BB36C" w14:textId="77777777" w:rsidR="00227861" w:rsidRPr="00361AF7" w:rsidRDefault="000632EF" w:rsidP="00FD7567">
            <w:pPr>
              <w:contextualSpacing/>
              <w:rPr>
                <w:rFonts w:cs="Arial"/>
                <w:b/>
                <w:sz w:val="20"/>
                <w:szCs w:val="20"/>
              </w:rPr>
            </w:pPr>
            <w:r>
              <w:rPr>
                <w:rFonts w:cs="Arial"/>
                <w:b/>
                <w:sz w:val="20"/>
                <w:szCs w:val="20"/>
              </w:rPr>
              <w:t>Barred c</w:t>
            </w:r>
            <w:r w:rsidR="00227861" w:rsidRPr="00361AF7">
              <w:rPr>
                <w:rFonts w:cs="Arial"/>
                <w:b/>
                <w:sz w:val="20"/>
                <w:szCs w:val="20"/>
              </w:rPr>
              <w:t>ombinations</w:t>
            </w:r>
          </w:p>
        </w:tc>
        <w:tc>
          <w:tcPr>
            <w:tcW w:w="857" w:type="pct"/>
          </w:tcPr>
          <w:p w14:paraId="7E9F0235" w14:textId="65B23C52" w:rsidR="00227861" w:rsidRPr="00361AF7" w:rsidRDefault="004B5CFF" w:rsidP="00FD7567">
            <w:pPr>
              <w:contextualSpacing/>
              <w:rPr>
                <w:rFonts w:cs="Arial"/>
                <w:sz w:val="20"/>
                <w:szCs w:val="20"/>
              </w:rPr>
            </w:pPr>
            <w:r w:rsidRPr="73E98C4B">
              <w:rPr>
                <w:rFonts w:cs="Arial"/>
                <w:sz w:val="20"/>
                <w:szCs w:val="20"/>
              </w:rPr>
              <w:t>LAW</w:t>
            </w:r>
            <w:r w:rsidR="00B62B40" w:rsidRPr="73E98C4B">
              <w:rPr>
                <w:rFonts w:cs="Arial"/>
                <w:sz w:val="20"/>
                <w:szCs w:val="20"/>
              </w:rPr>
              <w:t>6208</w:t>
            </w:r>
            <w:r w:rsidR="0060610B" w:rsidRPr="73E98C4B">
              <w:rPr>
                <w:rFonts w:cs="Arial"/>
                <w:sz w:val="20"/>
                <w:szCs w:val="20"/>
              </w:rPr>
              <w:t>P</w:t>
            </w:r>
          </w:p>
        </w:tc>
      </w:tr>
    </w:tbl>
    <w:p w14:paraId="5BE0AD18" w14:textId="70F9B916" w:rsidR="00C80369" w:rsidRPr="00DA138B" w:rsidRDefault="00C80369" w:rsidP="00D31C34">
      <w:pPr>
        <w:tabs>
          <w:tab w:val="left" w:pos="1800"/>
        </w:tabs>
        <w:rPr>
          <w:rFonts w:cs="Arial"/>
          <w:sz w:val="20"/>
          <w:szCs w:val="20"/>
        </w:rPr>
      </w:pPr>
    </w:p>
    <w:tbl>
      <w:tblPr>
        <w:tblStyle w:val="TableGrid"/>
        <w:tblW w:w="5027" w:type="pct"/>
        <w:tblLayout w:type="fixed"/>
        <w:tblLook w:val="04A0" w:firstRow="1" w:lastRow="0" w:firstColumn="1" w:lastColumn="0" w:noHBand="0" w:noVBand="1"/>
      </w:tblPr>
      <w:tblGrid>
        <w:gridCol w:w="5467"/>
        <w:gridCol w:w="3598"/>
      </w:tblGrid>
      <w:tr w:rsidR="00D8390A" w:rsidRPr="00361AF7" w14:paraId="57BBC11B" w14:textId="77777777" w:rsidTr="00AB6759">
        <w:trPr>
          <w:trHeight w:val="340"/>
        </w:trPr>
        <w:tc>
          <w:tcPr>
            <w:tcW w:w="5467" w:type="dxa"/>
            <w:shd w:val="clear" w:color="auto" w:fill="F2F2F2" w:themeFill="background1" w:themeFillShade="F2"/>
            <w:vAlign w:val="center"/>
          </w:tcPr>
          <w:p w14:paraId="555D4E54" w14:textId="77777777" w:rsidR="00D8390A" w:rsidRPr="00361AF7" w:rsidRDefault="00D8390A" w:rsidP="00FD7567">
            <w:pPr>
              <w:rPr>
                <w:rFonts w:cs="Arial"/>
                <w:sz w:val="20"/>
                <w:szCs w:val="20"/>
              </w:rPr>
            </w:pPr>
            <w:r>
              <w:rPr>
                <w:rFonts w:cs="Arial"/>
                <w:b/>
                <w:sz w:val="20"/>
                <w:szCs w:val="20"/>
              </w:rPr>
              <w:t>Total number of study hours for the module:</w:t>
            </w:r>
          </w:p>
        </w:tc>
        <w:tc>
          <w:tcPr>
            <w:tcW w:w="3598" w:type="dxa"/>
            <w:vAlign w:val="center"/>
          </w:tcPr>
          <w:p w14:paraId="7792D9D5" w14:textId="1A8BAE32" w:rsidR="00D8390A" w:rsidRDefault="00D8390A" w:rsidP="00FD7567">
            <w:pPr>
              <w:rPr>
                <w:rFonts w:cs="Arial"/>
                <w:sz w:val="20"/>
                <w:szCs w:val="20"/>
              </w:rPr>
            </w:pPr>
            <w:r>
              <w:rPr>
                <w:rFonts w:cs="Arial"/>
                <w:sz w:val="20"/>
                <w:szCs w:val="20"/>
              </w:rPr>
              <w:t>200</w:t>
            </w:r>
          </w:p>
        </w:tc>
      </w:tr>
      <w:tr w:rsidR="00D81BCA" w:rsidRPr="00361AF7" w14:paraId="65BE6BB6" w14:textId="77777777" w:rsidTr="00AB6759">
        <w:trPr>
          <w:trHeight w:val="340"/>
        </w:trPr>
        <w:tc>
          <w:tcPr>
            <w:tcW w:w="5467" w:type="dxa"/>
            <w:shd w:val="clear" w:color="auto" w:fill="F2F2F2" w:themeFill="background1" w:themeFillShade="F2"/>
            <w:vAlign w:val="center"/>
          </w:tcPr>
          <w:p w14:paraId="58EC050B" w14:textId="77777777" w:rsidR="00D81BCA" w:rsidRPr="00361AF7" w:rsidRDefault="00D81BCA" w:rsidP="00FD7567">
            <w:pPr>
              <w:rPr>
                <w:rFonts w:cs="Arial"/>
                <w:sz w:val="20"/>
                <w:szCs w:val="20"/>
              </w:rPr>
            </w:pPr>
            <w:r>
              <w:rPr>
                <w:rFonts w:cs="Arial"/>
                <w:sz w:val="20"/>
                <w:szCs w:val="20"/>
              </w:rPr>
              <w:t>which will include the following:</w:t>
            </w:r>
          </w:p>
        </w:tc>
        <w:tc>
          <w:tcPr>
            <w:tcW w:w="3598" w:type="dxa"/>
            <w:vAlign w:val="center"/>
          </w:tcPr>
          <w:p w14:paraId="718A67D6" w14:textId="77777777" w:rsidR="00D81BCA" w:rsidRDefault="00D81BCA" w:rsidP="00FD7567">
            <w:pPr>
              <w:rPr>
                <w:rFonts w:cs="Arial"/>
                <w:sz w:val="20"/>
                <w:szCs w:val="20"/>
              </w:rPr>
            </w:pPr>
            <w:r>
              <w:rPr>
                <w:rFonts w:cs="Arial"/>
                <w:sz w:val="20"/>
                <w:szCs w:val="20"/>
              </w:rPr>
              <w:t>number of hours</w:t>
            </w:r>
            <w:r w:rsidR="00456953">
              <w:rPr>
                <w:rFonts w:cs="Arial"/>
                <w:sz w:val="20"/>
                <w:szCs w:val="20"/>
              </w:rPr>
              <w:t>:</w:t>
            </w:r>
          </w:p>
        </w:tc>
      </w:tr>
      <w:tr w:rsidR="00D81BCA" w:rsidRPr="00361AF7" w14:paraId="6FAF1794" w14:textId="77777777" w:rsidTr="00AB6759">
        <w:trPr>
          <w:trHeight w:val="340"/>
        </w:trPr>
        <w:tc>
          <w:tcPr>
            <w:tcW w:w="5467" w:type="dxa"/>
            <w:shd w:val="clear" w:color="auto" w:fill="F2F2F2" w:themeFill="background1" w:themeFillShade="F2"/>
            <w:vAlign w:val="center"/>
          </w:tcPr>
          <w:p w14:paraId="5536FF68" w14:textId="7176C95C" w:rsidR="00D81BCA" w:rsidRPr="00690B99" w:rsidRDefault="00690B99" w:rsidP="00FD7567">
            <w:pPr>
              <w:jc w:val="right"/>
              <w:rPr>
                <w:rFonts w:cs="Arial"/>
                <w:b/>
                <w:sz w:val="20"/>
                <w:szCs w:val="20"/>
              </w:rPr>
            </w:pPr>
            <w:r>
              <w:rPr>
                <w:rFonts w:cs="Arial"/>
                <w:b/>
                <w:sz w:val="20"/>
                <w:szCs w:val="20"/>
              </w:rPr>
              <w:t>t</w:t>
            </w:r>
            <w:r w:rsidR="00D81BCA" w:rsidRPr="00690B99">
              <w:rPr>
                <w:rFonts w:cs="Arial"/>
                <w:b/>
                <w:sz w:val="20"/>
                <w:szCs w:val="20"/>
              </w:rPr>
              <w:t>imetabled contact</w:t>
            </w:r>
          </w:p>
        </w:tc>
        <w:tc>
          <w:tcPr>
            <w:tcW w:w="3598" w:type="dxa"/>
            <w:vAlign w:val="center"/>
          </w:tcPr>
          <w:p w14:paraId="39F10DE7" w14:textId="41FC6054" w:rsidR="00D81BCA" w:rsidRPr="00361AF7" w:rsidRDefault="00351831" w:rsidP="00FD7567">
            <w:pPr>
              <w:rPr>
                <w:rFonts w:cs="Arial"/>
                <w:sz w:val="20"/>
                <w:szCs w:val="20"/>
              </w:rPr>
            </w:pPr>
            <w:r>
              <w:rPr>
                <w:rFonts w:cs="Arial"/>
                <w:sz w:val="20"/>
                <w:szCs w:val="20"/>
              </w:rPr>
              <w:t>12</w:t>
            </w:r>
          </w:p>
        </w:tc>
      </w:tr>
      <w:tr w:rsidR="00D81BCA" w:rsidRPr="00361AF7" w14:paraId="56733B00" w14:textId="77777777" w:rsidTr="00AB6759">
        <w:trPr>
          <w:trHeight w:val="340"/>
        </w:trPr>
        <w:tc>
          <w:tcPr>
            <w:tcW w:w="5467" w:type="dxa"/>
            <w:shd w:val="clear" w:color="auto" w:fill="F2F2F2" w:themeFill="background1" w:themeFillShade="F2"/>
            <w:vAlign w:val="center"/>
          </w:tcPr>
          <w:p w14:paraId="2B287F9A" w14:textId="77777777" w:rsidR="00D81BCA" w:rsidRPr="00690B99" w:rsidRDefault="00D81BCA" w:rsidP="00FD7567">
            <w:pPr>
              <w:jc w:val="right"/>
              <w:rPr>
                <w:rFonts w:cs="Arial"/>
                <w:b/>
                <w:sz w:val="20"/>
                <w:szCs w:val="20"/>
              </w:rPr>
            </w:pPr>
            <w:r w:rsidRPr="00690B99">
              <w:rPr>
                <w:rFonts w:cs="Arial"/>
                <w:b/>
                <w:sz w:val="20"/>
                <w:szCs w:val="20"/>
              </w:rPr>
              <w:t>placement</w:t>
            </w:r>
          </w:p>
        </w:tc>
        <w:tc>
          <w:tcPr>
            <w:tcW w:w="3598" w:type="dxa"/>
            <w:vAlign w:val="center"/>
          </w:tcPr>
          <w:p w14:paraId="4BB41415" w14:textId="5BAD578C" w:rsidR="00D81BCA" w:rsidRPr="00361AF7" w:rsidRDefault="00351831" w:rsidP="00FD7567">
            <w:pPr>
              <w:rPr>
                <w:rFonts w:cs="Arial"/>
                <w:sz w:val="20"/>
                <w:szCs w:val="20"/>
              </w:rPr>
            </w:pPr>
            <w:r>
              <w:rPr>
                <w:rFonts w:cs="Arial"/>
                <w:sz w:val="20"/>
                <w:szCs w:val="20"/>
              </w:rPr>
              <w:t>124</w:t>
            </w:r>
          </w:p>
        </w:tc>
      </w:tr>
      <w:tr w:rsidR="00D81BCA" w:rsidRPr="00361AF7" w14:paraId="5A5BE608" w14:textId="77777777" w:rsidTr="00AB6759">
        <w:trPr>
          <w:trHeight w:val="340"/>
        </w:trPr>
        <w:tc>
          <w:tcPr>
            <w:tcW w:w="5467" w:type="dxa"/>
            <w:shd w:val="clear" w:color="auto" w:fill="F2F2F2" w:themeFill="background1" w:themeFillShade="F2"/>
            <w:vAlign w:val="center"/>
          </w:tcPr>
          <w:p w14:paraId="1DAB52E2" w14:textId="77777777" w:rsidR="00D81BCA" w:rsidRPr="00690B99" w:rsidRDefault="00D81BCA" w:rsidP="00FD7567">
            <w:pPr>
              <w:jc w:val="right"/>
              <w:rPr>
                <w:rFonts w:cs="Arial"/>
                <w:b/>
                <w:sz w:val="20"/>
                <w:szCs w:val="20"/>
              </w:rPr>
            </w:pPr>
            <w:r w:rsidRPr="00690B99">
              <w:rPr>
                <w:rFonts w:cs="Arial"/>
                <w:b/>
                <w:sz w:val="20"/>
                <w:szCs w:val="20"/>
              </w:rPr>
              <w:t>field trips</w:t>
            </w:r>
          </w:p>
        </w:tc>
        <w:tc>
          <w:tcPr>
            <w:tcW w:w="3598" w:type="dxa"/>
            <w:vAlign w:val="center"/>
          </w:tcPr>
          <w:p w14:paraId="50976072" w14:textId="297DC682" w:rsidR="00D81BCA" w:rsidRPr="00361AF7" w:rsidRDefault="000D75BD" w:rsidP="00FD7567">
            <w:pPr>
              <w:rPr>
                <w:rFonts w:cs="Arial"/>
                <w:sz w:val="20"/>
                <w:szCs w:val="20"/>
              </w:rPr>
            </w:pPr>
            <w:r>
              <w:rPr>
                <w:rFonts w:cs="Arial"/>
                <w:sz w:val="20"/>
                <w:szCs w:val="20"/>
              </w:rPr>
              <w:t>0</w:t>
            </w:r>
          </w:p>
        </w:tc>
      </w:tr>
      <w:tr w:rsidR="00690B99" w:rsidRPr="00361AF7" w14:paraId="6A0A02AB" w14:textId="77777777" w:rsidTr="00AB6759">
        <w:trPr>
          <w:trHeight w:val="340"/>
        </w:trPr>
        <w:tc>
          <w:tcPr>
            <w:tcW w:w="9065" w:type="dxa"/>
            <w:gridSpan w:val="2"/>
            <w:shd w:val="clear" w:color="auto" w:fill="F2F2F2" w:themeFill="background1" w:themeFillShade="F2"/>
            <w:vAlign w:val="center"/>
          </w:tcPr>
          <w:p w14:paraId="12949AF9" w14:textId="77777777" w:rsidR="00690B99" w:rsidRPr="00361AF7" w:rsidRDefault="00690B99" w:rsidP="00FD7567">
            <w:pPr>
              <w:rPr>
                <w:rFonts w:cs="Arial"/>
                <w:sz w:val="20"/>
                <w:szCs w:val="20"/>
              </w:rPr>
            </w:pPr>
            <w:r w:rsidRPr="00690B99">
              <w:rPr>
                <w:rFonts w:cs="Arial"/>
                <w:b/>
                <w:sz w:val="20"/>
                <w:szCs w:val="20"/>
              </w:rPr>
              <w:t>other</w:t>
            </w:r>
            <w:r>
              <w:rPr>
                <w:rFonts w:cs="Arial"/>
                <w:sz w:val="20"/>
                <w:szCs w:val="20"/>
              </w:rPr>
              <w:t xml:space="preserve"> - please give further detail below:</w:t>
            </w:r>
          </w:p>
        </w:tc>
      </w:tr>
      <w:tr w:rsidR="00690B99" w:rsidRPr="00361AF7" w14:paraId="554B69F0" w14:textId="77777777" w:rsidTr="00AB6759">
        <w:trPr>
          <w:trHeight w:val="377"/>
        </w:trPr>
        <w:tc>
          <w:tcPr>
            <w:tcW w:w="9065" w:type="dxa"/>
            <w:gridSpan w:val="2"/>
          </w:tcPr>
          <w:p w14:paraId="1D154D83" w14:textId="240489A0" w:rsidR="00690B99" w:rsidRPr="00361AF7" w:rsidRDefault="000D75BD" w:rsidP="00FD7567">
            <w:pPr>
              <w:rPr>
                <w:rFonts w:cs="Arial"/>
                <w:sz w:val="20"/>
                <w:szCs w:val="20"/>
              </w:rPr>
            </w:pPr>
            <w:r>
              <w:rPr>
                <w:rFonts w:cs="Arial"/>
                <w:sz w:val="20"/>
                <w:szCs w:val="20"/>
              </w:rPr>
              <w:t>Private Study - 64</w:t>
            </w:r>
          </w:p>
        </w:tc>
      </w:tr>
    </w:tbl>
    <w:p w14:paraId="492C03BD" w14:textId="77777777" w:rsidR="00164483" w:rsidRPr="00DA138B" w:rsidRDefault="00164483">
      <w:pPr>
        <w:rPr>
          <w:rFonts w:cs="Arial"/>
          <w:sz w:val="20"/>
          <w:szCs w:val="20"/>
        </w:rPr>
      </w:pPr>
    </w:p>
    <w:tbl>
      <w:tblPr>
        <w:tblStyle w:val="TableGrid"/>
        <w:tblW w:w="5000" w:type="pct"/>
        <w:tblLook w:val="04A0" w:firstRow="1" w:lastRow="0" w:firstColumn="1" w:lastColumn="0" w:noHBand="0" w:noVBand="1"/>
      </w:tblPr>
      <w:tblGrid>
        <w:gridCol w:w="9016"/>
      </w:tblGrid>
      <w:tr w:rsidR="00D31C34" w:rsidRPr="00361AF7" w14:paraId="1390D6D9" w14:textId="77777777" w:rsidTr="009522B4">
        <w:tc>
          <w:tcPr>
            <w:tcW w:w="5000" w:type="pct"/>
            <w:shd w:val="clear" w:color="auto" w:fill="F2F2F2" w:themeFill="background1" w:themeFillShade="F2"/>
          </w:tcPr>
          <w:p w14:paraId="3898448D" w14:textId="768EC165" w:rsidR="00D31C34" w:rsidRDefault="000632EF" w:rsidP="00FD7567">
            <w:pPr>
              <w:spacing w:after="60"/>
              <w:rPr>
                <w:rFonts w:cs="Arial"/>
                <w:b/>
                <w:sz w:val="20"/>
                <w:szCs w:val="20"/>
              </w:rPr>
            </w:pPr>
            <w:r>
              <w:rPr>
                <w:rFonts w:cs="Arial"/>
                <w:b/>
                <w:sz w:val="20"/>
                <w:szCs w:val="20"/>
              </w:rPr>
              <w:t>Rationale</w:t>
            </w:r>
            <w:r w:rsidR="008D105F">
              <w:rPr>
                <w:rFonts w:cs="Arial"/>
                <w:b/>
                <w:sz w:val="20"/>
                <w:szCs w:val="20"/>
              </w:rPr>
              <w:t xml:space="preserve"> </w:t>
            </w:r>
            <w:r w:rsidR="00456BF1">
              <w:rPr>
                <w:rFonts w:cs="Arial"/>
                <w:b/>
                <w:sz w:val="20"/>
                <w:szCs w:val="20"/>
              </w:rPr>
              <w:t>and aims</w:t>
            </w:r>
          </w:p>
          <w:p w14:paraId="448A955C" w14:textId="77777777" w:rsidR="00213E0E" w:rsidRPr="00213E0E" w:rsidRDefault="00213E0E" w:rsidP="00FD7567">
            <w:pPr>
              <w:rPr>
                <w:rFonts w:cs="Arial"/>
                <w:i/>
                <w:sz w:val="20"/>
                <w:szCs w:val="20"/>
              </w:rPr>
            </w:pPr>
            <w:r w:rsidRPr="00213E0E">
              <w:rPr>
                <w:rFonts w:cs="Arial"/>
                <w:i/>
                <w:sz w:val="20"/>
                <w:szCs w:val="20"/>
              </w:rPr>
              <w:t>Please provide a concise rationale (not content) for the module, including where it sits within the programme in terms of feeding from, into and across other modules</w:t>
            </w:r>
          </w:p>
        </w:tc>
      </w:tr>
      <w:tr w:rsidR="00D31C34" w:rsidRPr="00361AF7" w14:paraId="53F8586C" w14:textId="77777777" w:rsidTr="00AB6759">
        <w:tc>
          <w:tcPr>
            <w:tcW w:w="5000" w:type="pct"/>
          </w:tcPr>
          <w:p w14:paraId="72438350" w14:textId="46CE9F0A" w:rsidR="00AB6759" w:rsidRDefault="00E219F6" w:rsidP="00542817">
            <w:pPr>
              <w:jc w:val="both"/>
              <w:rPr>
                <w:rFonts w:cs="Arial"/>
                <w:sz w:val="20"/>
                <w:szCs w:val="20"/>
              </w:rPr>
            </w:pPr>
            <w:r>
              <w:rPr>
                <w:rFonts w:cs="Arial"/>
                <w:sz w:val="20"/>
                <w:szCs w:val="20"/>
              </w:rPr>
              <w:t>This is a</w:t>
            </w:r>
            <w:r w:rsidR="00351831">
              <w:rPr>
                <w:rFonts w:cs="Arial"/>
                <w:sz w:val="20"/>
                <w:szCs w:val="20"/>
              </w:rPr>
              <w:t>n</w:t>
            </w:r>
            <w:r>
              <w:rPr>
                <w:rFonts w:cs="Arial"/>
                <w:sz w:val="20"/>
                <w:szCs w:val="20"/>
              </w:rPr>
              <w:t xml:space="preserve"> </w:t>
            </w:r>
            <w:r w:rsidR="00351831">
              <w:rPr>
                <w:rFonts w:cs="Arial"/>
                <w:sz w:val="20"/>
                <w:szCs w:val="20"/>
              </w:rPr>
              <w:t>optional</w:t>
            </w:r>
            <w:r>
              <w:rPr>
                <w:rFonts w:cs="Arial"/>
                <w:sz w:val="20"/>
                <w:szCs w:val="20"/>
              </w:rPr>
              <w:t xml:space="preserve"> module at Level </w:t>
            </w:r>
            <w:r w:rsidR="00B62B40">
              <w:rPr>
                <w:rFonts w:cs="Arial"/>
                <w:sz w:val="20"/>
                <w:szCs w:val="20"/>
              </w:rPr>
              <w:t>7</w:t>
            </w:r>
            <w:r>
              <w:rPr>
                <w:rFonts w:cs="Arial"/>
                <w:sz w:val="20"/>
                <w:szCs w:val="20"/>
              </w:rPr>
              <w:t xml:space="preserve"> of the</w:t>
            </w:r>
            <w:r w:rsidR="00B62B40">
              <w:rPr>
                <w:rFonts w:cs="Arial"/>
                <w:sz w:val="20"/>
                <w:szCs w:val="20"/>
              </w:rPr>
              <w:t xml:space="preserve"> M</w:t>
            </w:r>
            <w:r w:rsidR="00504E7F">
              <w:rPr>
                <w:rFonts w:cs="Arial"/>
                <w:sz w:val="20"/>
                <w:szCs w:val="20"/>
              </w:rPr>
              <w:t>Law</w:t>
            </w:r>
            <w:r w:rsidR="00B62B40">
              <w:rPr>
                <w:rFonts w:cs="Arial"/>
                <w:sz w:val="20"/>
                <w:szCs w:val="20"/>
              </w:rPr>
              <w:t xml:space="preserve">. </w:t>
            </w:r>
          </w:p>
          <w:p w14:paraId="519BCEB1" w14:textId="61554BA4" w:rsidR="00D34FCE" w:rsidRDefault="00D34FCE" w:rsidP="00542817">
            <w:pPr>
              <w:jc w:val="both"/>
              <w:rPr>
                <w:rFonts w:cs="Arial"/>
                <w:sz w:val="20"/>
                <w:szCs w:val="20"/>
              </w:rPr>
            </w:pPr>
          </w:p>
          <w:p w14:paraId="73C49C87" w14:textId="4642F2BB" w:rsidR="0046558D" w:rsidRDefault="0046558D" w:rsidP="0046558D">
            <w:pPr>
              <w:autoSpaceDE w:val="0"/>
              <w:autoSpaceDN w:val="0"/>
              <w:adjustRightInd w:val="0"/>
              <w:jc w:val="both"/>
              <w:rPr>
                <w:rFonts w:eastAsia="Arial" w:cs="Arial"/>
                <w:color w:val="000000"/>
                <w:sz w:val="20"/>
                <w:szCs w:val="20"/>
                <w:lang w:eastAsia="en-GB"/>
              </w:rPr>
            </w:pPr>
            <w:r w:rsidRPr="00CE0206">
              <w:rPr>
                <w:rFonts w:eastAsia="Arial" w:cs="Arial"/>
                <w:color w:val="000000"/>
                <w:sz w:val="20"/>
                <w:szCs w:val="20"/>
                <w:lang w:eastAsia="en-GB"/>
              </w:rPr>
              <w:t xml:space="preserve">An opportunity to spend a minimum of 1 day per week, over the course of a semester, undertaking a placement with a local law firm, organisation or in-house legal team. The objective of the module is to provide students with </w:t>
            </w:r>
            <w:r w:rsidR="00E11F1C">
              <w:rPr>
                <w:rFonts w:eastAsia="Arial" w:cs="Arial"/>
                <w:color w:val="000000"/>
                <w:sz w:val="20"/>
                <w:szCs w:val="20"/>
                <w:lang w:eastAsia="en-GB"/>
              </w:rPr>
              <w:t xml:space="preserve">an opportunity to observe and reflect on the law in action whilst gaining </w:t>
            </w:r>
            <w:r w:rsidRPr="00CE0206">
              <w:rPr>
                <w:rFonts w:eastAsia="Arial" w:cs="Arial"/>
                <w:color w:val="000000"/>
                <w:sz w:val="20"/>
                <w:szCs w:val="20"/>
                <w:lang w:eastAsia="en-GB"/>
              </w:rPr>
              <w:t>valuable work experience, networking opportunities, transferable professional skills and increase</w:t>
            </w:r>
            <w:r w:rsidR="00870289">
              <w:rPr>
                <w:rFonts w:eastAsia="Arial" w:cs="Arial"/>
                <w:color w:val="000000"/>
                <w:sz w:val="20"/>
                <w:szCs w:val="20"/>
                <w:lang w:eastAsia="en-GB"/>
              </w:rPr>
              <w:t xml:space="preserve">d </w:t>
            </w:r>
            <w:r w:rsidRPr="00CE0206">
              <w:rPr>
                <w:rFonts w:eastAsia="Arial" w:cs="Arial"/>
                <w:color w:val="000000"/>
                <w:sz w:val="20"/>
                <w:szCs w:val="20"/>
                <w:lang w:eastAsia="en-GB"/>
              </w:rPr>
              <w:t xml:space="preserve">confidence and awareness when applying for jobs. </w:t>
            </w:r>
          </w:p>
          <w:p w14:paraId="23F50DCB" w14:textId="77777777" w:rsidR="00F8023F" w:rsidRDefault="00F8023F" w:rsidP="0046558D">
            <w:pPr>
              <w:autoSpaceDE w:val="0"/>
              <w:autoSpaceDN w:val="0"/>
              <w:adjustRightInd w:val="0"/>
              <w:jc w:val="both"/>
              <w:rPr>
                <w:rFonts w:eastAsia="Arial" w:cs="Arial"/>
                <w:color w:val="000000"/>
                <w:sz w:val="20"/>
                <w:szCs w:val="20"/>
                <w:lang w:eastAsia="en-GB"/>
              </w:rPr>
            </w:pPr>
          </w:p>
          <w:p w14:paraId="3D9B435D" w14:textId="5049EA73" w:rsidR="00F8023F" w:rsidRPr="00CE0206" w:rsidRDefault="00F8023F" w:rsidP="0046558D">
            <w:pPr>
              <w:autoSpaceDE w:val="0"/>
              <w:autoSpaceDN w:val="0"/>
              <w:adjustRightInd w:val="0"/>
              <w:jc w:val="both"/>
              <w:rPr>
                <w:rFonts w:eastAsia="Arial" w:cs="Arial"/>
                <w:color w:val="000000"/>
                <w:sz w:val="20"/>
                <w:szCs w:val="20"/>
                <w:lang w:eastAsia="en-GB"/>
              </w:rPr>
            </w:pPr>
            <w:r>
              <w:rPr>
                <w:rFonts w:eastAsia="Arial" w:cs="Arial"/>
                <w:color w:val="000000"/>
                <w:sz w:val="20"/>
                <w:szCs w:val="20"/>
                <w:lang w:eastAsia="en-GB"/>
              </w:rPr>
              <w:t xml:space="preserve">Capacity on this module is limited and will vary. </w:t>
            </w:r>
            <w:r w:rsidR="006761F5">
              <w:rPr>
                <w:rFonts w:eastAsia="Arial" w:cs="Arial"/>
                <w:color w:val="000000"/>
                <w:sz w:val="20"/>
                <w:szCs w:val="20"/>
                <w:lang w:eastAsia="en-GB"/>
              </w:rPr>
              <w:t>Admission to this module will be subject to interview.</w:t>
            </w:r>
          </w:p>
          <w:p w14:paraId="54E86DAE" w14:textId="77777777" w:rsidR="0046558D" w:rsidRDefault="0046558D" w:rsidP="00542817">
            <w:pPr>
              <w:jc w:val="both"/>
              <w:rPr>
                <w:rFonts w:cs="Arial"/>
                <w:sz w:val="20"/>
                <w:szCs w:val="20"/>
              </w:rPr>
            </w:pPr>
          </w:p>
          <w:p w14:paraId="2043CFA3" w14:textId="22F654E7" w:rsidR="00D34FCE" w:rsidRDefault="0072747C" w:rsidP="00542817">
            <w:pPr>
              <w:jc w:val="both"/>
              <w:rPr>
                <w:rFonts w:cs="Arial"/>
                <w:sz w:val="20"/>
                <w:szCs w:val="20"/>
              </w:rPr>
            </w:pPr>
            <w:r>
              <w:rPr>
                <w:rFonts w:cs="Arial"/>
                <w:sz w:val="20"/>
                <w:szCs w:val="20"/>
              </w:rPr>
              <w:t xml:space="preserve">This module </w:t>
            </w:r>
            <w:r w:rsidR="0013797F">
              <w:rPr>
                <w:rFonts w:cs="Arial"/>
                <w:sz w:val="20"/>
                <w:szCs w:val="20"/>
              </w:rPr>
              <w:t xml:space="preserve">may </w:t>
            </w:r>
            <w:r w:rsidR="00183218">
              <w:rPr>
                <w:rFonts w:cs="Arial"/>
                <w:sz w:val="20"/>
                <w:szCs w:val="20"/>
              </w:rPr>
              <w:t>include experience in a work placement e</w:t>
            </w:r>
            <w:r w:rsidR="004E746D">
              <w:rPr>
                <w:rFonts w:cs="Arial"/>
                <w:sz w:val="20"/>
                <w:szCs w:val="20"/>
              </w:rPr>
              <w:t>ligible to count towards Qualifying Wor</w:t>
            </w:r>
            <w:r w:rsidR="00CE4EA8">
              <w:rPr>
                <w:rFonts w:cs="Arial"/>
                <w:sz w:val="20"/>
                <w:szCs w:val="20"/>
              </w:rPr>
              <w:t>k</w:t>
            </w:r>
            <w:r w:rsidR="004E746D">
              <w:rPr>
                <w:rFonts w:cs="Arial"/>
                <w:sz w:val="20"/>
                <w:szCs w:val="20"/>
              </w:rPr>
              <w:t xml:space="preserve"> Experience (QWE) for students working towards </w:t>
            </w:r>
            <w:r w:rsidR="009D355F">
              <w:rPr>
                <w:rFonts w:cs="Arial"/>
                <w:sz w:val="20"/>
                <w:szCs w:val="20"/>
              </w:rPr>
              <w:t xml:space="preserve">qualification </w:t>
            </w:r>
            <w:r w:rsidR="00542817">
              <w:rPr>
                <w:rFonts w:cs="Arial"/>
                <w:sz w:val="20"/>
                <w:szCs w:val="20"/>
              </w:rPr>
              <w:t xml:space="preserve">as a solicitor in England &amp; Wales </w:t>
            </w:r>
            <w:r w:rsidR="005026AD">
              <w:rPr>
                <w:rFonts w:cs="Arial"/>
                <w:sz w:val="20"/>
                <w:szCs w:val="20"/>
              </w:rPr>
              <w:t>after graduation</w:t>
            </w:r>
            <w:r w:rsidR="004E746D">
              <w:rPr>
                <w:rFonts w:cs="Arial"/>
                <w:sz w:val="20"/>
                <w:szCs w:val="20"/>
              </w:rPr>
              <w:t>, subject to the placement satisfying the requirements of the Solicitors Regulation Authority</w:t>
            </w:r>
            <w:r w:rsidR="00CE4EA8">
              <w:rPr>
                <w:rFonts w:cs="Arial"/>
                <w:sz w:val="20"/>
                <w:szCs w:val="20"/>
              </w:rPr>
              <w:t xml:space="preserve"> relating to QWE. Students will be advised by the Module Leader whether their placement satisfies these requirements. </w:t>
            </w:r>
          </w:p>
          <w:p w14:paraId="351078D5" w14:textId="4D19CFBE" w:rsidR="00AB6759" w:rsidRPr="00361AF7" w:rsidRDefault="00AB6759" w:rsidP="00FD7567">
            <w:pPr>
              <w:rPr>
                <w:rFonts w:cs="Arial"/>
                <w:sz w:val="20"/>
                <w:szCs w:val="20"/>
              </w:rPr>
            </w:pPr>
          </w:p>
        </w:tc>
      </w:tr>
    </w:tbl>
    <w:p w14:paraId="748475C4" w14:textId="77777777" w:rsidR="008D105F" w:rsidRDefault="008D105F">
      <w:pPr>
        <w:rPr>
          <w:rFonts w:cs="Arial"/>
          <w:sz w:val="20"/>
          <w:szCs w:val="20"/>
        </w:rPr>
      </w:pPr>
    </w:p>
    <w:tbl>
      <w:tblPr>
        <w:tblStyle w:val="TableGrid"/>
        <w:tblW w:w="5000" w:type="pct"/>
        <w:tblLook w:val="04A0" w:firstRow="1" w:lastRow="0" w:firstColumn="1" w:lastColumn="0" w:noHBand="0" w:noVBand="1"/>
      </w:tblPr>
      <w:tblGrid>
        <w:gridCol w:w="6075"/>
        <w:gridCol w:w="2941"/>
      </w:tblGrid>
      <w:tr w:rsidR="00164483" w:rsidRPr="00AB0BDE" w14:paraId="7666F9AB" w14:textId="77777777" w:rsidTr="009522B4">
        <w:tc>
          <w:tcPr>
            <w:tcW w:w="3369" w:type="pct"/>
            <w:shd w:val="clear" w:color="auto" w:fill="F2F2F2" w:themeFill="background1" w:themeFillShade="F2"/>
          </w:tcPr>
          <w:p w14:paraId="33D59CD7" w14:textId="77777777" w:rsidR="00164483" w:rsidRPr="00AB0BDE" w:rsidRDefault="00164483" w:rsidP="00A83E53">
            <w:pPr>
              <w:rPr>
                <w:rFonts w:cs="Arial"/>
                <w:b/>
                <w:sz w:val="20"/>
                <w:szCs w:val="20"/>
              </w:rPr>
            </w:pPr>
            <w:r w:rsidRPr="00AB0BDE">
              <w:rPr>
                <w:rFonts w:cs="Arial"/>
                <w:b/>
                <w:sz w:val="20"/>
                <w:szCs w:val="20"/>
              </w:rPr>
              <w:t>Title(s) of awards to which the module contributes</w:t>
            </w:r>
          </w:p>
        </w:tc>
        <w:tc>
          <w:tcPr>
            <w:tcW w:w="1631" w:type="pct"/>
            <w:shd w:val="clear" w:color="auto" w:fill="F2F2F2" w:themeFill="background1" w:themeFillShade="F2"/>
          </w:tcPr>
          <w:p w14:paraId="24EEC0CB" w14:textId="77777777" w:rsidR="00164483" w:rsidRPr="00AB0BDE" w:rsidRDefault="00164483" w:rsidP="00A83E53">
            <w:pPr>
              <w:rPr>
                <w:rFonts w:cs="Arial"/>
                <w:b/>
                <w:sz w:val="20"/>
                <w:szCs w:val="20"/>
              </w:rPr>
            </w:pPr>
            <w:r>
              <w:rPr>
                <w:rFonts w:cs="Arial"/>
                <w:b/>
                <w:sz w:val="20"/>
                <w:szCs w:val="20"/>
              </w:rPr>
              <w:t xml:space="preserve">Award </w:t>
            </w:r>
            <w:r w:rsidRPr="00AB0BDE">
              <w:rPr>
                <w:rFonts w:cs="Arial"/>
                <w:b/>
                <w:sz w:val="20"/>
                <w:szCs w:val="20"/>
              </w:rPr>
              <w:t>Programme Learning Outcome(s) to which the module is mapped (PLO</w:t>
            </w:r>
            <w:r w:rsidR="003D4292">
              <w:rPr>
                <w:rFonts w:cs="Arial"/>
                <w:b/>
                <w:sz w:val="20"/>
                <w:szCs w:val="20"/>
              </w:rPr>
              <w:t>4.</w:t>
            </w:r>
            <w:r w:rsidRPr="00AB0BDE">
              <w:rPr>
                <w:rFonts w:cs="Arial"/>
                <w:b/>
                <w:sz w:val="20"/>
                <w:szCs w:val="20"/>
              </w:rPr>
              <w:t>1, PLO</w:t>
            </w:r>
            <w:r w:rsidR="003D4292">
              <w:rPr>
                <w:rFonts w:cs="Arial"/>
                <w:b/>
                <w:sz w:val="20"/>
                <w:szCs w:val="20"/>
              </w:rPr>
              <w:t>5.</w:t>
            </w:r>
            <w:r w:rsidRPr="00AB0BDE">
              <w:rPr>
                <w:rFonts w:cs="Arial"/>
                <w:b/>
                <w:sz w:val="20"/>
                <w:szCs w:val="20"/>
              </w:rPr>
              <w:t>3 etc</w:t>
            </w:r>
            <w:r>
              <w:rPr>
                <w:rFonts w:cs="Arial"/>
                <w:b/>
                <w:sz w:val="20"/>
                <w:szCs w:val="20"/>
              </w:rPr>
              <w:t>.</w:t>
            </w:r>
            <w:r w:rsidRPr="00AB0BDE">
              <w:rPr>
                <w:rFonts w:cs="Arial"/>
                <w:b/>
                <w:sz w:val="20"/>
                <w:szCs w:val="20"/>
              </w:rPr>
              <w:t>)</w:t>
            </w:r>
          </w:p>
        </w:tc>
      </w:tr>
      <w:tr w:rsidR="00344E5C" w:rsidRPr="00361AF7" w14:paraId="54277727" w14:textId="77777777" w:rsidTr="00AA3E65">
        <w:trPr>
          <w:trHeight w:val="340"/>
        </w:trPr>
        <w:tc>
          <w:tcPr>
            <w:tcW w:w="3369" w:type="pct"/>
          </w:tcPr>
          <w:p w14:paraId="6551A0BF" w14:textId="32D64420" w:rsidR="00344E5C" w:rsidRDefault="00344E5C" w:rsidP="00A83E53">
            <w:pPr>
              <w:rPr>
                <w:rFonts w:cs="Arial"/>
                <w:sz w:val="20"/>
                <w:szCs w:val="20"/>
              </w:rPr>
            </w:pPr>
            <w:r>
              <w:rPr>
                <w:rFonts w:cs="Arial"/>
                <w:sz w:val="20"/>
                <w:szCs w:val="20"/>
              </w:rPr>
              <w:t>MLaw</w:t>
            </w:r>
          </w:p>
        </w:tc>
        <w:tc>
          <w:tcPr>
            <w:tcW w:w="1631" w:type="pct"/>
          </w:tcPr>
          <w:p w14:paraId="0790AC1D" w14:textId="4BE8FC8D" w:rsidR="00344E5C" w:rsidRPr="00361AF7" w:rsidRDefault="00B62B40" w:rsidP="00A83E53">
            <w:pPr>
              <w:rPr>
                <w:rFonts w:cs="Arial"/>
                <w:sz w:val="20"/>
                <w:szCs w:val="20"/>
              </w:rPr>
            </w:pPr>
            <w:r>
              <w:rPr>
                <w:rFonts w:cs="Arial"/>
                <w:sz w:val="20"/>
                <w:szCs w:val="20"/>
              </w:rPr>
              <w:t>7.1; 7.2; 7.3; 7.4; 7.5; 7.6</w:t>
            </w:r>
          </w:p>
        </w:tc>
      </w:tr>
    </w:tbl>
    <w:p w14:paraId="43A78A63" w14:textId="77777777" w:rsidR="0046558D" w:rsidRPr="00DA138B" w:rsidRDefault="0046558D">
      <w:pPr>
        <w:rPr>
          <w:rFonts w:cs="Arial"/>
          <w:sz w:val="20"/>
          <w:szCs w:val="20"/>
        </w:rPr>
      </w:pPr>
    </w:p>
    <w:tbl>
      <w:tblPr>
        <w:tblStyle w:val="TableGrid"/>
        <w:tblW w:w="5000" w:type="pct"/>
        <w:tblLook w:val="04A0" w:firstRow="1" w:lastRow="0" w:firstColumn="1" w:lastColumn="0" w:noHBand="0" w:noVBand="1"/>
      </w:tblPr>
      <w:tblGrid>
        <w:gridCol w:w="1838"/>
        <w:gridCol w:w="4540"/>
        <w:gridCol w:w="1132"/>
        <w:gridCol w:w="1506"/>
      </w:tblGrid>
      <w:tr w:rsidR="002A5098" w:rsidRPr="00361AF7" w14:paraId="14075211" w14:textId="7C745066" w:rsidTr="002A5098">
        <w:trPr>
          <w:trHeight w:val="340"/>
        </w:trPr>
        <w:tc>
          <w:tcPr>
            <w:tcW w:w="5000" w:type="pct"/>
            <w:gridSpan w:val="4"/>
            <w:shd w:val="clear" w:color="auto" w:fill="F2F2F2" w:themeFill="background1" w:themeFillShade="F2"/>
            <w:vAlign w:val="center"/>
          </w:tcPr>
          <w:p w14:paraId="153D6519" w14:textId="26344C44" w:rsidR="002A5098" w:rsidRPr="00361AF7" w:rsidRDefault="002A5098" w:rsidP="00FD7567">
            <w:pPr>
              <w:rPr>
                <w:rFonts w:cs="Arial"/>
                <w:b/>
                <w:sz w:val="20"/>
                <w:szCs w:val="20"/>
              </w:rPr>
            </w:pPr>
            <w:r w:rsidRPr="00361AF7">
              <w:rPr>
                <w:rFonts w:cs="Arial"/>
                <w:b/>
                <w:sz w:val="20"/>
                <w:szCs w:val="20"/>
              </w:rPr>
              <w:t>Assessment</w:t>
            </w:r>
            <w:r w:rsidRPr="00361AF7">
              <w:rPr>
                <w:rFonts w:cs="Arial"/>
                <w:sz w:val="20"/>
                <w:szCs w:val="20"/>
              </w:rPr>
              <w:t xml:space="preserve"> </w:t>
            </w:r>
            <w:r w:rsidRPr="00361AF7">
              <w:rPr>
                <w:rFonts w:cs="Arial"/>
                <w:i/>
                <w:sz w:val="20"/>
                <w:szCs w:val="20"/>
              </w:rPr>
              <w:t xml:space="preserve">(include expected word length for </w:t>
            </w:r>
            <w:r>
              <w:rPr>
                <w:rFonts w:cs="Arial"/>
                <w:i/>
                <w:sz w:val="20"/>
                <w:szCs w:val="20"/>
              </w:rPr>
              <w:t>written work and duration for examinations</w:t>
            </w:r>
            <w:r w:rsidRPr="00361AF7">
              <w:rPr>
                <w:rFonts w:cs="Arial"/>
                <w:i/>
                <w:sz w:val="20"/>
                <w:szCs w:val="20"/>
              </w:rPr>
              <w:t>)</w:t>
            </w:r>
          </w:p>
        </w:tc>
      </w:tr>
      <w:tr w:rsidR="00DD569C" w:rsidRPr="00361AF7" w14:paraId="09074D58" w14:textId="6F5C364A" w:rsidTr="00DD569C">
        <w:trPr>
          <w:trHeight w:val="340"/>
        </w:trPr>
        <w:tc>
          <w:tcPr>
            <w:tcW w:w="1019" w:type="pct"/>
            <w:vAlign w:val="center"/>
          </w:tcPr>
          <w:p w14:paraId="041948E9" w14:textId="77777777" w:rsidR="00DD569C" w:rsidRPr="00361AF7" w:rsidRDefault="00DD569C" w:rsidP="00FD7567">
            <w:pPr>
              <w:rPr>
                <w:rFonts w:cs="Arial"/>
                <w:i/>
                <w:sz w:val="20"/>
                <w:szCs w:val="20"/>
              </w:rPr>
            </w:pPr>
            <w:r>
              <w:rPr>
                <w:rFonts w:cs="Arial"/>
                <w:i/>
                <w:sz w:val="20"/>
                <w:szCs w:val="20"/>
              </w:rPr>
              <w:t>type</w:t>
            </w:r>
          </w:p>
        </w:tc>
        <w:tc>
          <w:tcPr>
            <w:tcW w:w="2518" w:type="pct"/>
            <w:vAlign w:val="center"/>
          </w:tcPr>
          <w:p w14:paraId="590EC6B8" w14:textId="77777777" w:rsidR="00DD569C" w:rsidRPr="00361AF7" w:rsidRDefault="00DD569C" w:rsidP="00FD7567">
            <w:pPr>
              <w:rPr>
                <w:rFonts w:cs="Arial"/>
                <w:i/>
                <w:sz w:val="20"/>
                <w:szCs w:val="20"/>
              </w:rPr>
            </w:pPr>
            <w:r w:rsidRPr="00361AF7">
              <w:rPr>
                <w:rFonts w:cs="Arial"/>
                <w:i/>
                <w:sz w:val="20"/>
                <w:szCs w:val="20"/>
              </w:rPr>
              <w:t>description</w:t>
            </w:r>
          </w:p>
        </w:tc>
        <w:tc>
          <w:tcPr>
            <w:tcW w:w="628" w:type="pct"/>
            <w:vAlign w:val="center"/>
          </w:tcPr>
          <w:p w14:paraId="26EA63E7" w14:textId="77777777" w:rsidR="00DD569C" w:rsidRPr="00361AF7" w:rsidRDefault="00DD569C" w:rsidP="00FD7567">
            <w:pPr>
              <w:rPr>
                <w:rFonts w:cs="Arial"/>
                <w:i/>
                <w:sz w:val="20"/>
                <w:szCs w:val="20"/>
              </w:rPr>
            </w:pPr>
            <w:r w:rsidRPr="00361AF7">
              <w:rPr>
                <w:rFonts w:cs="Arial"/>
                <w:i/>
                <w:sz w:val="20"/>
                <w:szCs w:val="20"/>
              </w:rPr>
              <w:t>weighting</w:t>
            </w:r>
          </w:p>
        </w:tc>
        <w:tc>
          <w:tcPr>
            <w:tcW w:w="835" w:type="pct"/>
          </w:tcPr>
          <w:p w14:paraId="3F9B964A" w14:textId="55EEFA19" w:rsidR="00DD569C" w:rsidRPr="00361AF7" w:rsidRDefault="00DD569C" w:rsidP="00FD7567">
            <w:pPr>
              <w:rPr>
                <w:rFonts w:cs="Arial"/>
                <w:i/>
                <w:sz w:val="20"/>
                <w:szCs w:val="20"/>
              </w:rPr>
            </w:pPr>
            <w:r>
              <w:rPr>
                <w:rFonts w:cs="Arial"/>
                <w:i/>
                <w:sz w:val="20"/>
                <w:szCs w:val="20"/>
              </w:rPr>
              <w:t>Exempt from anonymous marking?</w:t>
            </w:r>
          </w:p>
        </w:tc>
      </w:tr>
      <w:tr w:rsidR="00DD569C" w:rsidRPr="00361AF7" w14:paraId="048DD061" w14:textId="4EE173D1" w:rsidTr="00126A26">
        <w:trPr>
          <w:trHeight w:val="340"/>
        </w:trPr>
        <w:tc>
          <w:tcPr>
            <w:tcW w:w="1019" w:type="pct"/>
            <w:vAlign w:val="center"/>
          </w:tcPr>
          <w:p w14:paraId="378141F6" w14:textId="35B820E7" w:rsidR="00DD569C" w:rsidRPr="00AB3133" w:rsidRDefault="00D86DB8" w:rsidP="00FD7567">
            <w:pPr>
              <w:rPr>
                <w:rFonts w:cs="Arial"/>
                <w:sz w:val="20"/>
                <w:szCs w:val="20"/>
              </w:rPr>
            </w:pPr>
            <w:sdt>
              <w:sdtPr>
                <w:rPr>
                  <w:rStyle w:val="Style5"/>
                  <w:sz w:val="20"/>
                  <w:szCs w:val="20"/>
                </w:rPr>
                <w:id w:val="-147979159"/>
                <w:placeholder>
                  <w:docPart w:val="76B4E65B6AF745BA9E5AA1CB05C7E083"/>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6525AE">
                  <w:rPr>
                    <w:rStyle w:val="Style5"/>
                    <w:sz w:val="20"/>
                    <w:szCs w:val="20"/>
                  </w:rPr>
                  <w:t>Written work</w:t>
                </w:r>
              </w:sdtContent>
            </w:sdt>
          </w:p>
        </w:tc>
        <w:tc>
          <w:tcPr>
            <w:tcW w:w="2518" w:type="pct"/>
            <w:vAlign w:val="center"/>
          </w:tcPr>
          <w:p w14:paraId="74CC3B07" w14:textId="2F5B7B9A" w:rsidR="00DD569C" w:rsidRPr="00361AF7" w:rsidRDefault="00137297" w:rsidP="000C3584">
            <w:pPr>
              <w:jc w:val="both"/>
              <w:rPr>
                <w:rFonts w:cs="Arial"/>
                <w:sz w:val="20"/>
                <w:szCs w:val="20"/>
              </w:rPr>
            </w:pPr>
            <w:r>
              <w:rPr>
                <w:rFonts w:cs="Arial"/>
                <w:sz w:val="20"/>
                <w:szCs w:val="20"/>
              </w:rPr>
              <w:t>Coursework</w:t>
            </w:r>
            <w:r w:rsidR="002A17CC">
              <w:rPr>
                <w:rFonts w:cs="Arial"/>
                <w:sz w:val="20"/>
                <w:szCs w:val="20"/>
              </w:rPr>
              <w:t xml:space="preserve"> which critically reflects on skills and experience</w:t>
            </w:r>
            <w:r w:rsidR="00354926">
              <w:rPr>
                <w:rFonts w:cs="Arial"/>
                <w:sz w:val="20"/>
                <w:szCs w:val="20"/>
              </w:rPr>
              <w:t xml:space="preserve"> acquired and on the law in action</w:t>
            </w:r>
            <w:r w:rsidR="002A17CC">
              <w:rPr>
                <w:rFonts w:cs="Arial"/>
                <w:sz w:val="20"/>
                <w:szCs w:val="20"/>
              </w:rPr>
              <w:t xml:space="preserve"> with reference to professional conduct rules and wider societal issues relating to law and legal practice (3000 words)</w:t>
            </w:r>
          </w:p>
        </w:tc>
        <w:tc>
          <w:tcPr>
            <w:tcW w:w="628" w:type="pct"/>
            <w:vAlign w:val="center"/>
          </w:tcPr>
          <w:p w14:paraId="5A017261" w14:textId="2B0EC371" w:rsidR="00DD569C" w:rsidRPr="00361AF7" w:rsidRDefault="002A17CC" w:rsidP="00126A26">
            <w:pPr>
              <w:jc w:val="center"/>
              <w:rPr>
                <w:rFonts w:cs="Arial"/>
                <w:sz w:val="20"/>
                <w:szCs w:val="20"/>
              </w:rPr>
            </w:pPr>
            <w:r>
              <w:rPr>
                <w:rFonts w:cs="Arial"/>
                <w:sz w:val="20"/>
                <w:szCs w:val="20"/>
              </w:rPr>
              <w:t>75%</w:t>
            </w:r>
          </w:p>
        </w:tc>
        <w:tc>
          <w:tcPr>
            <w:tcW w:w="835" w:type="pct"/>
            <w:vAlign w:val="center"/>
          </w:tcPr>
          <w:p w14:paraId="3A24F816" w14:textId="3F76AB3C" w:rsidR="002A17CC" w:rsidRPr="00361AF7" w:rsidRDefault="002A17CC" w:rsidP="00126A26">
            <w:pPr>
              <w:jc w:val="center"/>
              <w:rPr>
                <w:rFonts w:cs="Arial"/>
                <w:sz w:val="20"/>
                <w:szCs w:val="20"/>
              </w:rPr>
            </w:pPr>
            <w:r>
              <w:rPr>
                <w:rFonts w:cs="Arial"/>
                <w:sz w:val="20"/>
                <w:szCs w:val="20"/>
              </w:rPr>
              <w:t>Yes</w:t>
            </w:r>
          </w:p>
        </w:tc>
      </w:tr>
      <w:tr w:rsidR="00DD569C" w:rsidRPr="00361AF7" w14:paraId="20690068" w14:textId="374E31B2" w:rsidTr="00126A26">
        <w:trPr>
          <w:trHeight w:val="340"/>
        </w:trPr>
        <w:tc>
          <w:tcPr>
            <w:tcW w:w="1019" w:type="pct"/>
            <w:vAlign w:val="center"/>
          </w:tcPr>
          <w:p w14:paraId="739888C3" w14:textId="340DCC89" w:rsidR="00DD569C" w:rsidRPr="00361AF7" w:rsidRDefault="00D86DB8" w:rsidP="00FD7567">
            <w:pPr>
              <w:rPr>
                <w:rFonts w:cs="Arial"/>
                <w:sz w:val="20"/>
                <w:szCs w:val="20"/>
              </w:rPr>
            </w:pPr>
            <w:sdt>
              <w:sdtPr>
                <w:rPr>
                  <w:rStyle w:val="Style5"/>
                  <w:sz w:val="20"/>
                  <w:szCs w:val="20"/>
                </w:rPr>
                <w:id w:val="214789497"/>
                <w:placeholder>
                  <w:docPart w:val="956A9423992A41C3AD27928C070F2EA4"/>
                </w:placeholder>
                <w:dropDownList>
                  <w:listItem w:displayText="choose an item:" w:value="choose an item:"/>
                  <w:listItem w:displayText="Written work" w:value="Written work"/>
                  <w:listItem w:displayText="Exam (Registry organised)" w:value="Exam (Registry organised)"/>
                  <w:listItem w:displayText="Exam (School organised)" w:value="Exam (School organised)"/>
                  <w:listItem w:displayText="(Creative) artefact" w:value="(Creative) artefact"/>
                  <w:listItem w:displayText="Practical" w:value="Practical"/>
                  <w:listItem w:displayText="Presentation" w:value="Presentation"/>
                  <w:listItem w:displayText="(Self-)reflection" w:value="(Self-)reflection"/>
                  <w:listItem w:displayText="Viva voce" w:value="Viva voce"/>
                  <w:listItem w:displayText="Portfolio" w:value="Portfolio"/>
                  <w:listItem w:displayText="External" w:value="External"/>
                  <w:listItem w:displayText="lab report" w:value="lab report"/>
                  <w:listItem w:displayText="Capstone" w:value="Capstone"/>
                  <w:listItem w:displayText="Timed" w:value="Timed assessment"/>
                </w:dropDownList>
              </w:sdtPr>
              <w:sdtEndPr>
                <w:rPr>
                  <w:rStyle w:val="DefaultParagraphFont"/>
                  <w:rFonts w:cs="Arial"/>
                </w:rPr>
              </w:sdtEndPr>
              <w:sdtContent>
                <w:r w:rsidR="002A17CC">
                  <w:rPr>
                    <w:rStyle w:val="Style5"/>
                    <w:sz w:val="20"/>
                    <w:szCs w:val="20"/>
                  </w:rPr>
                  <w:t>Presentation</w:t>
                </w:r>
              </w:sdtContent>
            </w:sdt>
          </w:p>
        </w:tc>
        <w:tc>
          <w:tcPr>
            <w:tcW w:w="2518" w:type="pct"/>
            <w:vAlign w:val="center"/>
          </w:tcPr>
          <w:p w14:paraId="3DC3A5EA" w14:textId="3429297A" w:rsidR="00DD569C" w:rsidRPr="00361AF7" w:rsidRDefault="00B502DA" w:rsidP="000C3584">
            <w:pPr>
              <w:jc w:val="both"/>
              <w:rPr>
                <w:rFonts w:cs="Arial"/>
                <w:sz w:val="20"/>
                <w:szCs w:val="20"/>
              </w:rPr>
            </w:pPr>
            <w:r>
              <w:rPr>
                <w:rFonts w:cs="Arial"/>
                <w:sz w:val="20"/>
                <w:szCs w:val="20"/>
              </w:rPr>
              <w:t xml:space="preserve">A </w:t>
            </w:r>
            <w:r w:rsidR="00831333">
              <w:rPr>
                <w:rFonts w:cs="Arial"/>
                <w:sz w:val="20"/>
                <w:szCs w:val="20"/>
              </w:rPr>
              <w:t>15</w:t>
            </w:r>
            <w:r>
              <w:rPr>
                <w:rFonts w:cs="Arial"/>
                <w:sz w:val="20"/>
                <w:szCs w:val="20"/>
              </w:rPr>
              <w:t>-minute presentation</w:t>
            </w:r>
            <w:r w:rsidR="00DC3E60">
              <w:rPr>
                <w:rFonts w:cs="Arial"/>
                <w:sz w:val="20"/>
                <w:szCs w:val="20"/>
              </w:rPr>
              <w:t>, with questions and discussion,</w:t>
            </w:r>
            <w:r>
              <w:rPr>
                <w:rFonts w:cs="Arial"/>
                <w:sz w:val="20"/>
                <w:szCs w:val="20"/>
              </w:rPr>
              <w:t xml:space="preserve"> reflecting on</w:t>
            </w:r>
            <w:r w:rsidR="00F11939">
              <w:rPr>
                <w:rFonts w:cs="Arial"/>
                <w:sz w:val="20"/>
                <w:szCs w:val="20"/>
              </w:rPr>
              <w:t xml:space="preserve"> </w:t>
            </w:r>
            <w:r>
              <w:rPr>
                <w:rFonts w:cs="Arial"/>
                <w:sz w:val="20"/>
                <w:szCs w:val="20"/>
              </w:rPr>
              <w:t>progress and development with reference to the student’s personal development plan agreed at the outset of the module, S.M.A.R.T objectives and any feedback given by representatives of the placement provider</w:t>
            </w:r>
          </w:p>
        </w:tc>
        <w:tc>
          <w:tcPr>
            <w:tcW w:w="628" w:type="pct"/>
            <w:vAlign w:val="center"/>
          </w:tcPr>
          <w:p w14:paraId="15C0CC44" w14:textId="7BF1F714" w:rsidR="00DD569C" w:rsidRPr="00361AF7" w:rsidRDefault="00B502DA" w:rsidP="00126A26">
            <w:pPr>
              <w:jc w:val="center"/>
              <w:rPr>
                <w:rFonts w:cs="Arial"/>
                <w:sz w:val="20"/>
                <w:szCs w:val="20"/>
              </w:rPr>
            </w:pPr>
            <w:r>
              <w:rPr>
                <w:rFonts w:cs="Arial"/>
                <w:sz w:val="20"/>
                <w:szCs w:val="20"/>
              </w:rPr>
              <w:t>25%</w:t>
            </w:r>
          </w:p>
        </w:tc>
        <w:tc>
          <w:tcPr>
            <w:tcW w:w="835" w:type="pct"/>
            <w:vAlign w:val="center"/>
          </w:tcPr>
          <w:p w14:paraId="4DD53B00" w14:textId="66C635A2" w:rsidR="00B502DA" w:rsidRPr="00361AF7" w:rsidRDefault="00B502DA" w:rsidP="00126A26">
            <w:pPr>
              <w:jc w:val="center"/>
              <w:rPr>
                <w:rFonts w:cs="Arial"/>
                <w:sz w:val="20"/>
                <w:szCs w:val="20"/>
              </w:rPr>
            </w:pPr>
            <w:r>
              <w:rPr>
                <w:rFonts w:cs="Arial"/>
                <w:sz w:val="20"/>
                <w:szCs w:val="20"/>
              </w:rPr>
              <w:t>Yes</w:t>
            </w:r>
          </w:p>
        </w:tc>
      </w:tr>
      <w:tr w:rsidR="002A5098" w:rsidRPr="00361AF7" w14:paraId="534F62BF" w14:textId="2D6D32D1" w:rsidTr="002A5098">
        <w:trPr>
          <w:trHeight w:val="340"/>
        </w:trPr>
        <w:tc>
          <w:tcPr>
            <w:tcW w:w="5000" w:type="pct"/>
            <w:gridSpan w:val="4"/>
            <w:vAlign w:val="center"/>
          </w:tcPr>
          <w:p w14:paraId="5143485A" w14:textId="200AFB8D" w:rsidR="002A5098" w:rsidRDefault="009601E9" w:rsidP="00DA138B">
            <w:pPr>
              <w:rPr>
                <w:rFonts w:cs="Arial"/>
                <w:i/>
                <w:sz w:val="20"/>
                <w:szCs w:val="20"/>
              </w:rPr>
            </w:pPr>
            <w:r w:rsidRPr="002A51DF">
              <w:rPr>
                <w:rStyle w:val="ui-provider"/>
                <w:sz w:val="20"/>
                <w:szCs w:val="20"/>
              </w:rPr>
              <w:t>For modules with more than one summative assessment component the default module pass requirement is that students must achieve at least an overall pass mark for the module (no minimum mark requirement for each assessed component)</w:t>
            </w:r>
            <w:r w:rsidRPr="00AE63B5">
              <w:rPr>
                <w:rFonts w:cs="Arial"/>
                <w:i/>
                <w:sz w:val="20"/>
                <w:szCs w:val="20"/>
              </w:rPr>
              <w:t>)</w:t>
            </w:r>
          </w:p>
        </w:tc>
      </w:tr>
    </w:tbl>
    <w:p w14:paraId="558216E1" w14:textId="77777777" w:rsidR="00292167" w:rsidRDefault="00292167">
      <w:pPr>
        <w:rPr>
          <w:rFonts w:cs="Arial"/>
          <w:sz w:val="20"/>
          <w:szCs w:val="20"/>
        </w:rPr>
      </w:pPr>
    </w:p>
    <w:p w14:paraId="6D49145E" w14:textId="77777777" w:rsidR="009522B4" w:rsidRDefault="009522B4">
      <w:pPr>
        <w:rPr>
          <w:rFonts w:cs="Arial"/>
          <w:sz w:val="20"/>
          <w:szCs w:val="20"/>
        </w:rPr>
      </w:pPr>
    </w:p>
    <w:tbl>
      <w:tblPr>
        <w:tblStyle w:val="TableGrid"/>
        <w:tblW w:w="5000" w:type="pct"/>
        <w:tblLook w:val="04A0" w:firstRow="1" w:lastRow="0" w:firstColumn="1" w:lastColumn="0" w:noHBand="0" w:noVBand="1"/>
      </w:tblPr>
      <w:tblGrid>
        <w:gridCol w:w="9016"/>
      </w:tblGrid>
      <w:tr w:rsidR="00292167" w:rsidRPr="00361AF7" w14:paraId="70DB83F4" w14:textId="77777777" w:rsidTr="73E98C4B">
        <w:trPr>
          <w:trHeight w:val="340"/>
        </w:trPr>
        <w:tc>
          <w:tcPr>
            <w:tcW w:w="5000" w:type="pct"/>
            <w:shd w:val="clear" w:color="auto" w:fill="F2F2F2" w:themeFill="background1" w:themeFillShade="F2"/>
            <w:vAlign w:val="center"/>
          </w:tcPr>
          <w:p w14:paraId="7E3C782E" w14:textId="77777777" w:rsidR="00292167" w:rsidRPr="00361AF7" w:rsidRDefault="00292167" w:rsidP="00EA2C14">
            <w:pPr>
              <w:rPr>
                <w:rFonts w:cs="Arial"/>
                <w:b/>
                <w:sz w:val="20"/>
                <w:szCs w:val="20"/>
              </w:rPr>
            </w:pPr>
            <w:r w:rsidRPr="00361AF7">
              <w:rPr>
                <w:rFonts w:cs="Arial"/>
                <w:b/>
                <w:sz w:val="20"/>
                <w:szCs w:val="20"/>
              </w:rPr>
              <w:t xml:space="preserve">Indicative </w:t>
            </w:r>
            <w:r w:rsidR="00EA2C14">
              <w:rPr>
                <w:rFonts w:cs="Arial"/>
                <w:b/>
                <w:sz w:val="20"/>
                <w:szCs w:val="20"/>
              </w:rPr>
              <w:t>c</w:t>
            </w:r>
            <w:r w:rsidRPr="00361AF7">
              <w:rPr>
                <w:rFonts w:cs="Arial"/>
                <w:b/>
                <w:sz w:val="20"/>
                <w:szCs w:val="20"/>
              </w:rPr>
              <w:t>ontent</w:t>
            </w:r>
          </w:p>
        </w:tc>
      </w:tr>
      <w:tr w:rsidR="00292167" w:rsidRPr="00361AF7" w14:paraId="6ED45A7C" w14:textId="77777777" w:rsidTr="73E98C4B">
        <w:trPr>
          <w:trHeight w:val="3515"/>
        </w:trPr>
        <w:tc>
          <w:tcPr>
            <w:tcW w:w="5000" w:type="pct"/>
          </w:tcPr>
          <w:p w14:paraId="3A51B335" w14:textId="7E53B358" w:rsidR="00CF3750" w:rsidRPr="00CE0206" w:rsidRDefault="00CF3750" w:rsidP="00CF3750">
            <w:pPr>
              <w:autoSpaceDE w:val="0"/>
              <w:autoSpaceDN w:val="0"/>
              <w:adjustRightInd w:val="0"/>
              <w:jc w:val="both"/>
              <w:rPr>
                <w:rFonts w:eastAsia="Arial" w:cs="Arial"/>
                <w:color w:val="000000"/>
                <w:sz w:val="20"/>
                <w:szCs w:val="20"/>
                <w:lang w:eastAsia="en-GB"/>
              </w:rPr>
            </w:pPr>
            <w:r w:rsidRPr="73E98C4B">
              <w:rPr>
                <w:rFonts w:eastAsia="Arial" w:cs="Arial"/>
                <w:color w:val="000000" w:themeColor="text1"/>
                <w:sz w:val="20"/>
                <w:szCs w:val="20"/>
                <w:lang w:eastAsia="en-GB"/>
              </w:rPr>
              <w:t xml:space="preserve">Each year, a limited number of placements will be offered through arrangements between York St John University and local law firms, organisations or in-house legal teams. </w:t>
            </w:r>
            <w:r w:rsidR="43CAA6AF" w:rsidRPr="73E98C4B">
              <w:rPr>
                <w:rFonts w:eastAsia="Arial" w:cs="Arial"/>
                <w:color w:val="000000" w:themeColor="text1"/>
                <w:sz w:val="20"/>
                <w:szCs w:val="20"/>
                <w:lang w:eastAsia="en-GB"/>
              </w:rPr>
              <w:t>In the Semester before this module is due to take place, s</w:t>
            </w:r>
            <w:r w:rsidRPr="73E98C4B">
              <w:rPr>
                <w:rFonts w:eastAsia="Arial" w:cs="Arial"/>
                <w:color w:val="000000" w:themeColor="text1"/>
                <w:sz w:val="20"/>
                <w:szCs w:val="20"/>
                <w:lang w:eastAsia="en-GB"/>
              </w:rPr>
              <w:t xml:space="preserve">tudents seeking to join this module will be asked to submit applications by way of CV and covering letter addressed to the specific law firm, organisation or company they would like to work with. Students will be interviewed by a member of academic staff and a representative from the law firm, organisation or company they have applied to and, if successful, will join this module and undertake the placement. </w:t>
            </w:r>
          </w:p>
          <w:p w14:paraId="6B54CF51" w14:textId="77777777" w:rsidR="00CF3750" w:rsidRPr="00CE0206" w:rsidRDefault="00CF3750" w:rsidP="00CF3750">
            <w:pPr>
              <w:autoSpaceDE w:val="0"/>
              <w:autoSpaceDN w:val="0"/>
              <w:adjustRightInd w:val="0"/>
              <w:jc w:val="both"/>
              <w:rPr>
                <w:rFonts w:eastAsia="Arial" w:cs="Arial"/>
                <w:color w:val="000000"/>
                <w:sz w:val="20"/>
                <w:szCs w:val="20"/>
                <w:lang w:eastAsia="en-GB"/>
              </w:rPr>
            </w:pPr>
          </w:p>
          <w:p w14:paraId="2FA2592D" w14:textId="77777777" w:rsidR="00CF3750" w:rsidRDefault="00CF3750" w:rsidP="00CF3750">
            <w:pPr>
              <w:autoSpaceDE w:val="0"/>
              <w:autoSpaceDN w:val="0"/>
              <w:adjustRightInd w:val="0"/>
              <w:jc w:val="both"/>
              <w:rPr>
                <w:rFonts w:eastAsia="Arial" w:cs="Arial"/>
                <w:color w:val="000000"/>
                <w:sz w:val="20"/>
                <w:szCs w:val="20"/>
                <w:lang w:eastAsia="en-GB"/>
              </w:rPr>
            </w:pPr>
            <w:r w:rsidRPr="00CE0206">
              <w:rPr>
                <w:rFonts w:eastAsia="Arial" w:cs="Arial"/>
                <w:color w:val="000000"/>
                <w:sz w:val="20"/>
                <w:szCs w:val="20"/>
                <w:lang w:eastAsia="en-GB"/>
              </w:rPr>
              <w:t>Students will be given support to prepare their CV and covering letter and all students, whether successful or not, will be offered feedback on their application documents and interview. In this way, this module will add value to developing employability skills of all students who apply to join it.</w:t>
            </w:r>
          </w:p>
          <w:p w14:paraId="30CB2DDC" w14:textId="77777777" w:rsidR="0008069D" w:rsidRDefault="0008069D" w:rsidP="00CF3750">
            <w:pPr>
              <w:autoSpaceDE w:val="0"/>
              <w:autoSpaceDN w:val="0"/>
              <w:adjustRightInd w:val="0"/>
              <w:jc w:val="both"/>
              <w:rPr>
                <w:rFonts w:eastAsia="Arial" w:cs="Arial"/>
                <w:color w:val="000000"/>
                <w:sz w:val="20"/>
                <w:szCs w:val="20"/>
                <w:lang w:eastAsia="en-GB"/>
              </w:rPr>
            </w:pPr>
          </w:p>
          <w:p w14:paraId="26B65A90" w14:textId="77777777" w:rsidR="0008069D" w:rsidRPr="007526A6" w:rsidRDefault="0008069D" w:rsidP="0008069D">
            <w:pPr>
              <w:autoSpaceDE w:val="0"/>
              <w:autoSpaceDN w:val="0"/>
              <w:adjustRightInd w:val="0"/>
              <w:jc w:val="both"/>
              <w:rPr>
                <w:rFonts w:eastAsia="Arial" w:cs="Arial"/>
                <w:color w:val="000000"/>
                <w:sz w:val="20"/>
                <w:szCs w:val="20"/>
                <w:lang w:eastAsia="en-GB"/>
              </w:rPr>
            </w:pPr>
            <w:r w:rsidRPr="007526A6">
              <w:rPr>
                <w:rFonts w:eastAsia="Arial" w:cs="Arial"/>
                <w:color w:val="000000"/>
                <w:sz w:val="20"/>
                <w:szCs w:val="20"/>
                <w:lang w:eastAsia="en-GB"/>
              </w:rPr>
              <w:t xml:space="preserve">Students will undertake a minimum of 1 day per week working in a legal context with experienced professionals. They will be supported to keep a structured reflective journal documenting the skills they develop and the experiences they have had. </w:t>
            </w:r>
          </w:p>
          <w:p w14:paraId="3CBD0002" w14:textId="77777777" w:rsidR="0008069D" w:rsidRPr="007526A6" w:rsidRDefault="0008069D" w:rsidP="0008069D">
            <w:pPr>
              <w:autoSpaceDE w:val="0"/>
              <w:autoSpaceDN w:val="0"/>
              <w:adjustRightInd w:val="0"/>
              <w:jc w:val="both"/>
              <w:rPr>
                <w:rFonts w:eastAsia="Arial" w:cs="Arial"/>
                <w:color w:val="000000"/>
                <w:sz w:val="20"/>
                <w:szCs w:val="20"/>
                <w:lang w:eastAsia="en-GB"/>
              </w:rPr>
            </w:pPr>
          </w:p>
          <w:p w14:paraId="39B62152" w14:textId="77777777" w:rsidR="0008069D" w:rsidRPr="007526A6" w:rsidRDefault="0008069D" w:rsidP="0008069D">
            <w:pPr>
              <w:autoSpaceDE w:val="0"/>
              <w:autoSpaceDN w:val="0"/>
              <w:adjustRightInd w:val="0"/>
              <w:jc w:val="both"/>
              <w:rPr>
                <w:rFonts w:eastAsia="Arial" w:cs="Arial"/>
                <w:color w:val="000000"/>
                <w:sz w:val="20"/>
                <w:szCs w:val="20"/>
                <w:lang w:eastAsia="en-GB"/>
              </w:rPr>
            </w:pPr>
            <w:r w:rsidRPr="007526A6">
              <w:rPr>
                <w:rFonts w:eastAsia="Arial" w:cs="Arial"/>
                <w:color w:val="000000"/>
                <w:sz w:val="20"/>
                <w:szCs w:val="20"/>
                <w:lang w:eastAsia="en-GB"/>
              </w:rPr>
              <w:t xml:space="preserve">Students will be required to follow the reasonable instructions of their supervisors at the host law firm, organisation or company and to comply with all health &amp; safety, data protection &amp; client confidentiality, computer &amp; internet usage and absence reporting requirements. </w:t>
            </w:r>
          </w:p>
          <w:p w14:paraId="1B292367" w14:textId="77777777" w:rsidR="0008069D" w:rsidRPr="007526A6" w:rsidRDefault="0008069D" w:rsidP="0008069D">
            <w:pPr>
              <w:autoSpaceDE w:val="0"/>
              <w:autoSpaceDN w:val="0"/>
              <w:adjustRightInd w:val="0"/>
              <w:jc w:val="both"/>
              <w:rPr>
                <w:rFonts w:eastAsia="Arial" w:cs="Arial"/>
                <w:color w:val="000000"/>
                <w:sz w:val="20"/>
                <w:szCs w:val="20"/>
                <w:lang w:eastAsia="en-GB"/>
              </w:rPr>
            </w:pPr>
          </w:p>
          <w:p w14:paraId="143FED61" w14:textId="77777777" w:rsidR="0008069D" w:rsidRPr="007526A6" w:rsidRDefault="0008069D" w:rsidP="0008069D">
            <w:pPr>
              <w:autoSpaceDE w:val="0"/>
              <w:autoSpaceDN w:val="0"/>
              <w:adjustRightInd w:val="0"/>
              <w:jc w:val="both"/>
              <w:rPr>
                <w:rFonts w:eastAsia="Arial" w:cs="Arial"/>
                <w:color w:val="000000"/>
                <w:sz w:val="20"/>
                <w:szCs w:val="20"/>
                <w:lang w:eastAsia="en-GB"/>
              </w:rPr>
            </w:pPr>
            <w:r w:rsidRPr="007526A6">
              <w:rPr>
                <w:rFonts w:eastAsia="Arial" w:cs="Arial"/>
                <w:color w:val="000000"/>
                <w:sz w:val="20"/>
                <w:szCs w:val="20"/>
                <w:lang w:eastAsia="en-GB"/>
              </w:rPr>
              <w:t xml:space="preserve">In the event a placement fails for whatever reason, students will undertake the remainder of their placement and activity on the module within York St John Law Clinic. </w:t>
            </w:r>
          </w:p>
          <w:p w14:paraId="7382563C" w14:textId="77777777" w:rsidR="0008069D" w:rsidRPr="007526A6" w:rsidRDefault="0008069D" w:rsidP="0008069D">
            <w:pPr>
              <w:contextualSpacing/>
              <w:rPr>
                <w:sz w:val="20"/>
                <w:szCs w:val="20"/>
              </w:rPr>
            </w:pPr>
          </w:p>
          <w:p w14:paraId="6A333E3F" w14:textId="77777777" w:rsidR="0008069D" w:rsidRPr="007526A6" w:rsidRDefault="0008069D" w:rsidP="0008069D">
            <w:pPr>
              <w:contextualSpacing/>
              <w:rPr>
                <w:sz w:val="20"/>
                <w:szCs w:val="20"/>
              </w:rPr>
            </w:pPr>
            <w:r w:rsidRPr="007526A6">
              <w:rPr>
                <w:sz w:val="20"/>
                <w:szCs w:val="20"/>
              </w:rPr>
              <w:t>Students can expect to develop a range of transferable professional skills, including: -</w:t>
            </w:r>
          </w:p>
          <w:p w14:paraId="4AE7D9DE" w14:textId="77777777" w:rsidR="0008069D" w:rsidRPr="007526A6" w:rsidRDefault="0008069D" w:rsidP="0008069D">
            <w:pPr>
              <w:contextualSpacing/>
              <w:rPr>
                <w:sz w:val="20"/>
                <w:szCs w:val="20"/>
              </w:rPr>
            </w:pPr>
          </w:p>
          <w:p w14:paraId="3B9DF177" w14:textId="77777777" w:rsidR="0008069D" w:rsidRPr="007526A6" w:rsidRDefault="0008069D" w:rsidP="0008069D">
            <w:pPr>
              <w:numPr>
                <w:ilvl w:val="0"/>
                <w:numId w:val="4"/>
              </w:numPr>
              <w:spacing w:after="200" w:line="276" w:lineRule="auto"/>
              <w:contextualSpacing/>
              <w:rPr>
                <w:sz w:val="20"/>
                <w:szCs w:val="20"/>
              </w:rPr>
            </w:pPr>
            <w:r w:rsidRPr="007526A6">
              <w:rPr>
                <w:sz w:val="20"/>
                <w:szCs w:val="20"/>
              </w:rPr>
              <w:t xml:space="preserve">Working in a professional environment; </w:t>
            </w:r>
          </w:p>
          <w:p w14:paraId="35453793" w14:textId="77777777" w:rsidR="0008069D" w:rsidRPr="007526A6" w:rsidRDefault="0008069D" w:rsidP="0008069D">
            <w:pPr>
              <w:numPr>
                <w:ilvl w:val="0"/>
                <w:numId w:val="4"/>
              </w:numPr>
              <w:spacing w:after="200" w:line="276" w:lineRule="auto"/>
              <w:contextualSpacing/>
              <w:rPr>
                <w:sz w:val="20"/>
                <w:szCs w:val="20"/>
              </w:rPr>
            </w:pPr>
            <w:r w:rsidRPr="007526A6">
              <w:rPr>
                <w:sz w:val="20"/>
                <w:szCs w:val="20"/>
              </w:rPr>
              <w:t>Working as part of a team;</w:t>
            </w:r>
          </w:p>
          <w:p w14:paraId="3B71D7F9" w14:textId="77777777" w:rsidR="0008069D" w:rsidRPr="007526A6" w:rsidRDefault="0008069D" w:rsidP="0008069D">
            <w:pPr>
              <w:numPr>
                <w:ilvl w:val="0"/>
                <w:numId w:val="4"/>
              </w:numPr>
              <w:spacing w:after="200" w:line="276" w:lineRule="auto"/>
              <w:contextualSpacing/>
              <w:rPr>
                <w:sz w:val="20"/>
                <w:szCs w:val="20"/>
              </w:rPr>
            </w:pPr>
            <w:r w:rsidRPr="007526A6">
              <w:rPr>
                <w:sz w:val="20"/>
                <w:szCs w:val="20"/>
              </w:rPr>
              <w:t>Oracy and interviewing skills;</w:t>
            </w:r>
          </w:p>
          <w:p w14:paraId="19772F92" w14:textId="77777777" w:rsidR="0008069D" w:rsidRPr="007526A6" w:rsidRDefault="0008069D" w:rsidP="0008069D">
            <w:pPr>
              <w:numPr>
                <w:ilvl w:val="0"/>
                <w:numId w:val="4"/>
              </w:numPr>
              <w:spacing w:after="200" w:line="276" w:lineRule="auto"/>
              <w:contextualSpacing/>
              <w:rPr>
                <w:sz w:val="20"/>
                <w:szCs w:val="20"/>
              </w:rPr>
            </w:pPr>
            <w:r w:rsidRPr="007526A6">
              <w:rPr>
                <w:sz w:val="20"/>
                <w:szCs w:val="20"/>
              </w:rPr>
              <w:t>Letter writing and legal drafting;</w:t>
            </w:r>
          </w:p>
          <w:p w14:paraId="0C68ABCA" w14:textId="77777777" w:rsidR="0008069D" w:rsidRPr="007526A6" w:rsidRDefault="0008069D" w:rsidP="0008069D">
            <w:pPr>
              <w:numPr>
                <w:ilvl w:val="0"/>
                <w:numId w:val="4"/>
              </w:numPr>
              <w:spacing w:after="200" w:line="276" w:lineRule="auto"/>
              <w:contextualSpacing/>
              <w:rPr>
                <w:sz w:val="20"/>
                <w:szCs w:val="20"/>
              </w:rPr>
            </w:pPr>
            <w:r w:rsidRPr="007526A6">
              <w:rPr>
                <w:sz w:val="20"/>
                <w:szCs w:val="20"/>
              </w:rPr>
              <w:t>Carrying out legal research and applying it to cases;</w:t>
            </w:r>
          </w:p>
          <w:p w14:paraId="26931D41" w14:textId="77777777" w:rsidR="0008069D" w:rsidRPr="007526A6" w:rsidRDefault="0008069D" w:rsidP="0008069D">
            <w:pPr>
              <w:numPr>
                <w:ilvl w:val="0"/>
                <w:numId w:val="4"/>
              </w:numPr>
              <w:spacing w:after="200" w:line="276" w:lineRule="auto"/>
              <w:contextualSpacing/>
              <w:rPr>
                <w:sz w:val="20"/>
                <w:szCs w:val="20"/>
              </w:rPr>
            </w:pPr>
            <w:r w:rsidRPr="007526A6">
              <w:rPr>
                <w:sz w:val="20"/>
                <w:szCs w:val="20"/>
              </w:rPr>
              <w:t>Problem-solving and prioritising; and</w:t>
            </w:r>
          </w:p>
          <w:p w14:paraId="2683BB54" w14:textId="65F965F5" w:rsidR="0008069D" w:rsidRPr="0008069D" w:rsidRDefault="0008069D" w:rsidP="0008069D">
            <w:pPr>
              <w:numPr>
                <w:ilvl w:val="0"/>
                <w:numId w:val="4"/>
              </w:numPr>
              <w:spacing w:after="200" w:line="276" w:lineRule="auto"/>
              <w:contextualSpacing/>
              <w:rPr>
                <w:sz w:val="20"/>
                <w:szCs w:val="20"/>
              </w:rPr>
            </w:pPr>
            <w:r w:rsidRPr="007526A6">
              <w:rPr>
                <w:sz w:val="20"/>
                <w:szCs w:val="20"/>
              </w:rPr>
              <w:t xml:space="preserve">Client care skills.  </w:t>
            </w:r>
          </w:p>
          <w:p w14:paraId="62ABAB37" w14:textId="77777777" w:rsidR="00292167" w:rsidRPr="00361AF7" w:rsidRDefault="00292167">
            <w:pPr>
              <w:rPr>
                <w:rFonts w:cs="Arial"/>
                <w:sz w:val="20"/>
                <w:szCs w:val="20"/>
              </w:rPr>
            </w:pPr>
          </w:p>
        </w:tc>
      </w:tr>
    </w:tbl>
    <w:p w14:paraId="63A02A66" w14:textId="77777777" w:rsidR="00292167" w:rsidRDefault="00292167">
      <w:pPr>
        <w:rPr>
          <w:rFonts w:cs="Arial"/>
          <w:sz w:val="20"/>
          <w:szCs w:val="20"/>
        </w:rPr>
      </w:pPr>
    </w:p>
    <w:p w14:paraId="7CC18613" w14:textId="77777777" w:rsidR="003A31BE" w:rsidRDefault="003A31BE">
      <w:pPr>
        <w:rPr>
          <w:rFonts w:cs="Arial"/>
          <w:sz w:val="20"/>
          <w:szCs w:val="20"/>
        </w:rPr>
      </w:pPr>
    </w:p>
    <w:p w14:paraId="159E82F1" w14:textId="77777777" w:rsidR="003A31BE" w:rsidRDefault="003A31BE">
      <w:pPr>
        <w:rPr>
          <w:rFonts w:cs="Arial"/>
          <w:sz w:val="20"/>
          <w:szCs w:val="20"/>
        </w:rPr>
      </w:pPr>
    </w:p>
    <w:p w14:paraId="260ADAE3" w14:textId="3529C244" w:rsidR="00292167" w:rsidRDefault="00292167">
      <w:pPr>
        <w:rPr>
          <w:rFonts w:cs="Arial"/>
          <w:sz w:val="20"/>
          <w:szCs w:val="20"/>
        </w:rPr>
      </w:pPr>
    </w:p>
    <w:p w14:paraId="5E9B2479" w14:textId="77777777" w:rsidR="00126A26" w:rsidRDefault="00126A26">
      <w:pPr>
        <w:rPr>
          <w:rFonts w:cs="Arial"/>
          <w:sz w:val="20"/>
          <w:szCs w:val="20"/>
        </w:rPr>
      </w:pPr>
    </w:p>
    <w:p w14:paraId="3BD299A1" w14:textId="77777777" w:rsidR="00126A26" w:rsidRDefault="00126A26">
      <w:pPr>
        <w:rPr>
          <w:rFonts w:cs="Arial"/>
          <w:sz w:val="20"/>
          <w:szCs w:val="20"/>
        </w:rPr>
      </w:pPr>
    </w:p>
    <w:p w14:paraId="0B391197" w14:textId="77777777" w:rsidR="00126A26" w:rsidRDefault="00126A26">
      <w:pPr>
        <w:rPr>
          <w:rFonts w:cs="Arial"/>
          <w:sz w:val="20"/>
          <w:szCs w:val="20"/>
        </w:rPr>
      </w:pPr>
    </w:p>
    <w:p w14:paraId="584EEE31" w14:textId="77777777" w:rsidR="00126A26" w:rsidRDefault="00126A26">
      <w:pPr>
        <w:rPr>
          <w:rFonts w:cs="Arial"/>
          <w:sz w:val="20"/>
          <w:szCs w:val="20"/>
        </w:rPr>
      </w:pPr>
    </w:p>
    <w:p w14:paraId="21E8484A" w14:textId="77777777" w:rsidR="00126A26" w:rsidRDefault="00126A26">
      <w:pPr>
        <w:rPr>
          <w:rFonts w:cs="Arial"/>
          <w:sz w:val="20"/>
          <w:szCs w:val="20"/>
        </w:rPr>
      </w:pPr>
    </w:p>
    <w:p w14:paraId="53D57075" w14:textId="77777777" w:rsidR="00126A26" w:rsidRDefault="00126A26">
      <w:pPr>
        <w:rPr>
          <w:rFonts w:cs="Arial"/>
          <w:sz w:val="20"/>
          <w:szCs w:val="20"/>
        </w:rPr>
      </w:pPr>
    </w:p>
    <w:tbl>
      <w:tblPr>
        <w:tblStyle w:val="TableGrid"/>
        <w:tblW w:w="5000" w:type="pct"/>
        <w:tblLook w:val="04A0" w:firstRow="1" w:lastRow="0" w:firstColumn="1" w:lastColumn="0" w:noHBand="0" w:noVBand="1"/>
      </w:tblPr>
      <w:tblGrid>
        <w:gridCol w:w="9016"/>
      </w:tblGrid>
      <w:tr w:rsidR="00562898" w:rsidRPr="00361AF7" w14:paraId="5C184C3B" w14:textId="77777777" w:rsidTr="00935F63">
        <w:trPr>
          <w:trHeight w:val="340"/>
        </w:trPr>
        <w:tc>
          <w:tcPr>
            <w:tcW w:w="5000" w:type="pct"/>
            <w:shd w:val="clear" w:color="auto" w:fill="F2F2F2" w:themeFill="background1" w:themeFillShade="F2"/>
            <w:vAlign w:val="center"/>
          </w:tcPr>
          <w:p w14:paraId="29C3EAED" w14:textId="77777777" w:rsidR="00562898" w:rsidRPr="00361AF7" w:rsidRDefault="00562898" w:rsidP="00935F63">
            <w:pPr>
              <w:rPr>
                <w:rFonts w:cs="Arial"/>
                <w:i/>
                <w:sz w:val="20"/>
                <w:szCs w:val="20"/>
              </w:rPr>
            </w:pPr>
            <w:r>
              <w:rPr>
                <w:rFonts w:cs="Arial"/>
                <w:b/>
                <w:sz w:val="20"/>
                <w:szCs w:val="20"/>
              </w:rPr>
              <w:t xml:space="preserve">Indicative Reading list </w:t>
            </w:r>
            <w:r>
              <w:rPr>
                <w:rFonts w:cs="Arial"/>
                <w:i/>
                <w:sz w:val="20"/>
                <w:szCs w:val="20"/>
              </w:rPr>
              <w:t>(provide five examples)</w:t>
            </w:r>
          </w:p>
        </w:tc>
      </w:tr>
      <w:tr w:rsidR="00562898" w:rsidRPr="00361AF7" w14:paraId="1D854712" w14:textId="77777777" w:rsidTr="00935F63">
        <w:trPr>
          <w:trHeight w:val="340"/>
        </w:trPr>
        <w:tc>
          <w:tcPr>
            <w:tcW w:w="5000" w:type="pct"/>
            <w:vAlign w:val="center"/>
          </w:tcPr>
          <w:p w14:paraId="1B7218AB" w14:textId="19EE5464" w:rsidR="003F1DBC" w:rsidRPr="00F622BF" w:rsidRDefault="003F1DBC" w:rsidP="00F622BF">
            <w:pPr>
              <w:pStyle w:val="ListParagraph"/>
              <w:numPr>
                <w:ilvl w:val="0"/>
                <w:numId w:val="5"/>
              </w:numPr>
              <w:shd w:val="clear" w:color="auto" w:fill="FFFFFF"/>
              <w:textAlignment w:val="baseline"/>
              <w:rPr>
                <w:rFonts w:eastAsia="Times New Roman" w:cs="Arial"/>
                <w:color w:val="000000"/>
                <w:sz w:val="20"/>
                <w:szCs w:val="20"/>
                <w:lang w:eastAsia="en-GB"/>
              </w:rPr>
            </w:pPr>
            <w:r w:rsidRPr="00F622BF">
              <w:rPr>
                <w:rFonts w:eastAsia="Times New Roman" w:cs="Arial"/>
                <w:color w:val="000000"/>
                <w:sz w:val="20"/>
                <w:szCs w:val="20"/>
                <w:lang w:eastAsia="en-GB"/>
              </w:rPr>
              <w:lastRenderedPageBreak/>
              <w:t>King, L (2023) ‘</w:t>
            </w:r>
            <w:r w:rsidRPr="00F622BF">
              <w:rPr>
                <w:rFonts w:eastAsia="Times New Roman" w:cs="Arial"/>
                <w:i/>
                <w:iCs/>
                <w:color w:val="000000"/>
                <w:sz w:val="20"/>
                <w:szCs w:val="20"/>
                <w:lang w:eastAsia="en-GB"/>
              </w:rPr>
              <w:t>Legal Foundations 2022-23’, CLP</w:t>
            </w:r>
          </w:p>
          <w:p w14:paraId="03292A3F" w14:textId="26E4F382" w:rsidR="003F1DBC" w:rsidRPr="00F622BF" w:rsidRDefault="003F1DBC" w:rsidP="00F622BF">
            <w:pPr>
              <w:pStyle w:val="ListParagraph"/>
              <w:numPr>
                <w:ilvl w:val="0"/>
                <w:numId w:val="5"/>
              </w:numPr>
              <w:shd w:val="clear" w:color="auto" w:fill="FFFFFF"/>
              <w:textAlignment w:val="baseline"/>
              <w:rPr>
                <w:rFonts w:eastAsia="Times New Roman" w:cs="Arial"/>
                <w:color w:val="000000"/>
                <w:sz w:val="20"/>
                <w:szCs w:val="20"/>
                <w:lang w:eastAsia="en-GB"/>
              </w:rPr>
            </w:pPr>
            <w:r w:rsidRPr="00F622BF">
              <w:rPr>
                <w:rFonts w:eastAsia="Times New Roman" w:cs="Arial"/>
                <w:color w:val="000000"/>
                <w:sz w:val="20"/>
                <w:szCs w:val="20"/>
                <w:lang w:eastAsia="en-GB"/>
              </w:rPr>
              <w:t>Elkington, A. (2023) ‘</w:t>
            </w:r>
            <w:r w:rsidRPr="00F622BF">
              <w:rPr>
                <w:rFonts w:eastAsia="Times New Roman" w:cs="Arial"/>
                <w:i/>
                <w:iCs/>
                <w:color w:val="000000"/>
                <w:sz w:val="20"/>
                <w:szCs w:val="20"/>
                <w:lang w:eastAsia="en-GB"/>
              </w:rPr>
              <w:t xml:space="preserve">Skills for Lawyers 2022-23’,  </w:t>
            </w:r>
            <w:r w:rsidRPr="00F622BF">
              <w:rPr>
                <w:rFonts w:eastAsia="Times New Roman" w:cs="Arial"/>
                <w:color w:val="000000"/>
                <w:sz w:val="20"/>
                <w:szCs w:val="20"/>
                <w:lang w:eastAsia="en-GB"/>
              </w:rPr>
              <w:t>CLP</w:t>
            </w:r>
          </w:p>
          <w:p w14:paraId="1FAF7626" w14:textId="37E2625E" w:rsidR="003F1DBC" w:rsidRPr="00F622BF" w:rsidRDefault="003F1DBC" w:rsidP="00F622BF">
            <w:pPr>
              <w:pStyle w:val="ListParagraph"/>
              <w:numPr>
                <w:ilvl w:val="0"/>
                <w:numId w:val="5"/>
              </w:numPr>
              <w:shd w:val="clear" w:color="auto" w:fill="FFFFFF"/>
              <w:textAlignment w:val="baseline"/>
              <w:rPr>
                <w:rFonts w:eastAsia="Times New Roman" w:cs="Arial"/>
                <w:color w:val="000000"/>
                <w:sz w:val="20"/>
                <w:szCs w:val="20"/>
                <w:lang w:eastAsia="en-GB"/>
              </w:rPr>
            </w:pPr>
            <w:r w:rsidRPr="00F622BF">
              <w:rPr>
                <w:rFonts w:eastAsia="Times New Roman" w:cs="Arial"/>
                <w:color w:val="000000"/>
                <w:sz w:val="20"/>
                <w:szCs w:val="20"/>
                <w:lang w:eastAsia="en-GB"/>
              </w:rPr>
              <w:t>Bassot, B. (2020)</w:t>
            </w:r>
            <w:r w:rsidR="00F622BF" w:rsidRPr="00F622BF">
              <w:rPr>
                <w:rFonts w:eastAsia="Times New Roman" w:cs="Arial"/>
                <w:color w:val="000000"/>
                <w:sz w:val="20"/>
                <w:szCs w:val="20"/>
                <w:lang w:eastAsia="en-GB"/>
              </w:rPr>
              <w:t xml:space="preserve"> ‘The Reflective Journal’, Bloomsbury</w:t>
            </w:r>
          </w:p>
          <w:p w14:paraId="688364BA" w14:textId="596B621D" w:rsidR="00F622BF" w:rsidRDefault="00F622BF" w:rsidP="00F622BF">
            <w:pPr>
              <w:pStyle w:val="ListParagraph"/>
              <w:numPr>
                <w:ilvl w:val="0"/>
                <w:numId w:val="5"/>
              </w:numPr>
              <w:shd w:val="clear" w:color="auto" w:fill="FFFFFF"/>
              <w:textAlignment w:val="baseline"/>
              <w:rPr>
                <w:rFonts w:eastAsia="Times New Roman" w:cs="Arial"/>
                <w:color w:val="000000"/>
                <w:sz w:val="20"/>
                <w:szCs w:val="20"/>
                <w:lang w:eastAsia="en-GB"/>
              </w:rPr>
            </w:pPr>
            <w:r w:rsidRPr="00F622BF">
              <w:rPr>
                <w:rFonts w:eastAsia="Times New Roman" w:cs="Arial"/>
                <w:color w:val="000000"/>
                <w:sz w:val="20"/>
                <w:szCs w:val="20"/>
                <w:lang w:eastAsia="en-GB"/>
              </w:rPr>
              <w:t>Bolton, G. and Delderfield, R. (2018) ‘Reflective Practice, Writing and Professional Development’, Sage Publishing</w:t>
            </w:r>
          </w:p>
          <w:p w14:paraId="2B314DE0" w14:textId="5E601BA8" w:rsidR="00562898" w:rsidRPr="000F733C" w:rsidRDefault="000F733C" w:rsidP="000F733C">
            <w:pPr>
              <w:pStyle w:val="ListParagraph"/>
              <w:numPr>
                <w:ilvl w:val="0"/>
                <w:numId w:val="5"/>
              </w:numPr>
              <w:shd w:val="clear" w:color="auto" w:fill="FFFFFF"/>
              <w:textAlignment w:val="baseline"/>
              <w:rPr>
                <w:rFonts w:eastAsia="Times New Roman" w:cs="Arial"/>
                <w:color w:val="000000"/>
                <w:sz w:val="20"/>
                <w:szCs w:val="20"/>
                <w:lang w:eastAsia="en-GB"/>
              </w:rPr>
            </w:pPr>
            <w:r>
              <w:rPr>
                <w:rFonts w:eastAsia="Times New Roman" w:cs="Arial"/>
                <w:color w:val="000000"/>
                <w:sz w:val="20"/>
                <w:szCs w:val="20"/>
                <w:lang w:eastAsia="en-GB"/>
              </w:rPr>
              <w:t>van Emden, J. et al (2016) ‘Presentation Skills for Students’, Palgrave Macmillan</w:t>
            </w:r>
          </w:p>
        </w:tc>
      </w:tr>
      <w:tr w:rsidR="00562898" w:rsidRPr="00361AF7" w14:paraId="4596EF97" w14:textId="77777777" w:rsidTr="00935F63">
        <w:trPr>
          <w:trHeight w:val="340"/>
        </w:trPr>
        <w:tc>
          <w:tcPr>
            <w:tcW w:w="5000" w:type="pct"/>
          </w:tcPr>
          <w:p w14:paraId="1D0435F6" w14:textId="77777777" w:rsidR="00562898" w:rsidRPr="00361AF7" w:rsidRDefault="00562898" w:rsidP="00935F63">
            <w:pPr>
              <w:rPr>
                <w:rFonts w:cs="Arial"/>
                <w:i/>
                <w:sz w:val="20"/>
                <w:szCs w:val="20"/>
              </w:rPr>
            </w:pPr>
            <w:r>
              <w:rPr>
                <w:rFonts w:cs="Arial"/>
                <w:b/>
                <w:sz w:val="20"/>
                <w:szCs w:val="20"/>
              </w:rPr>
              <w:t xml:space="preserve">Indicative Journal list </w:t>
            </w:r>
            <w:r>
              <w:rPr>
                <w:rFonts w:cs="Arial"/>
                <w:i/>
                <w:sz w:val="20"/>
                <w:szCs w:val="20"/>
              </w:rPr>
              <w:t>(provide five examples)</w:t>
            </w:r>
          </w:p>
        </w:tc>
      </w:tr>
      <w:tr w:rsidR="00562898" w:rsidRPr="00361AF7" w14:paraId="1D85FE10" w14:textId="77777777" w:rsidTr="00935F63">
        <w:trPr>
          <w:trHeight w:val="340"/>
        </w:trPr>
        <w:tc>
          <w:tcPr>
            <w:tcW w:w="5000" w:type="pct"/>
          </w:tcPr>
          <w:p w14:paraId="5AEA110F" w14:textId="77777777" w:rsidR="00562898" w:rsidRDefault="000F733C" w:rsidP="000F733C">
            <w:pPr>
              <w:pStyle w:val="ListParagraph"/>
              <w:numPr>
                <w:ilvl w:val="0"/>
                <w:numId w:val="6"/>
              </w:numPr>
              <w:rPr>
                <w:rFonts w:cs="Arial"/>
                <w:sz w:val="20"/>
                <w:szCs w:val="20"/>
              </w:rPr>
            </w:pPr>
            <w:r>
              <w:rPr>
                <w:rFonts w:cs="Arial"/>
                <w:sz w:val="20"/>
                <w:szCs w:val="20"/>
              </w:rPr>
              <w:t>International Journal of Clinical Legal Education</w:t>
            </w:r>
          </w:p>
          <w:p w14:paraId="491D1075" w14:textId="77777777" w:rsidR="000F733C" w:rsidRDefault="000F733C" w:rsidP="000F733C">
            <w:pPr>
              <w:pStyle w:val="ListParagraph"/>
              <w:numPr>
                <w:ilvl w:val="0"/>
                <w:numId w:val="6"/>
              </w:numPr>
              <w:rPr>
                <w:rFonts w:cs="Arial"/>
                <w:sz w:val="20"/>
                <w:szCs w:val="20"/>
              </w:rPr>
            </w:pPr>
            <w:r>
              <w:rPr>
                <w:rFonts w:cs="Arial"/>
                <w:sz w:val="20"/>
                <w:szCs w:val="20"/>
              </w:rPr>
              <w:t>Modern Law Review</w:t>
            </w:r>
          </w:p>
          <w:p w14:paraId="7018C293" w14:textId="77777777" w:rsidR="000F733C" w:rsidRDefault="000F733C" w:rsidP="000F733C">
            <w:pPr>
              <w:pStyle w:val="ListParagraph"/>
              <w:numPr>
                <w:ilvl w:val="0"/>
                <w:numId w:val="6"/>
              </w:numPr>
              <w:rPr>
                <w:rFonts w:cs="Arial"/>
                <w:sz w:val="20"/>
                <w:szCs w:val="20"/>
              </w:rPr>
            </w:pPr>
            <w:r>
              <w:rPr>
                <w:rFonts w:cs="Arial"/>
                <w:sz w:val="20"/>
                <w:szCs w:val="20"/>
              </w:rPr>
              <w:t>Journal of Legal Studies</w:t>
            </w:r>
          </w:p>
          <w:p w14:paraId="38CE6A94" w14:textId="77777777" w:rsidR="00973C32" w:rsidRDefault="00973C32" w:rsidP="000F733C">
            <w:pPr>
              <w:pStyle w:val="ListParagraph"/>
              <w:numPr>
                <w:ilvl w:val="0"/>
                <w:numId w:val="6"/>
              </w:numPr>
              <w:rPr>
                <w:rFonts w:cs="Arial"/>
                <w:sz w:val="20"/>
                <w:szCs w:val="20"/>
              </w:rPr>
            </w:pPr>
            <w:r>
              <w:rPr>
                <w:rFonts w:cs="Arial"/>
                <w:sz w:val="20"/>
                <w:szCs w:val="20"/>
              </w:rPr>
              <w:t>International Journal of the Legal Profession</w:t>
            </w:r>
          </w:p>
          <w:p w14:paraId="4A7249CC" w14:textId="589A3C5F" w:rsidR="00166126" w:rsidRPr="000F733C" w:rsidRDefault="00166126" w:rsidP="000F733C">
            <w:pPr>
              <w:pStyle w:val="ListParagraph"/>
              <w:numPr>
                <w:ilvl w:val="0"/>
                <w:numId w:val="6"/>
              </w:numPr>
              <w:rPr>
                <w:rFonts w:cs="Arial"/>
                <w:sz w:val="20"/>
                <w:szCs w:val="20"/>
              </w:rPr>
            </w:pPr>
            <w:r>
              <w:rPr>
                <w:rFonts w:cs="Arial"/>
                <w:sz w:val="20"/>
                <w:szCs w:val="20"/>
              </w:rPr>
              <w:t>Reflective Practice</w:t>
            </w:r>
          </w:p>
        </w:tc>
      </w:tr>
    </w:tbl>
    <w:p w14:paraId="1E0E684C" w14:textId="77777777" w:rsidR="00562898" w:rsidRDefault="00562898">
      <w:pPr>
        <w:rPr>
          <w:rFonts w:cs="Arial"/>
          <w:sz w:val="20"/>
          <w:szCs w:val="20"/>
        </w:rPr>
      </w:pPr>
    </w:p>
    <w:p w14:paraId="72F586C5" w14:textId="77777777" w:rsidR="009650B6" w:rsidRDefault="009650B6">
      <w:pPr>
        <w:rPr>
          <w:rFonts w:cs="Arial"/>
          <w:sz w:val="20"/>
          <w:szCs w:val="20"/>
        </w:rPr>
      </w:pPr>
    </w:p>
    <w:tbl>
      <w:tblPr>
        <w:tblStyle w:val="TableGrid"/>
        <w:tblW w:w="5000" w:type="pct"/>
        <w:tblLook w:val="04A0" w:firstRow="1" w:lastRow="0" w:firstColumn="1" w:lastColumn="0" w:noHBand="0" w:noVBand="1"/>
      </w:tblPr>
      <w:tblGrid>
        <w:gridCol w:w="1116"/>
        <w:gridCol w:w="1399"/>
        <w:gridCol w:w="1327"/>
        <w:gridCol w:w="2183"/>
        <w:gridCol w:w="566"/>
        <w:gridCol w:w="2425"/>
      </w:tblGrid>
      <w:tr w:rsidR="00292167" w:rsidRPr="00361AF7" w14:paraId="2448DAE0" w14:textId="77777777" w:rsidTr="009522B4">
        <w:trPr>
          <w:trHeight w:val="340"/>
        </w:trPr>
        <w:tc>
          <w:tcPr>
            <w:tcW w:w="1165" w:type="dxa"/>
            <w:shd w:val="clear" w:color="auto" w:fill="F2F2F2" w:themeFill="background1" w:themeFillShade="F2"/>
            <w:vAlign w:val="center"/>
          </w:tcPr>
          <w:p w14:paraId="50402CBA" w14:textId="77777777" w:rsidR="00292167" w:rsidRPr="00361AF7" w:rsidRDefault="00292167" w:rsidP="00FD7567">
            <w:pPr>
              <w:rPr>
                <w:rFonts w:cs="Arial"/>
                <w:b/>
                <w:i/>
                <w:sz w:val="20"/>
                <w:szCs w:val="20"/>
              </w:rPr>
            </w:pPr>
            <w:r w:rsidRPr="00361AF7">
              <w:rPr>
                <w:rFonts w:cs="Arial"/>
                <w:b/>
                <w:i/>
                <w:sz w:val="20"/>
                <w:szCs w:val="20"/>
              </w:rPr>
              <w:t>Version</w:t>
            </w:r>
          </w:p>
        </w:tc>
        <w:tc>
          <w:tcPr>
            <w:tcW w:w="1711" w:type="dxa"/>
            <w:vAlign w:val="center"/>
          </w:tcPr>
          <w:p w14:paraId="4900AA78" w14:textId="300ADAB6" w:rsidR="00292167" w:rsidRPr="00361AF7" w:rsidRDefault="00166126" w:rsidP="00FD7567">
            <w:pPr>
              <w:rPr>
                <w:rFonts w:cs="Arial"/>
                <w:sz w:val="20"/>
                <w:szCs w:val="20"/>
              </w:rPr>
            </w:pPr>
            <w:r>
              <w:rPr>
                <w:rFonts w:cs="Arial"/>
                <w:sz w:val="20"/>
                <w:szCs w:val="20"/>
              </w:rPr>
              <w:t>1</w:t>
            </w:r>
          </w:p>
        </w:tc>
        <w:tc>
          <w:tcPr>
            <w:tcW w:w="1521" w:type="dxa"/>
            <w:shd w:val="clear" w:color="auto" w:fill="F2F2F2" w:themeFill="background1" w:themeFillShade="F2"/>
            <w:vAlign w:val="center"/>
          </w:tcPr>
          <w:p w14:paraId="3998A1B3" w14:textId="77777777" w:rsidR="00292167" w:rsidRPr="00361AF7" w:rsidRDefault="00292167" w:rsidP="00FD7567">
            <w:pPr>
              <w:rPr>
                <w:rFonts w:cs="Arial"/>
                <w:b/>
                <w:i/>
                <w:sz w:val="20"/>
                <w:szCs w:val="20"/>
              </w:rPr>
            </w:pPr>
            <w:r w:rsidRPr="00361AF7">
              <w:rPr>
                <w:rFonts w:cs="Arial"/>
                <w:b/>
                <w:i/>
                <w:sz w:val="20"/>
                <w:szCs w:val="20"/>
              </w:rPr>
              <w:t>In use from</w:t>
            </w:r>
          </w:p>
        </w:tc>
        <w:tc>
          <w:tcPr>
            <w:tcW w:w="2606" w:type="dxa"/>
            <w:vAlign w:val="center"/>
          </w:tcPr>
          <w:p w14:paraId="2F801D48" w14:textId="10EE4B4C" w:rsidR="00292167" w:rsidRPr="00361AF7" w:rsidRDefault="00126A26" w:rsidP="00FD7567">
            <w:pPr>
              <w:rPr>
                <w:rFonts w:cs="Arial"/>
                <w:sz w:val="20"/>
                <w:szCs w:val="20"/>
              </w:rPr>
            </w:pPr>
            <w:r>
              <w:rPr>
                <w:rFonts w:cs="Arial"/>
                <w:sz w:val="20"/>
                <w:szCs w:val="20"/>
              </w:rPr>
              <w:t>202</w:t>
            </w:r>
            <w:r w:rsidR="00D86DB8">
              <w:rPr>
                <w:rFonts w:cs="Arial"/>
                <w:sz w:val="20"/>
                <w:szCs w:val="20"/>
              </w:rPr>
              <w:t>5-26</w:t>
            </w:r>
          </w:p>
        </w:tc>
        <w:tc>
          <w:tcPr>
            <w:tcW w:w="613" w:type="dxa"/>
            <w:shd w:val="clear" w:color="auto" w:fill="F2F2F2" w:themeFill="background1" w:themeFillShade="F2"/>
            <w:vAlign w:val="center"/>
          </w:tcPr>
          <w:p w14:paraId="60F0110C" w14:textId="77777777" w:rsidR="00292167" w:rsidRPr="00361AF7" w:rsidRDefault="000632EF" w:rsidP="00FD7567">
            <w:pPr>
              <w:rPr>
                <w:rFonts w:cs="Arial"/>
                <w:b/>
                <w:i/>
                <w:sz w:val="20"/>
                <w:szCs w:val="20"/>
              </w:rPr>
            </w:pPr>
            <w:r>
              <w:rPr>
                <w:rFonts w:cs="Arial"/>
                <w:b/>
                <w:i/>
                <w:sz w:val="20"/>
                <w:szCs w:val="20"/>
              </w:rPr>
              <w:t>t</w:t>
            </w:r>
            <w:r w:rsidR="00292167" w:rsidRPr="00361AF7">
              <w:rPr>
                <w:rFonts w:cs="Arial"/>
                <w:b/>
                <w:i/>
                <w:sz w:val="20"/>
                <w:szCs w:val="20"/>
              </w:rPr>
              <w:t>o</w:t>
            </w:r>
          </w:p>
        </w:tc>
        <w:tc>
          <w:tcPr>
            <w:tcW w:w="3066" w:type="dxa"/>
            <w:vAlign w:val="center"/>
          </w:tcPr>
          <w:p w14:paraId="74CAD48B" w14:textId="77777777" w:rsidR="00292167" w:rsidRPr="00361AF7" w:rsidRDefault="00292167" w:rsidP="00FD7567">
            <w:pPr>
              <w:rPr>
                <w:rFonts w:cs="Arial"/>
                <w:sz w:val="20"/>
                <w:szCs w:val="20"/>
              </w:rPr>
            </w:pPr>
          </w:p>
        </w:tc>
      </w:tr>
    </w:tbl>
    <w:p w14:paraId="1A0178F4" w14:textId="77777777" w:rsidR="00292167" w:rsidRDefault="00292167">
      <w:pPr>
        <w:rPr>
          <w:rFonts w:cs="Arial"/>
          <w:sz w:val="20"/>
          <w:szCs w:val="20"/>
        </w:rPr>
      </w:pPr>
    </w:p>
    <w:tbl>
      <w:tblPr>
        <w:tblStyle w:val="TableGrid"/>
        <w:tblW w:w="0" w:type="auto"/>
        <w:tblLook w:val="04A0" w:firstRow="1" w:lastRow="0" w:firstColumn="1" w:lastColumn="0" w:noHBand="0" w:noVBand="1"/>
      </w:tblPr>
      <w:tblGrid>
        <w:gridCol w:w="2659"/>
        <w:gridCol w:w="1276"/>
      </w:tblGrid>
      <w:tr w:rsidR="00292167" w:rsidRPr="00361AF7" w14:paraId="744F2A81" w14:textId="77777777" w:rsidTr="009522B4">
        <w:trPr>
          <w:trHeight w:val="283"/>
        </w:trPr>
        <w:tc>
          <w:tcPr>
            <w:tcW w:w="2659" w:type="dxa"/>
            <w:shd w:val="clear" w:color="auto" w:fill="F2F2F2" w:themeFill="background1" w:themeFillShade="F2"/>
          </w:tcPr>
          <w:p w14:paraId="7C731D22" w14:textId="77777777" w:rsidR="00292167" w:rsidRPr="00361AF7" w:rsidRDefault="00292167" w:rsidP="00FD7567">
            <w:pPr>
              <w:rPr>
                <w:rFonts w:cs="Arial"/>
                <w:sz w:val="20"/>
                <w:szCs w:val="20"/>
              </w:rPr>
            </w:pPr>
            <w:r w:rsidRPr="00361AF7">
              <w:rPr>
                <w:rFonts w:cs="Arial"/>
                <w:sz w:val="20"/>
                <w:szCs w:val="20"/>
              </w:rPr>
              <w:t xml:space="preserve">Date </w:t>
            </w:r>
            <w:r w:rsidR="00EA2C14">
              <w:rPr>
                <w:rFonts w:cs="Arial"/>
                <w:sz w:val="20"/>
                <w:szCs w:val="20"/>
              </w:rPr>
              <w:t>a</w:t>
            </w:r>
            <w:r w:rsidRPr="00361AF7">
              <w:rPr>
                <w:rFonts w:cs="Arial"/>
                <w:sz w:val="20"/>
                <w:szCs w:val="20"/>
              </w:rPr>
              <w:t>pproved:</w:t>
            </w:r>
          </w:p>
        </w:tc>
        <w:tc>
          <w:tcPr>
            <w:tcW w:w="1276" w:type="dxa"/>
          </w:tcPr>
          <w:p w14:paraId="673195DD" w14:textId="77777777" w:rsidR="00292167" w:rsidRPr="00361AF7" w:rsidRDefault="00292167" w:rsidP="00FD7567">
            <w:pPr>
              <w:rPr>
                <w:rFonts w:cs="Arial"/>
                <w:sz w:val="20"/>
                <w:szCs w:val="20"/>
              </w:rPr>
            </w:pPr>
          </w:p>
        </w:tc>
      </w:tr>
    </w:tbl>
    <w:p w14:paraId="1C1E944C" w14:textId="77777777" w:rsidR="00292167" w:rsidRDefault="00292167">
      <w:pPr>
        <w:rPr>
          <w:rFonts w:cs="Arial"/>
          <w:sz w:val="20"/>
          <w:szCs w:val="20"/>
        </w:rPr>
      </w:pPr>
    </w:p>
    <w:p w14:paraId="5C2BDDC8" w14:textId="77777777" w:rsidR="00292167" w:rsidRPr="00FD7567" w:rsidRDefault="00292167">
      <w:pPr>
        <w:rPr>
          <w:rFonts w:cs="Arial"/>
          <w:b/>
          <w:sz w:val="20"/>
          <w:szCs w:val="16"/>
        </w:rPr>
      </w:pPr>
      <w:r w:rsidRPr="00FD7567">
        <w:rPr>
          <w:rFonts w:cs="Arial"/>
          <w:b/>
          <w:sz w:val="20"/>
          <w:szCs w:val="16"/>
        </w:rPr>
        <w:t>Notes</w:t>
      </w:r>
    </w:p>
    <w:p w14:paraId="19E82803" w14:textId="77777777" w:rsidR="00292167" w:rsidRPr="00292167" w:rsidRDefault="00292167">
      <w:pPr>
        <w:rPr>
          <w:rFonts w:cs="Arial"/>
          <w:sz w:val="20"/>
          <w:szCs w:val="20"/>
        </w:rPr>
      </w:pPr>
    </w:p>
    <w:sectPr w:rsidR="00292167" w:rsidRPr="00292167" w:rsidSect="003B0060">
      <w:headerReference w:type="even" r:id="rId10"/>
      <w:headerReference w:type="default" r:id="rId11"/>
      <w:footerReference w:type="even" r:id="rId12"/>
      <w:footerReference w:type="default" r:id="rId13"/>
      <w:headerReference w:type="first" r:id="rId14"/>
      <w:footerReference w:type="first" r:id="rId15"/>
      <w:pgSz w:w="11906" w:h="16838" w:code="9"/>
      <w:pgMar w:top="1440" w:right="1440" w:bottom="1440" w:left="1440"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EB17AE" w14:textId="77777777" w:rsidR="003A0D77" w:rsidRDefault="003A0D77" w:rsidP="00472EC0">
      <w:r>
        <w:separator/>
      </w:r>
    </w:p>
  </w:endnote>
  <w:endnote w:type="continuationSeparator" w:id="0">
    <w:p w14:paraId="6E0B7945" w14:textId="77777777" w:rsidR="003A0D77" w:rsidRDefault="003A0D77" w:rsidP="00472E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D57B1A" w14:textId="77777777" w:rsidR="007E5B8F" w:rsidRDefault="007E5B8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E94174" w14:textId="16F5443C" w:rsidR="00784836" w:rsidRPr="00784836" w:rsidRDefault="00784836">
    <w:pPr>
      <w:pStyle w:val="Footer"/>
      <w:rPr>
        <w:sz w:val="18"/>
        <w:szCs w:val="18"/>
      </w:rPr>
    </w:pPr>
    <w:r>
      <w:rPr>
        <w:sz w:val="18"/>
        <w:szCs w:val="18"/>
      </w:rPr>
      <w:t xml:space="preserve">Template Revised: </w:t>
    </w:r>
    <w:r w:rsidR="002A5098">
      <w:rPr>
        <w:sz w:val="18"/>
        <w:szCs w:val="18"/>
      </w:rPr>
      <w:t>Nov 2020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EE810E" w14:textId="77777777" w:rsidR="007E5B8F" w:rsidRDefault="007E5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12D65A" w14:textId="77777777" w:rsidR="003A0D77" w:rsidRDefault="003A0D77" w:rsidP="00472EC0">
      <w:r>
        <w:separator/>
      </w:r>
    </w:p>
  </w:footnote>
  <w:footnote w:type="continuationSeparator" w:id="0">
    <w:p w14:paraId="06DF6AB1" w14:textId="77777777" w:rsidR="003A0D77" w:rsidRDefault="003A0D77" w:rsidP="00472EC0">
      <w:r>
        <w:continuationSeparator/>
      </w:r>
    </w:p>
  </w:footnote>
  <w:footnote w:id="1">
    <w:p w14:paraId="1F7BC707" w14:textId="3E507672" w:rsidR="00AC6BEA" w:rsidRDefault="00AC6BEA">
      <w:pPr>
        <w:pStyle w:val="FootnoteText"/>
      </w:pPr>
      <w:r>
        <w:rPr>
          <w:rStyle w:val="FootnoteReference"/>
        </w:rPr>
        <w:footnoteRef/>
      </w:r>
      <w:r>
        <w:t xml:space="preserve"> A module that must have been taken but </w:t>
      </w:r>
      <w:r w:rsidR="00CF1266">
        <w:t xml:space="preserve">there is </w:t>
      </w:r>
      <w:r>
        <w:t xml:space="preserve">no requirement that it must have been passed.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25581" w14:textId="77777777" w:rsidR="007E5B8F" w:rsidRDefault="007E5B8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1F63B8" w14:textId="77777777" w:rsidR="003B0060" w:rsidRDefault="003B0060" w:rsidP="00472EC0">
    <w:pPr>
      <w:pStyle w:val="Header"/>
      <w:jc w:val="center"/>
      <w:rPr>
        <w:sz w:val="24"/>
      </w:rPr>
    </w:pPr>
  </w:p>
  <w:p w14:paraId="49755B02" w14:textId="744F9BF8" w:rsidR="00472EC0" w:rsidRPr="00DB6628" w:rsidRDefault="00472EC0" w:rsidP="00472EC0">
    <w:pPr>
      <w:pStyle w:val="Header"/>
      <w:jc w:val="center"/>
      <w:rPr>
        <w:sz w:val="24"/>
      </w:rPr>
    </w:pPr>
    <w:r w:rsidRPr="00DB6628">
      <w:rPr>
        <w:sz w:val="24"/>
      </w:rPr>
      <w:t>Module specification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5FC2B4" w14:textId="77777777" w:rsidR="007E5B8F" w:rsidRDefault="007E5B8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A75BE"/>
    <w:multiLevelType w:val="hybridMultilevel"/>
    <w:tmpl w:val="E9EE05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EF9247D"/>
    <w:multiLevelType w:val="hybridMultilevel"/>
    <w:tmpl w:val="099E3330"/>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19ED5897"/>
    <w:multiLevelType w:val="hybridMultilevel"/>
    <w:tmpl w:val="E648121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FA712E2"/>
    <w:multiLevelType w:val="hybridMultilevel"/>
    <w:tmpl w:val="170A291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54DA0858"/>
    <w:multiLevelType w:val="hybridMultilevel"/>
    <w:tmpl w:val="AA0294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7270D52"/>
    <w:multiLevelType w:val="hybridMultilevel"/>
    <w:tmpl w:val="ECCC04C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7FBD58A9"/>
    <w:multiLevelType w:val="hybridMultilevel"/>
    <w:tmpl w:val="B65EDBA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92813238">
    <w:abstractNumId w:val="1"/>
  </w:num>
  <w:num w:numId="2" w16cid:durableId="859898070">
    <w:abstractNumId w:val="3"/>
  </w:num>
  <w:num w:numId="3" w16cid:durableId="144588724">
    <w:abstractNumId w:val="2"/>
  </w:num>
  <w:num w:numId="4" w16cid:durableId="1481187201">
    <w:abstractNumId w:val="4"/>
  </w:num>
  <w:num w:numId="5" w16cid:durableId="1589270019">
    <w:abstractNumId w:val="5"/>
  </w:num>
  <w:num w:numId="6" w16cid:durableId="144929768">
    <w:abstractNumId w:val="6"/>
  </w:num>
  <w:num w:numId="7" w16cid:durableId="5978301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EC0"/>
    <w:rsid w:val="000069C0"/>
    <w:rsid w:val="00007CC9"/>
    <w:rsid w:val="000115FC"/>
    <w:rsid w:val="00020B52"/>
    <w:rsid w:val="000342E4"/>
    <w:rsid w:val="0004410C"/>
    <w:rsid w:val="000632EF"/>
    <w:rsid w:val="0008069D"/>
    <w:rsid w:val="000C3584"/>
    <w:rsid w:val="000D75BD"/>
    <w:rsid w:val="000E0586"/>
    <w:rsid w:val="000F733C"/>
    <w:rsid w:val="00126A26"/>
    <w:rsid w:val="00137297"/>
    <w:rsid w:val="0013797F"/>
    <w:rsid w:val="00161523"/>
    <w:rsid w:val="00164483"/>
    <w:rsid w:val="00166126"/>
    <w:rsid w:val="00167B48"/>
    <w:rsid w:val="00182EDC"/>
    <w:rsid w:val="00183218"/>
    <w:rsid w:val="00191F41"/>
    <w:rsid w:val="001B41F2"/>
    <w:rsid w:val="001C00E5"/>
    <w:rsid w:val="001C5D25"/>
    <w:rsid w:val="001D3BE7"/>
    <w:rsid w:val="001E6D81"/>
    <w:rsid w:val="00213E0E"/>
    <w:rsid w:val="00227861"/>
    <w:rsid w:val="002379E7"/>
    <w:rsid w:val="002543B7"/>
    <w:rsid w:val="00290CB9"/>
    <w:rsid w:val="00292167"/>
    <w:rsid w:val="00293A8C"/>
    <w:rsid w:val="002972E7"/>
    <w:rsid w:val="002A17CC"/>
    <w:rsid w:val="002A25F6"/>
    <w:rsid w:val="002A5098"/>
    <w:rsid w:val="002C1388"/>
    <w:rsid w:val="002C523A"/>
    <w:rsid w:val="002E4517"/>
    <w:rsid w:val="002F1245"/>
    <w:rsid w:val="00302FAE"/>
    <w:rsid w:val="00313C6C"/>
    <w:rsid w:val="003232C6"/>
    <w:rsid w:val="0033707C"/>
    <w:rsid w:val="0034140B"/>
    <w:rsid w:val="003427BD"/>
    <w:rsid w:val="00344E5C"/>
    <w:rsid w:val="00351831"/>
    <w:rsid w:val="00354926"/>
    <w:rsid w:val="00361AF7"/>
    <w:rsid w:val="003644A2"/>
    <w:rsid w:val="003A0D77"/>
    <w:rsid w:val="003A31BE"/>
    <w:rsid w:val="003B0060"/>
    <w:rsid w:val="003D4292"/>
    <w:rsid w:val="003E383A"/>
    <w:rsid w:val="003E6F5E"/>
    <w:rsid w:val="003F1DBC"/>
    <w:rsid w:val="00420B83"/>
    <w:rsid w:val="00433972"/>
    <w:rsid w:val="004344FD"/>
    <w:rsid w:val="004345A0"/>
    <w:rsid w:val="004365AD"/>
    <w:rsid w:val="00456953"/>
    <w:rsid w:val="00456BF1"/>
    <w:rsid w:val="004576DD"/>
    <w:rsid w:val="0046167B"/>
    <w:rsid w:val="00462F35"/>
    <w:rsid w:val="00464475"/>
    <w:rsid w:val="00464B5D"/>
    <w:rsid w:val="0046558D"/>
    <w:rsid w:val="00467A2B"/>
    <w:rsid w:val="00472EC0"/>
    <w:rsid w:val="004B315D"/>
    <w:rsid w:val="004B5202"/>
    <w:rsid w:val="004B5CFF"/>
    <w:rsid w:val="004D4467"/>
    <w:rsid w:val="004E746D"/>
    <w:rsid w:val="004F0F93"/>
    <w:rsid w:val="005026AD"/>
    <w:rsid w:val="00504E7F"/>
    <w:rsid w:val="0051710E"/>
    <w:rsid w:val="00522E03"/>
    <w:rsid w:val="00531896"/>
    <w:rsid w:val="00531EBB"/>
    <w:rsid w:val="005333B4"/>
    <w:rsid w:val="00542083"/>
    <w:rsid w:val="00542817"/>
    <w:rsid w:val="005500E0"/>
    <w:rsid w:val="005558EC"/>
    <w:rsid w:val="00562898"/>
    <w:rsid w:val="00563007"/>
    <w:rsid w:val="00574B53"/>
    <w:rsid w:val="005916EF"/>
    <w:rsid w:val="005B3652"/>
    <w:rsid w:val="005C118D"/>
    <w:rsid w:val="005C6924"/>
    <w:rsid w:val="005C6A97"/>
    <w:rsid w:val="005E63D7"/>
    <w:rsid w:val="00600C8F"/>
    <w:rsid w:val="00602FC8"/>
    <w:rsid w:val="0060610B"/>
    <w:rsid w:val="00625749"/>
    <w:rsid w:val="006413A2"/>
    <w:rsid w:val="0064354F"/>
    <w:rsid w:val="006525AE"/>
    <w:rsid w:val="00663C33"/>
    <w:rsid w:val="00665847"/>
    <w:rsid w:val="00673D57"/>
    <w:rsid w:val="006761F5"/>
    <w:rsid w:val="00690B99"/>
    <w:rsid w:val="00694C26"/>
    <w:rsid w:val="006C1BB8"/>
    <w:rsid w:val="006D7902"/>
    <w:rsid w:val="007025E0"/>
    <w:rsid w:val="00713104"/>
    <w:rsid w:val="0072747C"/>
    <w:rsid w:val="00727E79"/>
    <w:rsid w:val="0073015C"/>
    <w:rsid w:val="0073177A"/>
    <w:rsid w:val="00733A41"/>
    <w:rsid w:val="00751226"/>
    <w:rsid w:val="00753164"/>
    <w:rsid w:val="00773DD2"/>
    <w:rsid w:val="00781604"/>
    <w:rsid w:val="00784836"/>
    <w:rsid w:val="0078767B"/>
    <w:rsid w:val="00794704"/>
    <w:rsid w:val="007D6480"/>
    <w:rsid w:val="007E5B8F"/>
    <w:rsid w:val="007F1624"/>
    <w:rsid w:val="00813516"/>
    <w:rsid w:val="0082726E"/>
    <w:rsid w:val="00831333"/>
    <w:rsid w:val="00846956"/>
    <w:rsid w:val="00857BEF"/>
    <w:rsid w:val="00861CB8"/>
    <w:rsid w:val="00870289"/>
    <w:rsid w:val="008754DD"/>
    <w:rsid w:val="00892FED"/>
    <w:rsid w:val="00894B22"/>
    <w:rsid w:val="008B47B9"/>
    <w:rsid w:val="008C2DF7"/>
    <w:rsid w:val="008C3991"/>
    <w:rsid w:val="008D105F"/>
    <w:rsid w:val="008F5527"/>
    <w:rsid w:val="009031A4"/>
    <w:rsid w:val="0090761B"/>
    <w:rsid w:val="00915C37"/>
    <w:rsid w:val="00916034"/>
    <w:rsid w:val="00926BEA"/>
    <w:rsid w:val="00933B9C"/>
    <w:rsid w:val="00934247"/>
    <w:rsid w:val="009522B4"/>
    <w:rsid w:val="009601E9"/>
    <w:rsid w:val="009650B6"/>
    <w:rsid w:val="00973C32"/>
    <w:rsid w:val="00975A27"/>
    <w:rsid w:val="009A29AD"/>
    <w:rsid w:val="009B3EA0"/>
    <w:rsid w:val="009C0C1C"/>
    <w:rsid w:val="009D355F"/>
    <w:rsid w:val="009D5659"/>
    <w:rsid w:val="009E73E8"/>
    <w:rsid w:val="009F60EB"/>
    <w:rsid w:val="009F73D9"/>
    <w:rsid w:val="00A24C5F"/>
    <w:rsid w:val="00A61965"/>
    <w:rsid w:val="00A676C7"/>
    <w:rsid w:val="00A7023D"/>
    <w:rsid w:val="00A73B93"/>
    <w:rsid w:val="00AA3E65"/>
    <w:rsid w:val="00AA4092"/>
    <w:rsid w:val="00AB0BDE"/>
    <w:rsid w:val="00AB3133"/>
    <w:rsid w:val="00AB5D36"/>
    <w:rsid w:val="00AB6759"/>
    <w:rsid w:val="00AC6BEA"/>
    <w:rsid w:val="00AF563D"/>
    <w:rsid w:val="00B03EAD"/>
    <w:rsid w:val="00B121C8"/>
    <w:rsid w:val="00B150E1"/>
    <w:rsid w:val="00B437FC"/>
    <w:rsid w:val="00B4449E"/>
    <w:rsid w:val="00B502DA"/>
    <w:rsid w:val="00B62B40"/>
    <w:rsid w:val="00B76D7D"/>
    <w:rsid w:val="00B91BF7"/>
    <w:rsid w:val="00BB4247"/>
    <w:rsid w:val="00BD2A22"/>
    <w:rsid w:val="00BE6944"/>
    <w:rsid w:val="00BE72D9"/>
    <w:rsid w:val="00C14733"/>
    <w:rsid w:val="00C14FC7"/>
    <w:rsid w:val="00C2722D"/>
    <w:rsid w:val="00C4273C"/>
    <w:rsid w:val="00C62320"/>
    <w:rsid w:val="00C6743C"/>
    <w:rsid w:val="00C80369"/>
    <w:rsid w:val="00C832F1"/>
    <w:rsid w:val="00C975DF"/>
    <w:rsid w:val="00CA59BB"/>
    <w:rsid w:val="00CC19EB"/>
    <w:rsid w:val="00CD738E"/>
    <w:rsid w:val="00CE4EA8"/>
    <w:rsid w:val="00CE68BB"/>
    <w:rsid w:val="00CF1266"/>
    <w:rsid w:val="00CF3750"/>
    <w:rsid w:val="00CF4767"/>
    <w:rsid w:val="00D00605"/>
    <w:rsid w:val="00D154F9"/>
    <w:rsid w:val="00D31C34"/>
    <w:rsid w:val="00D346F3"/>
    <w:rsid w:val="00D34FCE"/>
    <w:rsid w:val="00D60174"/>
    <w:rsid w:val="00D66554"/>
    <w:rsid w:val="00D71F80"/>
    <w:rsid w:val="00D81BCA"/>
    <w:rsid w:val="00D8390A"/>
    <w:rsid w:val="00D86DB8"/>
    <w:rsid w:val="00D96485"/>
    <w:rsid w:val="00DA138B"/>
    <w:rsid w:val="00DA7C7E"/>
    <w:rsid w:val="00DB6628"/>
    <w:rsid w:val="00DC3E60"/>
    <w:rsid w:val="00DD4E06"/>
    <w:rsid w:val="00DD569C"/>
    <w:rsid w:val="00DE4E61"/>
    <w:rsid w:val="00DF42DE"/>
    <w:rsid w:val="00DF4E6C"/>
    <w:rsid w:val="00DF5286"/>
    <w:rsid w:val="00E077DA"/>
    <w:rsid w:val="00E11F1C"/>
    <w:rsid w:val="00E157F9"/>
    <w:rsid w:val="00E219F6"/>
    <w:rsid w:val="00E274ED"/>
    <w:rsid w:val="00E709AD"/>
    <w:rsid w:val="00E80490"/>
    <w:rsid w:val="00EA0ECB"/>
    <w:rsid w:val="00EA1274"/>
    <w:rsid w:val="00EA2C14"/>
    <w:rsid w:val="00EB3398"/>
    <w:rsid w:val="00EB3ED2"/>
    <w:rsid w:val="00ED55D6"/>
    <w:rsid w:val="00EF046A"/>
    <w:rsid w:val="00EF5E0D"/>
    <w:rsid w:val="00F11939"/>
    <w:rsid w:val="00F35F73"/>
    <w:rsid w:val="00F622BF"/>
    <w:rsid w:val="00F72F36"/>
    <w:rsid w:val="00F8023F"/>
    <w:rsid w:val="00F91EA1"/>
    <w:rsid w:val="00FD7567"/>
    <w:rsid w:val="00FE48F2"/>
    <w:rsid w:val="00FF4231"/>
    <w:rsid w:val="43CAA6AF"/>
    <w:rsid w:val="5EDA4EEF"/>
    <w:rsid w:val="73E98C4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9E01D"/>
  <w15:docId w15:val="{A3B2FBD3-CA1E-4056-A50F-DC414322A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6944"/>
    <w:rPr>
      <w:rFonts w:eastAsia="SimSun"/>
      <w:sz w:val="22"/>
      <w:szCs w:val="24"/>
      <w:lang w:eastAsia="zh-CN"/>
    </w:rPr>
  </w:style>
  <w:style w:type="paragraph" w:styleId="Heading1">
    <w:name w:val="heading 1"/>
    <w:basedOn w:val="Normal"/>
    <w:next w:val="Normal"/>
    <w:link w:val="Heading1Char"/>
    <w:uiPriority w:val="9"/>
    <w:qFormat/>
    <w:rsid w:val="00BE6944"/>
    <w:pPr>
      <w:keepNext/>
      <w:keepLines/>
      <w:spacing w:before="480"/>
      <w:outlineLvl w:val="0"/>
    </w:pPr>
    <w:rPr>
      <w:rFonts w:eastAsia="Times New Roman"/>
      <w:b/>
      <w:bCs/>
      <w:color w:val="365F91"/>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E6944"/>
    <w:rPr>
      <w:rFonts w:ascii="Arial" w:eastAsia="Times New Roman" w:hAnsi="Arial" w:cs="Times New Roman"/>
      <w:b/>
      <w:bCs/>
      <w:color w:val="365F91"/>
      <w:sz w:val="28"/>
      <w:szCs w:val="28"/>
    </w:rPr>
  </w:style>
  <w:style w:type="paragraph" w:styleId="NoSpacing">
    <w:name w:val="No Spacing"/>
    <w:uiPriority w:val="1"/>
    <w:qFormat/>
    <w:rsid w:val="00BE6944"/>
    <w:rPr>
      <w:sz w:val="22"/>
      <w:szCs w:val="22"/>
      <w:lang w:eastAsia="en-US"/>
    </w:rPr>
  </w:style>
  <w:style w:type="paragraph" w:styleId="Header">
    <w:name w:val="header"/>
    <w:basedOn w:val="Normal"/>
    <w:link w:val="HeaderChar"/>
    <w:uiPriority w:val="99"/>
    <w:unhideWhenUsed/>
    <w:rsid w:val="00472EC0"/>
    <w:pPr>
      <w:tabs>
        <w:tab w:val="center" w:pos="4513"/>
        <w:tab w:val="right" w:pos="9026"/>
      </w:tabs>
    </w:pPr>
  </w:style>
  <w:style w:type="character" w:customStyle="1" w:styleId="HeaderChar">
    <w:name w:val="Header Char"/>
    <w:link w:val="Header"/>
    <w:uiPriority w:val="99"/>
    <w:rsid w:val="00472EC0"/>
    <w:rPr>
      <w:rFonts w:eastAsia="SimSun"/>
      <w:szCs w:val="24"/>
      <w:lang w:eastAsia="zh-CN"/>
    </w:rPr>
  </w:style>
  <w:style w:type="paragraph" w:styleId="Footer">
    <w:name w:val="footer"/>
    <w:basedOn w:val="Normal"/>
    <w:link w:val="FooterChar"/>
    <w:uiPriority w:val="99"/>
    <w:unhideWhenUsed/>
    <w:rsid w:val="00472EC0"/>
    <w:pPr>
      <w:tabs>
        <w:tab w:val="center" w:pos="4513"/>
        <w:tab w:val="right" w:pos="9026"/>
      </w:tabs>
    </w:pPr>
  </w:style>
  <w:style w:type="character" w:customStyle="1" w:styleId="FooterChar">
    <w:name w:val="Footer Char"/>
    <w:link w:val="Footer"/>
    <w:uiPriority w:val="99"/>
    <w:rsid w:val="00472EC0"/>
    <w:rPr>
      <w:rFonts w:eastAsia="SimSun"/>
      <w:szCs w:val="24"/>
      <w:lang w:eastAsia="zh-CN"/>
    </w:rPr>
  </w:style>
  <w:style w:type="table" w:styleId="TableGrid">
    <w:name w:val="Table Grid"/>
    <w:basedOn w:val="TableNormal"/>
    <w:uiPriority w:val="59"/>
    <w:rsid w:val="00472EC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31C34"/>
    <w:pPr>
      <w:ind w:left="720"/>
      <w:contextualSpacing/>
    </w:pPr>
  </w:style>
  <w:style w:type="paragraph" w:styleId="BalloonText">
    <w:name w:val="Balloon Text"/>
    <w:basedOn w:val="Normal"/>
    <w:link w:val="BalloonTextChar"/>
    <w:uiPriority w:val="99"/>
    <w:semiHidden/>
    <w:unhideWhenUsed/>
    <w:rsid w:val="009650B6"/>
    <w:rPr>
      <w:rFonts w:ascii="Tahoma" w:hAnsi="Tahoma" w:cs="Tahoma"/>
      <w:sz w:val="16"/>
      <w:szCs w:val="16"/>
    </w:rPr>
  </w:style>
  <w:style w:type="character" w:customStyle="1" w:styleId="BalloonTextChar">
    <w:name w:val="Balloon Text Char"/>
    <w:basedOn w:val="DefaultParagraphFont"/>
    <w:link w:val="BalloonText"/>
    <w:uiPriority w:val="99"/>
    <w:semiHidden/>
    <w:rsid w:val="009650B6"/>
    <w:rPr>
      <w:rFonts w:ascii="Tahoma" w:eastAsia="SimSun" w:hAnsi="Tahoma" w:cs="Tahoma"/>
      <w:sz w:val="16"/>
      <w:szCs w:val="16"/>
      <w:lang w:eastAsia="zh-CN"/>
    </w:rPr>
  </w:style>
  <w:style w:type="character" w:styleId="CommentReference">
    <w:name w:val="annotation reference"/>
    <w:basedOn w:val="DefaultParagraphFont"/>
    <w:uiPriority w:val="99"/>
    <w:semiHidden/>
    <w:unhideWhenUsed/>
    <w:rsid w:val="009650B6"/>
    <w:rPr>
      <w:sz w:val="16"/>
      <w:szCs w:val="16"/>
    </w:rPr>
  </w:style>
  <w:style w:type="paragraph" w:styleId="CommentText">
    <w:name w:val="annotation text"/>
    <w:basedOn w:val="Normal"/>
    <w:link w:val="CommentTextChar"/>
    <w:uiPriority w:val="99"/>
    <w:unhideWhenUsed/>
    <w:rsid w:val="009650B6"/>
    <w:rPr>
      <w:sz w:val="20"/>
      <w:szCs w:val="20"/>
    </w:rPr>
  </w:style>
  <w:style w:type="character" w:customStyle="1" w:styleId="CommentTextChar">
    <w:name w:val="Comment Text Char"/>
    <w:basedOn w:val="DefaultParagraphFont"/>
    <w:link w:val="CommentText"/>
    <w:uiPriority w:val="99"/>
    <w:rsid w:val="009650B6"/>
    <w:rPr>
      <w:rFonts w:eastAsia="SimSun"/>
      <w:lang w:eastAsia="zh-CN"/>
    </w:rPr>
  </w:style>
  <w:style w:type="paragraph" w:styleId="CommentSubject">
    <w:name w:val="annotation subject"/>
    <w:basedOn w:val="CommentText"/>
    <w:next w:val="CommentText"/>
    <w:link w:val="CommentSubjectChar"/>
    <w:uiPriority w:val="99"/>
    <w:semiHidden/>
    <w:unhideWhenUsed/>
    <w:rsid w:val="009650B6"/>
    <w:rPr>
      <w:b/>
      <w:bCs/>
    </w:rPr>
  </w:style>
  <w:style w:type="character" w:customStyle="1" w:styleId="CommentSubjectChar">
    <w:name w:val="Comment Subject Char"/>
    <w:basedOn w:val="CommentTextChar"/>
    <w:link w:val="CommentSubject"/>
    <w:uiPriority w:val="99"/>
    <w:semiHidden/>
    <w:rsid w:val="009650B6"/>
    <w:rPr>
      <w:rFonts w:eastAsia="SimSun"/>
      <w:b/>
      <w:bCs/>
      <w:lang w:eastAsia="zh-CN"/>
    </w:rPr>
  </w:style>
  <w:style w:type="character" w:styleId="PlaceholderText">
    <w:name w:val="Placeholder Text"/>
    <w:basedOn w:val="DefaultParagraphFont"/>
    <w:uiPriority w:val="99"/>
    <w:semiHidden/>
    <w:rsid w:val="00AB3133"/>
    <w:rPr>
      <w:color w:val="808080"/>
    </w:rPr>
  </w:style>
  <w:style w:type="character" w:customStyle="1" w:styleId="Style5">
    <w:name w:val="Style5"/>
    <w:basedOn w:val="DefaultParagraphFont"/>
    <w:uiPriority w:val="1"/>
    <w:rsid w:val="00AB3133"/>
    <w:rPr>
      <w:rFonts w:ascii="Arial" w:hAnsi="Arial"/>
      <w:sz w:val="22"/>
    </w:rPr>
  </w:style>
  <w:style w:type="paragraph" w:styleId="FootnoteText">
    <w:name w:val="footnote text"/>
    <w:basedOn w:val="Normal"/>
    <w:link w:val="FootnoteTextChar"/>
    <w:uiPriority w:val="99"/>
    <w:semiHidden/>
    <w:unhideWhenUsed/>
    <w:rsid w:val="00AC6BEA"/>
    <w:rPr>
      <w:sz w:val="20"/>
      <w:szCs w:val="20"/>
    </w:rPr>
  </w:style>
  <w:style w:type="character" w:customStyle="1" w:styleId="FootnoteTextChar">
    <w:name w:val="Footnote Text Char"/>
    <w:basedOn w:val="DefaultParagraphFont"/>
    <w:link w:val="FootnoteText"/>
    <w:uiPriority w:val="99"/>
    <w:semiHidden/>
    <w:rsid w:val="00AC6BEA"/>
    <w:rPr>
      <w:rFonts w:eastAsia="SimSun"/>
      <w:lang w:eastAsia="zh-CN"/>
    </w:rPr>
  </w:style>
  <w:style w:type="character" w:styleId="FootnoteReference">
    <w:name w:val="footnote reference"/>
    <w:basedOn w:val="DefaultParagraphFont"/>
    <w:uiPriority w:val="99"/>
    <w:semiHidden/>
    <w:unhideWhenUsed/>
    <w:rsid w:val="00AC6BEA"/>
    <w:rPr>
      <w:vertAlign w:val="superscript"/>
    </w:rPr>
  </w:style>
  <w:style w:type="paragraph" w:styleId="Revision">
    <w:name w:val="Revision"/>
    <w:hidden/>
    <w:uiPriority w:val="99"/>
    <w:semiHidden/>
    <w:rsid w:val="00A24C5F"/>
    <w:rPr>
      <w:rFonts w:eastAsia="SimSun"/>
      <w:sz w:val="22"/>
      <w:szCs w:val="24"/>
      <w:lang w:eastAsia="zh-CN"/>
    </w:rPr>
  </w:style>
  <w:style w:type="character" w:customStyle="1" w:styleId="ui-provider">
    <w:name w:val="ui-provider"/>
    <w:basedOn w:val="DefaultParagraphFont"/>
    <w:rsid w:val="009601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19"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76B4E65B6AF745BA9E5AA1CB05C7E083"/>
        <w:category>
          <w:name w:val="General"/>
          <w:gallery w:val="placeholder"/>
        </w:category>
        <w:types>
          <w:type w:val="bbPlcHdr"/>
        </w:types>
        <w:behaviors>
          <w:behavior w:val="content"/>
        </w:behaviors>
        <w:guid w:val="{2F3957AC-6D7D-4AB4-A34B-60336E3A4239}"/>
      </w:docPartPr>
      <w:docPartBody>
        <w:p w:rsidR="00724CA0" w:rsidRDefault="00863068" w:rsidP="00863068">
          <w:pPr>
            <w:pStyle w:val="76B4E65B6AF745BA9E5AA1CB05C7E083"/>
          </w:pPr>
          <w:r w:rsidRPr="00AB3133">
            <w:rPr>
              <w:rStyle w:val="PlaceholderText"/>
              <w:rFonts w:cs="Arial"/>
              <w:sz w:val="20"/>
              <w:szCs w:val="20"/>
            </w:rPr>
            <w:t>choose an item:</w:t>
          </w:r>
        </w:p>
      </w:docPartBody>
    </w:docPart>
    <w:docPart>
      <w:docPartPr>
        <w:name w:val="956A9423992A41C3AD27928C070F2EA4"/>
        <w:category>
          <w:name w:val="General"/>
          <w:gallery w:val="placeholder"/>
        </w:category>
        <w:types>
          <w:type w:val="bbPlcHdr"/>
        </w:types>
        <w:behaviors>
          <w:behavior w:val="content"/>
        </w:behaviors>
        <w:guid w:val="{91132215-3491-42CF-B966-ECCC5FF1663C}"/>
      </w:docPartPr>
      <w:docPartBody>
        <w:p w:rsidR="00724CA0" w:rsidRDefault="00724CA0" w:rsidP="00724CA0">
          <w:pPr>
            <w:pStyle w:val="956A9423992A41C3AD27928C070F2EA41"/>
          </w:pPr>
          <w:r w:rsidRPr="002379E7">
            <w:rPr>
              <w:rStyle w:val="PlaceholderText"/>
              <w:rFonts w:cs="Arial"/>
              <w:sz w:val="20"/>
              <w:szCs w:val="20"/>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C3E35"/>
    <w:rsid w:val="00141273"/>
    <w:rsid w:val="00161E4E"/>
    <w:rsid w:val="00216E06"/>
    <w:rsid w:val="00234755"/>
    <w:rsid w:val="002559E5"/>
    <w:rsid w:val="00345027"/>
    <w:rsid w:val="003678AF"/>
    <w:rsid w:val="003A55FE"/>
    <w:rsid w:val="003C3E35"/>
    <w:rsid w:val="004015CE"/>
    <w:rsid w:val="004103EF"/>
    <w:rsid w:val="005747AC"/>
    <w:rsid w:val="006B55C3"/>
    <w:rsid w:val="006F518B"/>
    <w:rsid w:val="0072266F"/>
    <w:rsid w:val="00724CA0"/>
    <w:rsid w:val="00863068"/>
    <w:rsid w:val="00961D2E"/>
    <w:rsid w:val="00C56765"/>
    <w:rsid w:val="00D803D9"/>
    <w:rsid w:val="00F54733"/>
    <w:rsid w:val="00FA36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24CA0"/>
    <w:rPr>
      <w:color w:val="808080"/>
    </w:rPr>
  </w:style>
  <w:style w:type="paragraph" w:customStyle="1" w:styleId="76B4E65B6AF745BA9E5AA1CB05C7E083">
    <w:name w:val="76B4E65B6AF745BA9E5AA1CB05C7E083"/>
    <w:rsid w:val="00863068"/>
    <w:pPr>
      <w:spacing w:after="160" w:line="259" w:lineRule="auto"/>
    </w:pPr>
  </w:style>
  <w:style w:type="paragraph" w:customStyle="1" w:styleId="956A9423992A41C3AD27928C070F2EA41">
    <w:name w:val="956A9423992A41C3AD27928C070F2EA41"/>
    <w:rsid w:val="00724CA0"/>
    <w:pPr>
      <w:spacing w:after="0" w:line="240" w:lineRule="auto"/>
    </w:pPr>
    <w:rPr>
      <w:rFonts w:ascii="Arial" w:eastAsia="SimSun" w:hAnsi="Arial" w:cs="Times New Roman"/>
      <w:szCs w:val="24"/>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F8DBE24F1D84B96606FDA461990B1" ma:contentTypeVersion="6" ma:contentTypeDescription="Create a new document." ma:contentTypeScope="" ma:versionID="5fe8568339b13ca1af23799e72469ab4">
  <xsd:schema xmlns:xsd="http://www.w3.org/2001/XMLSchema" xmlns:xs="http://www.w3.org/2001/XMLSchema" xmlns:p="http://schemas.microsoft.com/office/2006/metadata/properties" xmlns:ns2="61b6423b-de9c-46cf-bb40-dc450b3fb648" xmlns:ns3="c68263b6-b8e4-4e8b-9157-fb94c204c76f" targetNamespace="http://schemas.microsoft.com/office/2006/metadata/properties" ma:root="true" ma:fieldsID="f736b333e86bc3c71647ead9f08d75df" ns2:_="" ns3:_="">
    <xsd:import namespace="61b6423b-de9c-46cf-bb40-dc450b3fb648"/>
    <xsd:import namespace="c68263b6-b8e4-4e8b-9157-fb94c204c76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6423b-de9c-46cf-bb40-dc450b3fb64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263b6-b8e4-4e8b-9157-fb94c204c76f"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806C713-1635-4797-B4FD-2D791FF2D775}"/>
</file>

<file path=customXml/itemProps2.xml><?xml version="1.0" encoding="utf-8"?>
<ds:datastoreItem xmlns:ds="http://schemas.openxmlformats.org/officeDocument/2006/customXml" ds:itemID="{F3BB9516-EB37-4394-9A2F-57838B30C1B6}">
  <ds:schemaRefs>
    <ds:schemaRef ds:uri="http://schemas.openxmlformats.org/officeDocument/2006/bibliography"/>
  </ds:schemaRefs>
</ds:datastoreItem>
</file>

<file path=customXml/itemProps3.xml><?xml version="1.0" encoding="utf-8"?>
<ds:datastoreItem xmlns:ds="http://schemas.openxmlformats.org/officeDocument/2006/customXml" ds:itemID="{AAC065A1-1842-474C-8CDB-E78CFCA4DFBB}">
  <ds:schemaRefs>
    <ds:schemaRef ds:uri="http://schemas.microsoft.com/sharepoint/v3/contenttype/forms"/>
  </ds:schemaRefs>
</ds:datastoreItem>
</file>

<file path=customXml/itemProps4.xml><?xml version="1.0" encoding="utf-8"?>
<ds:datastoreItem xmlns:ds="http://schemas.openxmlformats.org/officeDocument/2006/customXml" ds:itemID="{8FD0F7BA-ED41-4B69-B7B3-7C5F0877E4C5}"/>
</file>

<file path=docProps/app.xml><?xml version="1.0" encoding="utf-8"?>
<Properties xmlns="http://schemas.openxmlformats.org/officeDocument/2006/extended-properties" xmlns:vt="http://schemas.openxmlformats.org/officeDocument/2006/docPropsVTypes">
  <Template>Normal</Template>
  <TotalTime>1</TotalTime>
  <Pages>3</Pages>
  <Words>808</Words>
  <Characters>4606</Characters>
  <Application>Microsoft Office Word</Application>
  <DocSecurity>0</DocSecurity>
  <Lines>38</Lines>
  <Paragraphs>10</Paragraphs>
  <ScaleCrop>false</ScaleCrop>
  <Company>York St John University</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a.law</dc:creator>
  <cp:lastModifiedBy>Alex Baker (a.baker)</cp:lastModifiedBy>
  <cp:revision>12</cp:revision>
  <cp:lastPrinted>2019-05-30T09:44:00Z</cp:lastPrinted>
  <dcterms:created xsi:type="dcterms:W3CDTF">2023-02-11T08:48:00Z</dcterms:created>
  <dcterms:modified xsi:type="dcterms:W3CDTF">2024-03-22T10:13:00Z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0x010100DA7F8DBE24F1D84B96606FDA461990B1</vt:lpwstr>
  </property>
</Properties>
</file>