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A35C7" w14:textId="37F62F05" w:rsidR="6CA0DC27" w:rsidRPr="00173464" w:rsidRDefault="00173464" w:rsidP="00173464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color w:val="333333"/>
          <w:lang w:eastAsia="ru-RU"/>
        </w:rPr>
      </w:pPr>
      <w:r w:rsidRPr="001734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Разработка приложения печати графиков.</w:t>
      </w:r>
    </w:p>
    <w:p w14:paraId="24675B98" w14:textId="00C0C2C2" w:rsidR="000C7B97" w:rsidRPr="000C7B97" w:rsidRDefault="6CA0DC27" w:rsidP="000C7B97">
      <w:pPr>
        <w:pStyle w:val="a3"/>
        <w:numPr>
          <w:ilvl w:val="0"/>
          <w:numId w:val="3"/>
        </w:numPr>
        <w:spacing w:line="257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C7B97">
        <w:rPr>
          <w:rFonts w:ascii="Times New Roman" w:eastAsia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911952E" w14:textId="260FD4A0" w:rsidR="004D5839" w:rsidRPr="00024FB5" w:rsidRDefault="000C7B97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Разработать приложение </w:t>
      </w:r>
      <w:proofErr w:type="gramStart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печать</w:t>
      </w:r>
      <w:proofErr w:type="gramEnd"/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графиков в .</w:t>
      </w: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pdf</w:t>
      </w:r>
      <w:r w:rsidR="004D5839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Предложен начальный вариант архитектуры ПО,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BB0BD98" w14:textId="0D4F30B7" w:rsidR="008607A4" w:rsidRPr="00024FB5" w:rsidRDefault="008607A4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архитектуры учесть:</w:t>
      </w:r>
    </w:p>
    <w:p w14:paraId="366647F6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добавления новых графиков (графики отличаются видом и данными</w:t>
      </w:r>
    </w:p>
    <w:p w14:paraId="0CE376BF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визуального стиля графиков (цветной, черно белый).</w:t>
      </w:r>
    </w:p>
    <w:p w14:paraId="07E653C2" w14:textId="7DFC3B61" w:rsidR="00CA73BB" w:rsidRPr="00024FB5" w:rsidRDefault="00CA73BB" w:rsidP="00532D51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2A2800CF" w14:textId="05F3F17D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данных</w:t>
      </w:r>
      <w:r w:rsidR="00532D51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2E821A" w14:textId="7AEE106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Данные характеризуются парой [значение, дата], хранятся в БД SQLite(архив с файлами прилагается).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2D7E609F" w14:textId="3BCE538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Данные представлены JSON файлом. Формат данных [значение , дата].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FFCD10B" w14:textId="06ADF8E9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Общие требования к GUI</w:t>
      </w:r>
      <w:r w:rsidR="000B5BE6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0EC8BB4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Загружаем данные, путем выбора нужного файла. Данные в ПО не отображаем, отображаем только график, построенный относительно считанных данных.</w:t>
      </w:r>
    </w:p>
    <w:p w14:paraId="1DB86A36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печати в pdf выбираем место сохранения графика.</w:t>
      </w:r>
    </w:p>
    <w:p w14:paraId="46CF49B9" w14:textId="51EFE913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предложенной реализации IOC контейнера  на с++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4C0937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 разобраться в предложенной реализации IOC контейнера.</w:t>
      </w:r>
    </w:p>
    <w:p w14:paraId="150A2FA4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 сопроводить соответствующими объяснениями.</w:t>
      </w:r>
    </w:p>
    <w:p w14:paraId="1E521282" w14:textId="77777777" w:rsidR="00024FB5" w:rsidRDefault="00CA73BB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Рассмотреть необходимые темы, используемые при реализации IOC контейнера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71DB63C" w14:textId="76E3DAE9" w:rsidR="6CA0DC27" w:rsidRPr="00024FB5" w:rsidRDefault="6CA0DC27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 Предлагаемое решение.</w:t>
      </w:r>
    </w:p>
    <w:p w14:paraId="64C8CF5F" w14:textId="35D67429" w:rsidR="6CA0DC27" w:rsidRPr="00294741" w:rsidRDefault="6CA0DC27" w:rsidP="00575260">
      <w:pPr>
        <w:spacing w:line="257" w:lineRule="auto"/>
      </w:pPr>
      <w:r w:rsidRPr="6CA0DC27">
        <w:rPr>
          <w:rFonts w:ascii="Times New Roman" w:eastAsia="Times New Roman" w:hAnsi="Times New Roman" w:cs="Times New Roman"/>
          <w:sz w:val="18"/>
          <w:szCs w:val="18"/>
        </w:rPr>
        <w:t>Предлагаемое решение излагается на уровне идеи. Описывается общее решение задачи, с указанием структуры решения, в частности описание предлагаемых сущностей(классы), функций. Если в качестве решения предлагается архитектура ПО, она также описывается и представляется с помощью UML диаграммы. Если предложенная архитектура ПО базируется на одном их известных паттернов, то в отчете обязательно описывается назначение этого паттерна его архитектура, а также какие шаги были выполнены для применения этого паттерна для решения задачи. (Таким образом сдаете теоретическую часть, рассматриваемой темы + ваше решение)</w:t>
      </w:r>
    </w:p>
    <w:p w14:paraId="5528B67E" w14:textId="164440DC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after="9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S: Single Responsibility Principle (Принцип единственной ответственности).</w:t>
      </w:r>
    </w:p>
    <w:p w14:paraId="15EDDF89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O: Open-Closed Principle (Принцип открытости-закрытости).</w:t>
      </w:r>
    </w:p>
    <w:p w14:paraId="61A5437D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L: Liskov Substitution Principle (Принцип подстановки Барбары Лисков).</w:t>
      </w:r>
    </w:p>
    <w:p w14:paraId="1C1AFF82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I: Interface Segregation Principle (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разделения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интерфейса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).</w:t>
      </w:r>
    </w:p>
    <w:p w14:paraId="52C8E3AF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D: Dependency Inversion Principle (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инверсии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зависимостей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).</w:t>
      </w:r>
    </w:p>
    <w:p w14:paraId="03A50470" w14:textId="7FD39905" w:rsidR="00C96B0D" w:rsidRPr="00C96B0D" w:rsidRDefault="00C96B0D" w:rsidP="00575260">
      <w:pPr>
        <w:spacing w:line="257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53DE78" w14:textId="04843D2A" w:rsidR="00970855" w:rsidRDefault="00B748F7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учитывался </w:t>
      </w:r>
      <w:r w:rsidR="00974E38">
        <w:rPr>
          <w:rFonts w:ascii="Times New Roman" w:eastAsia="Times New Roman" w:hAnsi="Times New Roman" w:cs="Times New Roman"/>
          <w:sz w:val="28"/>
          <w:szCs w:val="28"/>
        </w:rPr>
        <w:t>принцип инверсии зависимости</w:t>
      </w:r>
      <w:r w:rsidR="00C96B0D">
        <w:rPr>
          <w:rFonts w:ascii="Times New Roman" w:eastAsia="Times New Roman" w:hAnsi="Times New Roman" w:cs="Times New Roman"/>
          <w:sz w:val="28"/>
          <w:szCs w:val="28"/>
        </w:rPr>
        <w:t>.</w:t>
      </w:r>
      <w:r w:rsidR="00C60496">
        <w:rPr>
          <w:rFonts w:ascii="Times New Roman" w:eastAsia="Times New Roman" w:hAnsi="Times New Roman" w:cs="Times New Roman"/>
          <w:sz w:val="28"/>
          <w:szCs w:val="28"/>
        </w:rPr>
        <w:t xml:space="preserve"> Согласно ему, модули верхних уровней не должны зависеть от модулей нижних</w:t>
      </w:r>
      <w:r w:rsidR="00734512">
        <w:rPr>
          <w:rFonts w:ascii="Times New Roman" w:eastAsia="Times New Roman" w:hAnsi="Times New Roman" w:cs="Times New Roman"/>
          <w:sz w:val="28"/>
          <w:szCs w:val="28"/>
        </w:rPr>
        <w:t xml:space="preserve"> уровней, оба уровня должны зависеть от абстракций.</w:t>
      </w:r>
      <w:r w:rsidR="00684D4C">
        <w:rPr>
          <w:rFonts w:ascii="Times New Roman" w:eastAsia="Times New Roman" w:hAnsi="Times New Roman" w:cs="Times New Roman"/>
          <w:sz w:val="28"/>
          <w:szCs w:val="28"/>
        </w:rPr>
        <w:t xml:space="preserve"> А абстракции в свою очередь не должны зависеть от </w:t>
      </w:r>
      <w:r w:rsidR="0040316E">
        <w:rPr>
          <w:rFonts w:ascii="Times New Roman" w:eastAsia="Times New Roman" w:hAnsi="Times New Roman" w:cs="Times New Roman"/>
          <w:sz w:val="28"/>
          <w:szCs w:val="28"/>
        </w:rPr>
        <w:t xml:space="preserve">деталей, а детали должны быть зависимы от абстракций. Нам нужно уменьшить связанность </w:t>
      </w:r>
      <w:r w:rsidR="004D0381">
        <w:rPr>
          <w:rFonts w:ascii="Times New Roman" w:eastAsia="Times New Roman" w:hAnsi="Times New Roman" w:cs="Times New Roman"/>
          <w:sz w:val="28"/>
          <w:szCs w:val="28"/>
        </w:rPr>
        <w:t>программы. Реализация скрыта и может быть заменена любой другой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 xml:space="preserve">, реализуем с помощью </w:t>
      </w:r>
      <w:r w:rsidR="00025DD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025DD0" w:rsidRPr="007271AB">
        <w:rPr>
          <w:rFonts w:ascii="Times New Roman" w:eastAsia="Times New Roman" w:hAnsi="Times New Roman" w:cs="Times New Roman"/>
          <w:sz w:val="28"/>
          <w:szCs w:val="28"/>
        </w:rPr>
        <w:t>-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>контейнера.</w:t>
      </w:r>
    </w:p>
    <w:p w14:paraId="602B20EA" w14:textId="06CEB05D" w:rsidR="00025DD0" w:rsidRDefault="008323AB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Pr="00967090">
        <w:rPr>
          <w:rFonts w:ascii="Times New Roman" w:eastAsia="Times New Roman" w:hAnsi="Times New Roman" w:cs="Times New Roman"/>
          <w:sz w:val="28"/>
          <w:szCs w:val="28"/>
        </w:rPr>
        <w:t xml:space="preserve">-контейнер -- 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специальный объект-сборщик, который на основании схемы зависимостей между классами и абстракциями может создать граф объектов. Любой 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</w:rPr>
        <w:t>-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 реализует принцип инверсии зависимостей.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Отвечает за управление зависимостями. Типы регистрируются в контейнере, а затем используются для создания объектов. Контейнер автоматически определяет отношения зависимостей. Многие контейнеры </w:t>
      </w:r>
      <w:r w:rsidR="00967090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 также позволяют управлять временем существования объекта и областью действия.</w:t>
      </w:r>
    </w:p>
    <w:p w14:paraId="4250871F" w14:textId="782EB5AC" w:rsidR="00D058E8" w:rsidRDefault="00D058E8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мы с помощью него можем создать объект</w:t>
      </w:r>
      <w:r w:rsidR="00BF172E">
        <w:rPr>
          <w:rFonts w:ascii="Times New Roman" w:hAnsi="Times New Roman" w:cs="Times New Roman"/>
          <w:sz w:val="28"/>
          <w:szCs w:val="28"/>
          <w:shd w:val="clear" w:color="auto" w:fill="FFFFFF"/>
        </w:rPr>
        <w:t>, выбрать конструктор и возвратить ссылочный тип, получить экземпляры любых зависимосте</w:t>
      </w:r>
      <w:r w:rsidR="00E42855">
        <w:rPr>
          <w:rFonts w:ascii="Times New Roman" w:hAnsi="Times New Roman" w:cs="Times New Roman"/>
          <w:sz w:val="28"/>
          <w:szCs w:val="28"/>
          <w:shd w:val="clear" w:color="auto" w:fill="FFFFFF"/>
        </w:rPr>
        <w:t>й перед вызовом конструктора.</w:t>
      </w:r>
    </w:p>
    <w:p w14:paraId="32FC8717" w14:textId="14A2F1AA" w:rsidR="002A3AE6" w:rsidRDefault="00CF6AA6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программы использовалась схема </w:t>
      </w:r>
      <w:r w:rsidR="00CA6A4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MVC</w:t>
      </w:r>
      <w:r w:rsidR="00CA6A42" w:rsidRPr="00CA6A4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C77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Значит, в программе должны присутствовать:</w:t>
      </w:r>
    </w:p>
    <w:p w14:paraId="4A1DD5A8" w14:textId="56B7AAB5" w:rsidR="00CC777A" w:rsidRPr="00C153E5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716745" w:rsidRPr="00C153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71674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</w:rPr>
        <w:t>*</w:t>
      </w:r>
      <w:r w:rsidR="00716745" w:rsidRPr="00A85881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fileModel</w:t>
      </w:r>
      <w:r w:rsidR="00716745" w:rsidRPr="00A85881">
        <w:rPr>
          <w:rFonts w:ascii="Times New Roman" w:hAnsi="Times New Roman" w:cs="Times New Roman"/>
          <w:sz w:val="28"/>
          <w:szCs w:val="28"/>
        </w:rPr>
        <w:t>;</w:t>
      </w:r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 </w:t>
      </w:r>
      <w:r w:rsidR="00716745" w:rsidRPr="00A85881">
        <w:rPr>
          <w:rFonts w:ascii="Times New Roman" w:hAnsi="Times New Roman" w:cs="Times New Roman"/>
          <w:sz w:val="28"/>
          <w:szCs w:val="28"/>
        </w:rPr>
        <w:t xml:space="preserve">- </w:t>
      </w:r>
      <w:r w:rsidR="00C153E5" w:rsidRPr="00A85881">
        <w:rPr>
          <w:rFonts w:ascii="Times New Roman" w:hAnsi="Times New Roman" w:cs="Times New Roman"/>
          <w:sz w:val="28"/>
          <w:szCs w:val="28"/>
        </w:rPr>
        <w:t xml:space="preserve">модель для выбора файла, класс </w:t>
      </w:r>
      <w:r w:rsidR="00C153E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r w:rsidR="00C153E5" w:rsidRPr="00A85881">
        <w:rPr>
          <w:rFonts w:ascii="Times New Roman" w:hAnsi="Times New Roman" w:cs="Times New Roman"/>
          <w:color w:val="800080"/>
          <w:sz w:val="28"/>
          <w:szCs w:val="28"/>
        </w:rPr>
        <w:t xml:space="preserve"> </w:t>
      </w:r>
      <w:r w:rsidR="00412FC8" w:rsidRPr="00A85881">
        <w:rPr>
          <w:rFonts w:ascii="Times New Roman" w:hAnsi="Times New Roman" w:cs="Times New Roman"/>
          <w:sz w:val="28"/>
          <w:szCs w:val="28"/>
        </w:rPr>
        <w:t>предоставляет модель данных для локальной файловой систем</w:t>
      </w:r>
      <w:r w:rsidR="001C00EE">
        <w:rPr>
          <w:rFonts w:ascii="Times New Roman" w:hAnsi="Times New Roman" w:cs="Times New Roman"/>
          <w:sz w:val="28"/>
          <w:szCs w:val="28"/>
        </w:rPr>
        <w:t>ы)</w:t>
      </w:r>
    </w:p>
    <w:p w14:paraId="3FF25112" w14:textId="69EF410D" w:rsidR="00CC777A" w:rsidRPr="00270BDB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Представление</w:t>
      </w:r>
      <w:r w:rsidR="009C4DA3"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(в программе табличное </w:t>
      </w:r>
      <w:r w:rsidR="00270BDB" w:rsidRPr="00270BDB">
        <w:rPr>
          <w:rFonts w:ascii="Times New Roman" w:hAnsi="Times New Roman" w:cs="Times New Roman"/>
          <w:color w:val="800080"/>
          <w:sz w:val="28"/>
          <w:szCs w:val="28"/>
        </w:rPr>
        <w:t>QTableView</w:t>
      </w:r>
      <w:r w:rsidR="00270BDB" w:rsidRPr="00270BD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270BDB" w:rsidRPr="00270BDB">
        <w:rPr>
          <w:rFonts w:ascii="Times New Roman" w:hAnsi="Times New Roman" w:cs="Times New Roman"/>
          <w:sz w:val="28"/>
          <w:szCs w:val="28"/>
        </w:rPr>
        <w:t>*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table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View</w:t>
      </w:r>
      <w:r w:rsidR="00270BDB" w:rsidRPr="00270BDB">
        <w:rPr>
          <w:rFonts w:ascii="Times New Roman" w:hAnsi="Times New Roman" w:cs="Times New Roman"/>
          <w:sz w:val="28"/>
          <w:szCs w:val="28"/>
        </w:rPr>
        <w:t>;</w:t>
      </w:r>
      <w:r w:rsidR="00270BDB">
        <w:rPr>
          <w:rFonts w:ascii="Times New Roman" w:hAnsi="Times New Roman" w:cs="Times New Roman"/>
          <w:sz w:val="28"/>
          <w:szCs w:val="28"/>
        </w:rPr>
        <w:t>)</w:t>
      </w:r>
    </w:p>
    <w:p w14:paraId="28E72C2E" w14:textId="220BC9A0" w:rsidR="00CC777A" w:rsidRDefault="00BE5507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Контроллер</w:t>
      </w:r>
    </w:p>
    <w:p w14:paraId="3942BDFE" w14:textId="46B0BAB5" w:rsidR="006A55E3" w:rsidRDefault="006A55E3" w:rsidP="00495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Модификация каждого </w:t>
      </w:r>
      <w:r w:rsidR="00495489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компонента может осуществляться независимо.</w:t>
      </w:r>
    </w:p>
    <w:p w14:paraId="04F78F7E" w14:textId="671B8AFC" w:rsidR="00495489" w:rsidRDefault="00DA3AF1" w:rsidP="006A55E3">
      <w:pPr>
        <w:spacing w:line="257" w:lineRule="auto"/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Внешний вид программы:</w:t>
      </w:r>
    </w:p>
    <w:p w14:paraId="7E93EB24" w14:textId="77777777" w:rsidR="008663DD" w:rsidRDefault="00DA3AF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A69D9" wp14:editId="057B809A">
            <wp:extent cx="5731510" cy="34359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82A" w14:textId="77777777" w:rsidR="00EB16C4" w:rsidRDefault="006609F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выбираем директорию, нажав на кнопку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Change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BA33E9" w:rsidRP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>всё отображено в табличном представлении с помощью слота</w:t>
      </w:r>
      <w:r w:rsidR="009339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change</w:t>
      </w:r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</w:rPr>
        <w:t>Directory</w:t>
      </w:r>
      <w:r w:rsidR="0093399A" w:rsidRPr="0093399A">
        <w:rPr>
          <w:rFonts w:ascii="Times New Roman" w:hAnsi="Times New Roman" w:cs="Times New Roman"/>
          <w:sz w:val="28"/>
          <w:szCs w:val="28"/>
        </w:rPr>
        <w:t>()</w:t>
      </w:r>
      <w:r w:rsidR="00EB16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80E5B8" w14:textId="77777777" w:rsidR="009B10F7" w:rsidRDefault="00EB16C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данных из файла на который нажмешь, появляются данные в виде диаграммы. Это сделано с помощью слота</w:t>
      </w:r>
      <w:r w:rsidR="00367F9B">
        <w:rPr>
          <w:rFonts w:ascii="Times New Roman" w:hAnsi="Times New Roman" w:cs="Times New Roman"/>
          <w:sz w:val="28"/>
          <w:szCs w:val="28"/>
        </w:rPr>
        <w:t>, который одновременно учитывает данные, тип, цвет</w:t>
      </w:r>
      <w:r w:rsidR="00382BE0" w:rsidRPr="00382BE0">
        <w:rPr>
          <w:rFonts w:ascii="Times New Roman" w:hAnsi="Times New Roman" w:cs="Times New Roman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</w:rPr>
        <w:t>file</w:t>
      </w:r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Selection</w:t>
      </w:r>
      <w:r w:rsidR="00382BE0" w:rsidRPr="00382BE0">
        <w:rPr>
          <w:rFonts w:ascii="Times New Roman" w:hAnsi="Times New Roman" w:cs="Times New Roman"/>
          <w:sz w:val="28"/>
          <w:szCs w:val="28"/>
        </w:rPr>
        <w:t>(</w:t>
      </w:r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selected</w:t>
      </w:r>
      <w:r w:rsidR="00382BE0" w:rsidRPr="00382BE0">
        <w:rPr>
          <w:rFonts w:ascii="Times New Roman" w:hAnsi="Times New Roman" w:cs="Times New Roman"/>
          <w:sz w:val="28"/>
          <w:szCs w:val="28"/>
        </w:rPr>
        <w:t>,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deselected)</w:t>
      </w:r>
      <w:r w:rsidR="009B10F7">
        <w:rPr>
          <w:rFonts w:ascii="Times New Roman" w:hAnsi="Times New Roman" w:cs="Times New Roman"/>
          <w:color w:val="092E64"/>
          <w:sz w:val="28"/>
          <w:szCs w:val="28"/>
        </w:rPr>
        <w:t xml:space="preserve">. </w:t>
      </w:r>
    </w:p>
    <w:p w14:paraId="23CCF662" w14:textId="77777777" w:rsidR="001D23DC" w:rsidRDefault="00B23AA8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B23AA8">
        <w:rPr>
          <w:rFonts w:ascii="Times New Roman" w:hAnsi="Times New Roman" w:cs="Times New Roman"/>
          <w:b/>
          <w:bCs/>
          <w:i/>
          <w:iCs/>
          <w:color w:val="00677C"/>
          <w:sz w:val="28"/>
          <w:szCs w:val="28"/>
        </w:rPr>
        <w:t>getData</w:t>
      </w:r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23AA8">
        <w:rPr>
          <w:rFonts w:ascii="Times New Roman" w:hAnsi="Times New Roman" w:cs="Times New Roman"/>
          <w:sz w:val="28"/>
          <w:szCs w:val="28"/>
        </w:rPr>
        <w:t>(</w:t>
      </w:r>
      <w:r w:rsidRPr="00B23AA8">
        <w:rPr>
          <w:rFonts w:ascii="Times New Roman" w:hAnsi="Times New Roman" w:cs="Times New Roman"/>
          <w:color w:val="800080"/>
          <w:sz w:val="28"/>
          <w:szCs w:val="28"/>
        </w:rPr>
        <w:t>QString</w:t>
      </w:r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23AA8">
        <w:rPr>
          <w:rFonts w:ascii="Times New Roman" w:hAnsi="Times New Roman" w:cs="Times New Roman"/>
          <w:color w:val="092E64"/>
          <w:sz w:val="28"/>
          <w:szCs w:val="28"/>
        </w:rPr>
        <w:t>path_</w:t>
      </w:r>
      <w:r w:rsidRPr="00B23AA8">
        <w:rPr>
          <w:rFonts w:ascii="Times New Roman" w:hAnsi="Times New Roman" w:cs="Times New Roman"/>
          <w:sz w:val="28"/>
          <w:szCs w:val="28"/>
        </w:rPr>
        <w:t>)</w:t>
      </w:r>
      <w:r w:rsidR="00382BE0" w:rsidRPr="00B23AA8">
        <w:rPr>
          <w:rFonts w:ascii="Times New Roman" w:hAnsi="Times New Roman" w:cs="Times New Roman"/>
          <w:color w:val="092E64"/>
          <w:sz w:val="28"/>
          <w:szCs w:val="28"/>
        </w:rPr>
        <w:t xml:space="preserve"> </w:t>
      </w:r>
      <w:r w:rsidR="00DF481A">
        <w:rPr>
          <w:rFonts w:ascii="Times New Roman" w:eastAsia="Times New Roman" w:hAnsi="Times New Roman" w:cs="Times New Roman"/>
          <w:sz w:val="28"/>
          <w:szCs w:val="28"/>
        </w:rPr>
        <w:t xml:space="preserve">обрабатывает и получает данные в нужном виде. Именно эта функция проверяет 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85A59" w:rsidRPr="007271A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(нужный тип)</w:t>
      </w:r>
      <w:r w:rsidR="001D23D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694F96C" w14:textId="60A241D1" w:rsidR="008663DD" w:rsidRDefault="002A3715" w:rsidP="00C96B0D">
      <w:pPr>
        <w:spacing w:line="257" w:lineRule="auto"/>
        <w:ind w:firstLine="360"/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Возвращаем данные </w:t>
      </w:r>
      <w:r w:rsidRPr="00FE3BAA">
        <w:rPr>
          <w:rFonts w:ascii="Times New Roman" w:eastAsia="Times New Roman" w:hAnsi="Times New Roman" w:cs="Times New Roman"/>
          <w:sz w:val="28"/>
          <w:szCs w:val="28"/>
        </w:rPr>
        <w:t xml:space="preserve">вида </w:t>
      </w:r>
      <w:r w:rsidR="00FE3BAA" w:rsidRPr="00FE3BA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QList</w:t>
      </w:r>
      <w:r w:rsidR="00FE3BAA" w:rsidRPr="00FE3BAA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Data</w:t>
      </w:r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  <w:t>&gt;</w:t>
      </w:r>
    </w:p>
    <w:p w14:paraId="327605D0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//структура,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которой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хранятся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данные</w:t>
      </w:r>
    </w:p>
    <w:p w14:paraId="74C9BC6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eastAsia="ru-RU"/>
        </w:rPr>
        <w:t>struct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b/>
          <w:bCs/>
          <w:color w:val="800080"/>
          <w:sz w:val="28"/>
          <w:szCs w:val="28"/>
          <w:lang w:eastAsia="ru-RU"/>
        </w:rPr>
        <w:t>Data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sz w:val="28"/>
          <w:szCs w:val="28"/>
          <w:lang w:eastAsia="ru-RU"/>
        </w:rPr>
        <w:t>{</w:t>
      </w:r>
    </w:p>
    <w:p w14:paraId="7A4D8BF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public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BFF66C3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r w:rsidRPr="00846277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QString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key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0160D32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double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value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BC3E1CA" w14:textId="49052682" w:rsidR="00AB5D0C" w:rsidRPr="00C430A6" w:rsidRDefault="00846277" w:rsidP="00846277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C430A6">
        <w:rPr>
          <w:rFonts w:ascii="Times New Roman" w:eastAsia="Times New Roman" w:hAnsi="Times New Roman" w:cs="Times New Roman"/>
          <w:sz w:val="28"/>
          <w:szCs w:val="28"/>
          <w:lang w:eastAsia="ru-RU"/>
        </w:rPr>
        <w:t>};</w:t>
      </w:r>
    </w:p>
    <w:p w14:paraId="25F2D1AF" w14:textId="044345B7" w:rsidR="00C430A6" w:rsidRPr="00324003" w:rsidRDefault="00DA3AF1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 xml:space="preserve">выпадающий список с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 типа графика отвечает слот 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hange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ChartType</w:t>
      </w:r>
      <w:r w:rsidR="00601174" w:rsidRPr="00324003">
        <w:rPr>
          <w:rFonts w:ascii="Times New Roman" w:hAnsi="Times New Roman" w:cs="Times New Roman"/>
          <w:sz w:val="28"/>
          <w:szCs w:val="28"/>
        </w:rPr>
        <w:t>();. Тут мы выбираем подходящий нам тип графика</w:t>
      </w:r>
      <w:r w:rsidR="005C6BFB" w:rsidRPr="00324003">
        <w:rPr>
          <w:rFonts w:ascii="Times New Roman" w:hAnsi="Times New Roman" w:cs="Times New Roman"/>
          <w:sz w:val="28"/>
          <w:szCs w:val="28"/>
        </w:rPr>
        <w:t>, связываем интерфейс с реализацией с помощью функции</w:t>
      </w:r>
      <w:r w:rsidR="002C171E" w:rsidRPr="00324003">
        <w:rPr>
          <w:rFonts w:ascii="Times New Roman" w:hAnsi="Times New Roman" w:cs="Times New Roman"/>
          <w:sz w:val="28"/>
          <w:szCs w:val="28"/>
        </w:rPr>
        <w:t>, строящей график.</w:t>
      </w:r>
    </w:p>
    <w:p w14:paraId="23D62160" w14:textId="236AA6DD" w:rsidR="002C171E" w:rsidRDefault="002C171E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24003">
        <w:rPr>
          <w:rFonts w:ascii="Times New Roman" w:hAnsi="Times New Roman" w:cs="Times New Roman"/>
          <w:sz w:val="28"/>
          <w:szCs w:val="28"/>
        </w:rPr>
        <w:t>Если тип нужно изменить, то в выпадающем списке меняем тип на другой и перерисовы</w:t>
      </w:r>
      <w:r w:rsidR="00B26CFA" w:rsidRPr="00324003">
        <w:rPr>
          <w:rFonts w:ascii="Times New Roman" w:hAnsi="Times New Roman" w:cs="Times New Roman"/>
          <w:sz w:val="28"/>
          <w:szCs w:val="28"/>
        </w:rPr>
        <w:t xml:space="preserve">ваем график с помощью функции </w:t>
      </w:r>
      <w:r w:rsidR="00324003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drawChart</w:t>
      </w:r>
      <w:r w:rsidR="00324003" w:rsidRPr="00324003">
        <w:rPr>
          <w:rFonts w:ascii="Times New Roman" w:hAnsi="Times New Roman" w:cs="Times New Roman"/>
          <w:sz w:val="28"/>
          <w:szCs w:val="28"/>
        </w:rPr>
        <w:t>();</w:t>
      </w:r>
    </w:p>
    <w:p w14:paraId="35BE61CF" w14:textId="2F1033F1" w:rsidR="00A92489" w:rsidRDefault="00124224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Нажмем на квадрат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r w:rsidR="00FC675B">
        <w:rPr>
          <w:rFonts w:ascii="Times New Roman" w:eastAsia="Times New Roman" w:hAnsi="Times New Roman" w:cs="Times New Roman"/>
          <w:sz w:val="28"/>
          <w:szCs w:val="28"/>
        </w:rPr>
        <w:t>, можно выбрать каким мы график хотим выбрать</w:t>
      </w:r>
      <w:r w:rsidR="00090D42">
        <w:rPr>
          <w:rFonts w:ascii="Times New Roman" w:eastAsia="Times New Roman" w:hAnsi="Times New Roman" w:cs="Times New Roman"/>
          <w:sz w:val="28"/>
          <w:szCs w:val="28"/>
        </w:rPr>
        <w:t>: черно-белым или цветным. За это отвечает слот</w:t>
      </w:r>
      <w:r w:rsidR="00090D42" w:rsidRPr="00090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0D42" w:rsidRPr="00090D42">
        <w:rPr>
          <w:rFonts w:ascii="Times New Roman" w:hAnsi="Times New Roman" w:cs="Times New Roman"/>
          <w:b/>
          <w:bCs/>
          <w:color w:val="00677C"/>
          <w:sz w:val="28"/>
          <w:szCs w:val="28"/>
        </w:rPr>
        <w:t>colorSwap</w:t>
      </w:r>
      <w:r w:rsidR="00090D42" w:rsidRPr="00090D42">
        <w:rPr>
          <w:rFonts w:ascii="Times New Roman" w:hAnsi="Times New Roman" w:cs="Times New Roman"/>
          <w:sz w:val="28"/>
          <w:szCs w:val="28"/>
        </w:rPr>
        <w:t>();</w:t>
      </w:r>
      <w:r w:rsidR="00A92489">
        <w:rPr>
          <w:rFonts w:ascii="Times New Roman" w:hAnsi="Times New Roman" w:cs="Times New Roman"/>
          <w:sz w:val="28"/>
          <w:szCs w:val="28"/>
        </w:rPr>
        <w:t xml:space="preserve">, наличие самой отметки проверяется </w:t>
      </w:r>
      <w:r w:rsidR="001105FC">
        <w:rPr>
          <w:rFonts w:ascii="Times New Roman" w:hAnsi="Times New Roman" w:cs="Times New Roman"/>
          <w:sz w:val="28"/>
          <w:szCs w:val="28"/>
        </w:rPr>
        <w:t xml:space="preserve">в </w:t>
      </w:r>
      <w:r w:rsidR="001105FC" w:rsidRPr="001105FC">
        <w:rPr>
          <w:rFonts w:ascii="Times New Roman" w:hAnsi="Times New Roman" w:cs="Times New Roman"/>
          <w:b/>
          <w:bCs/>
          <w:color w:val="00677C"/>
          <w:sz w:val="28"/>
          <w:szCs w:val="28"/>
        </w:rPr>
        <w:t>checkState</w:t>
      </w:r>
      <w:r w:rsidR="001105FC" w:rsidRPr="001105FC">
        <w:rPr>
          <w:rFonts w:ascii="Times New Roman" w:hAnsi="Times New Roman" w:cs="Times New Roman"/>
          <w:sz w:val="28"/>
          <w:szCs w:val="28"/>
        </w:rPr>
        <w:t>()</w:t>
      </w:r>
      <w:r w:rsidR="00527F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56DE8" w14:textId="1C10232B" w:rsidR="00527F49" w:rsidRDefault="00527F49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вызывается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функция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recreateChart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(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QList</w:t>
      </w:r>
      <w:r w:rsidR="009C05AB" w:rsidRPr="009C05AB">
        <w:rPr>
          <w:rFonts w:ascii="Times New Roman" w:hAnsi="Times New Roman" w:cs="Times New Roman"/>
          <w:sz w:val="28"/>
          <w:szCs w:val="28"/>
        </w:rPr>
        <w:t>&lt;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&gt;, 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r w:rsidR="009C05AB" w:rsidRPr="009C05AB">
        <w:rPr>
          <w:rFonts w:ascii="Times New Roman" w:hAnsi="Times New Roman" w:cs="Times New Roman"/>
          <w:sz w:val="28"/>
          <w:szCs w:val="28"/>
        </w:rPr>
        <w:t>)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=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color w:val="000080"/>
          <w:sz w:val="28"/>
          <w:szCs w:val="28"/>
        </w:rPr>
        <w:t>0</w:t>
      </w:r>
      <w:r w:rsidR="009C05AB" w:rsidRPr="0086343A">
        <w:rPr>
          <w:rFonts w:ascii="Times New Roman" w:hAnsi="Times New Roman" w:cs="Times New Roman"/>
          <w:sz w:val="28"/>
          <w:szCs w:val="28"/>
        </w:rPr>
        <w:t xml:space="preserve">;, тут дело в истинности </w:t>
      </w:r>
      <w:r w:rsidR="0086343A" w:rsidRPr="0086343A">
        <w:rPr>
          <w:rFonts w:ascii="Times New Roman" w:hAnsi="Times New Roman" w:cs="Times New Roman"/>
          <w:sz w:val="28"/>
          <w:szCs w:val="28"/>
        </w:rPr>
        <w:t>аргумента</w:t>
      </w:r>
      <w:r w:rsidR="0086343A">
        <w:rPr>
          <w:rFonts w:ascii="Times New Roman" w:hAnsi="Times New Roman" w:cs="Times New Roman"/>
          <w:sz w:val="28"/>
          <w:szCs w:val="28"/>
        </w:rPr>
        <w:t xml:space="preserve"> </w:t>
      </w:r>
      <w:r w:rsidR="0086343A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r w:rsidR="0086343A">
        <w:rPr>
          <w:rFonts w:ascii="Times New Roman" w:hAnsi="Times New Roman" w:cs="Times New Roman"/>
          <w:sz w:val="28"/>
          <w:szCs w:val="28"/>
        </w:rPr>
        <w:t xml:space="preserve">. Если его значение истинно, то </w:t>
      </w:r>
      <w:r w:rsidR="0029164B">
        <w:rPr>
          <w:rFonts w:ascii="Times New Roman" w:hAnsi="Times New Roman" w:cs="Times New Roman"/>
          <w:sz w:val="28"/>
          <w:szCs w:val="28"/>
        </w:rPr>
        <w:t>график черно-белый, если ложно, то цветной.</w:t>
      </w:r>
    </w:p>
    <w:p w14:paraId="3221D8E0" w14:textId="5D2969A3" w:rsidR="0029164B" w:rsidRPr="007271AB" w:rsidRDefault="001373E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373E5">
        <w:rPr>
          <w:rFonts w:ascii="Times New Roman" w:hAnsi="Times New Roman" w:cs="Times New Roman"/>
          <w:b/>
          <w:bCs/>
          <w:color w:val="00677C"/>
          <w:sz w:val="28"/>
          <w:szCs w:val="28"/>
        </w:rPr>
        <w:t>printChart</w:t>
      </w:r>
      <w:r w:rsidRPr="001373E5">
        <w:rPr>
          <w:rFonts w:ascii="Times New Roman" w:hAnsi="Times New Roman" w:cs="Times New Roman"/>
          <w:sz w:val="28"/>
          <w:szCs w:val="28"/>
        </w:rPr>
        <w:t>();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//печать</w:t>
      </w:r>
      <w:r w:rsidRPr="001373E5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диаграммы</w:t>
      </w:r>
      <w:r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="00770A72">
        <w:rPr>
          <w:rFonts w:ascii="Times New Roman" w:hAnsi="Times New Roman" w:cs="Times New Roman"/>
          <w:color w:val="008000"/>
          <w:sz w:val="28"/>
          <w:szCs w:val="28"/>
        </w:rPr>
        <w:t xml:space="preserve">– </w:t>
      </w:r>
      <w:r w:rsidR="00770A72">
        <w:rPr>
          <w:rFonts w:ascii="Times New Roman" w:hAnsi="Times New Roman" w:cs="Times New Roman"/>
          <w:sz w:val="28"/>
          <w:szCs w:val="28"/>
        </w:rPr>
        <w:t xml:space="preserve">определяем пук к файлу и печатаем в формате 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AA298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717B68">
        <w:rPr>
          <w:rFonts w:ascii="Times New Roman" w:hAnsi="Times New Roman" w:cs="Times New Roman"/>
          <w:sz w:val="28"/>
          <w:szCs w:val="28"/>
        </w:rPr>
        <w:t xml:space="preserve"> Отрисовываем график с помощью </w:t>
      </w:r>
      <w:r w:rsidR="00BD0B73">
        <w:rPr>
          <w:rFonts w:ascii="Times New Roman" w:hAnsi="Times New Roman" w:cs="Times New Roman"/>
          <w:sz w:val="28"/>
          <w:szCs w:val="28"/>
          <w:lang w:val="en-US"/>
        </w:rPr>
        <w:t>QPainter</w:t>
      </w:r>
      <w:r w:rsidR="00BD0B73" w:rsidRPr="007271AB">
        <w:rPr>
          <w:rFonts w:ascii="Times New Roman" w:hAnsi="Times New Roman" w:cs="Times New Roman"/>
          <w:sz w:val="28"/>
          <w:szCs w:val="28"/>
        </w:rPr>
        <w:t>.</w:t>
      </w:r>
    </w:p>
    <w:p w14:paraId="16940238" w14:textId="77777777" w:rsidR="00E83F8A" w:rsidRPr="007271AB" w:rsidRDefault="00E83F8A" w:rsidP="00E83F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F8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QPainter</w:t>
      </w:r>
      <w:r w:rsidRPr="007271AB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E83F8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painter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pdfWriter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4725D8F0" w14:textId="77777777" w:rsidR="00E83F8A" w:rsidRPr="007271AB" w:rsidRDefault="00E83F8A" w:rsidP="00E83F8A">
      <w:pPr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83F8A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chartView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-&gt;</w:t>
      </w:r>
      <w:r w:rsidRPr="00E83F8A">
        <w:rPr>
          <w:rFonts w:ascii="Times New Roman" w:eastAsia="Times New Roman" w:hAnsi="Times New Roman" w:cs="Times New Roman"/>
          <w:color w:val="00677C"/>
          <w:sz w:val="28"/>
          <w:szCs w:val="28"/>
          <w:lang w:val="en-US" w:eastAsia="ru-RU"/>
        </w:rPr>
        <w:t>render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7271A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&amp;</w:t>
      </w:r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painter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8C66AEF" w14:textId="0B03D1D2" w:rsidR="00BD0B73" w:rsidRDefault="00E83F8A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из директории </w:t>
      </w:r>
      <w:r w:rsidR="00B2085D">
        <w:rPr>
          <w:rFonts w:ascii="Times New Roman" w:hAnsi="Times New Roman" w:cs="Times New Roman"/>
          <w:sz w:val="28"/>
          <w:szCs w:val="28"/>
        </w:rPr>
        <w:t xml:space="preserve">в табличном виде не тот файл(то есть тип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r w:rsidR="00B2085D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B2085D" w:rsidRPr="00B2085D">
        <w:rPr>
          <w:rFonts w:ascii="Times New Roman" w:hAnsi="Times New Roman" w:cs="Times New Roman"/>
          <w:sz w:val="28"/>
          <w:szCs w:val="28"/>
        </w:rPr>
        <w:t xml:space="preserve"> </w:t>
      </w:r>
      <w:r w:rsidR="00B2085D">
        <w:rPr>
          <w:rFonts w:ascii="Times New Roman" w:hAnsi="Times New Roman" w:cs="Times New Roman"/>
          <w:sz w:val="28"/>
          <w:szCs w:val="28"/>
        </w:rPr>
        <w:t xml:space="preserve">и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r w:rsidR="00F75BD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75BD6" w:rsidRPr="00F75BD6">
        <w:rPr>
          <w:rFonts w:ascii="Times New Roman" w:hAnsi="Times New Roman" w:cs="Times New Roman"/>
          <w:sz w:val="28"/>
          <w:szCs w:val="28"/>
        </w:rPr>
        <w:t>)</w:t>
      </w:r>
      <w:r w:rsidR="00F75BD6">
        <w:rPr>
          <w:rFonts w:ascii="Times New Roman" w:hAnsi="Times New Roman" w:cs="Times New Roman"/>
          <w:sz w:val="28"/>
          <w:szCs w:val="28"/>
        </w:rPr>
        <w:t xml:space="preserve">, то появляется </w:t>
      </w:r>
      <w:r w:rsidR="00F75BD6">
        <w:rPr>
          <w:rFonts w:ascii="Times New Roman" w:hAnsi="Times New Roman" w:cs="Times New Roman"/>
          <w:sz w:val="28"/>
          <w:szCs w:val="28"/>
          <w:lang w:val="en-US"/>
        </w:rPr>
        <w:t>messangebox</w:t>
      </w:r>
      <w:r w:rsidR="00F75BD6" w:rsidRPr="00F75BD6">
        <w:rPr>
          <w:rFonts w:ascii="Times New Roman" w:hAnsi="Times New Roman" w:cs="Times New Roman"/>
          <w:sz w:val="28"/>
          <w:szCs w:val="28"/>
        </w:rPr>
        <w:t xml:space="preserve"> </w:t>
      </w:r>
      <w:r w:rsidR="00F75BD6">
        <w:rPr>
          <w:rFonts w:ascii="Times New Roman" w:hAnsi="Times New Roman" w:cs="Times New Roman"/>
          <w:sz w:val="28"/>
          <w:szCs w:val="28"/>
        </w:rPr>
        <w:t>с ошибкой</w:t>
      </w:r>
    </w:p>
    <w:p w14:paraId="2C950C41" w14:textId="06C6FBEC" w:rsidR="00B464A6" w:rsidRDefault="00B464A6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79210" wp14:editId="490B5557">
            <wp:extent cx="2038350" cy="1276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3905" w14:textId="287874A0" w:rsidR="00B464A6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вызывается с помощью</w:t>
      </w:r>
    </w:p>
    <w:p w14:paraId="301EDE1D" w14:textId="19EC86FB" w:rsidR="00B548B5" w:rsidRPr="007271AB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548B5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exceptionCall</w:t>
      </w:r>
      <w:r w:rsidRPr="007271AB">
        <w:rPr>
          <w:rFonts w:ascii="Times New Roman" w:hAnsi="Times New Roman" w:cs="Times New Roman"/>
          <w:sz w:val="28"/>
          <w:szCs w:val="28"/>
        </w:rPr>
        <w:t>(</w:t>
      </w:r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title</w:t>
      </w:r>
      <w:r w:rsidRPr="007271AB">
        <w:rPr>
          <w:rFonts w:ascii="Times New Roman" w:hAnsi="Times New Roman" w:cs="Times New Roman"/>
          <w:sz w:val="28"/>
          <w:szCs w:val="28"/>
        </w:rPr>
        <w:t>,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message</w:t>
      </w:r>
      <w:r w:rsidRPr="007271AB">
        <w:rPr>
          <w:rFonts w:ascii="Times New Roman" w:hAnsi="Times New Roman" w:cs="Times New Roman"/>
          <w:sz w:val="28"/>
          <w:szCs w:val="28"/>
        </w:rPr>
        <w:t>);</w:t>
      </w:r>
      <w:r w:rsidRPr="007271AB">
        <w:rPr>
          <w:rFonts w:ascii="Times New Roman" w:hAnsi="Times New Roman" w:cs="Times New Roman"/>
          <w:color w:val="008000"/>
          <w:sz w:val="28"/>
          <w:szCs w:val="28"/>
        </w:rPr>
        <w:t>//</w:t>
      </w:r>
      <w:r w:rsidRPr="00B548B5">
        <w:rPr>
          <w:rFonts w:ascii="Times New Roman" w:hAnsi="Times New Roman" w:cs="Times New Roman"/>
          <w:color w:val="008000"/>
          <w:sz w:val="28"/>
          <w:szCs w:val="28"/>
        </w:rPr>
        <w:t>вызов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08000"/>
          <w:sz w:val="28"/>
          <w:szCs w:val="28"/>
        </w:rPr>
        <w:t>месседжбокса</w:t>
      </w:r>
    </w:p>
    <w:p w14:paraId="653335B6" w14:textId="1F7350E3" w:rsidR="00294741" w:rsidRDefault="0029474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задачи предложена архитектура, поэтому представим ее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9F0FE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диаграммы:</w:t>
      </w:r>
    </w:p>
    <w:p w14:paraId="54D13017" w14:textId="713AE2F6" w:rsidR="002A3AE6" w:rsidRPr="00967090" w:rsidRDefault="007271AB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1F71E" wp14:editId="25028D9F">
            <wp:extent cx="5731510" cy="287020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FE02" w14:textId="5227C568" w:rsidR="6CA0DC27" w:rsidRPr="009209D6" w:rsidRDefault="6CA0DC27" w:rsidP="009209D6">
      <w:pPr>
        <w:pStyle w:val="a3"/>
        <w:numPr>
          <w:ilvl w:val="0"/>
          <w:numId w:val="2"/>
        </w:numPr>
        <w:spacing w:line="257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9209D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Коды программ. </w:t>
      </w:r>
      <w:r w:rsidRPr="009209D6">
        <w:rPr>
          <w:rFonts w:ascii="Times New Roman" w:eastAsia="Times New Roman" w:hAnsi="Times New Roman" w:cs="Times New Roman"/>
          <w:b/>
          <w:bCs/>
          <w:sz w:val="18"/>
          <w:szCs w:val="18"/>
        </w:rPr>
        <w:t>Полностью прокомментированы, с включением объяснений решения.</w:t>
      </w:r>
    </w:p>
    <w:p w14:paraId="7DECD426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mainwindow.h</w:t>
      </w:r>
    </w:p>
    <w:p w14:paraId="7E5D6452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mainwindow.cpp</w:t>
      </w:r>
    </w:p>
    <w:p w14:paraId="66093624" w14:textId="7D426426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structure.h</w:t>
      </w:r>
    </w:p>
    <w:p w14:paraId="49D8FB83" w14:textId="68F95419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structure.cpp</w:t>
      </w:r>
    </w:p>
    <w:p w14:paraId="138844A6" w14:textId="5DA99AEC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Diagram.h</w:t>
      </w:r>
    </w:p>
    <w:p w14:paraId="4CE8C456" w14:textId="46E7687A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Diagram.cpp</w:t>
      </w:r>
    </w:p>
    <w:p w14:paraId="030AD8B2" w14:textId="5EF34721" w:rsidR="009209D6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IOC.h</w:t>
      </w:r>
    </w:p>
    <w:p w14:paraId="35FC969B" w14:textId="33A96A25" w:rsidR="00347B40" w:rsidRPr="00347B40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main.cpp</w:t>
      </w:r>
    </w:p>
    <w:p w14:paraId="7E6D61AA" w14:textId="2C635872" w:rsidR="6CA0DC27" w:rsidRDefault="6CA0DC27" w:rsidP="6CA0DC27">
      <w:pPr>
        <w:spacing w:line="257" w:lineRule="auto"/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Инструкция пользователя. </w:t>
      </w:r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В этом разделе демонстрируются варианты взаимодействия с вашим ПО с точки зрения пользователя. Если требуется, то предоставляете готовые примеры (входные файлы с исходными данными и </w:t>
      </w:r>
      <w:proofErr w:type="gramStart"/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>т.д.</w:t>
      </w:r>
      <w:proofErr w:type="gramEnd"/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>).</w:t>
      </w:r>
    </w:p>
    <w:p w14:paraId="0192D0D9" w14:textId="4752C4AA" w:rsidR="6CA0DC27" w:rsidRDefault="6CA0DC27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CA0DC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3B2E">
        <w:rPr>
          <w:rFonts w:ascii="Times New Roman" w:eastAsia="Times New Roman" w:hAnsi="Times New Roman" w:cs="Times New Roman"/>
          <w:sz w:val="28"/>
          <w:szCs w:val="28"/>
        </w:rPr>
        <w:t>После запуска приложения</w:t>
      </w:r>
      <w:r w:rsidR="006E2D07">
        <w:rPr>
          <w:rFonts w:ascii="Times New Roman" w:eastAsia="Times New Roman" w:hAnsi="Times New Roman" w:cs="Times New Roman"/>
          <w:sz w:val="28"/>
          <w:szCs w:val="28"/>
        </w:rPr>
        <w:t xml:space="preserve"> нам нужно выбрать 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 xml:space="preserve">директорию 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(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Choos</w:t>
      </w:r>
      <w:r w:rsidR="00710320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10320" w:rsidRPr="00731329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открыть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папку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с файлами</w:t>
      </w:r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 w:rsidR="0055370B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r w:rsidR="00723FD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gramEnd"/>
      <w:r w:rsidR="00360F09">
        <w:rPr>
          <w:rFonts w:ascii="Times New Roman" w:eastAsia="Times New Roman" w:hAnsi="Times New Roman" w:cs="Times New Roman"/>
          <w:sz w:val="28"/>
          <w:szCs w:val="28"/>
        </w:rPr>
        <w:t xml:space="preserve">(у меня в папке файлы типа </w:t>
      </w:r>
      <w:r w:rsidR="00360F09" w:rsidRPr="003841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841A0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3841A0" w:rsidRPr="003841A0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3FD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140C7">
        <w:rPr>
          <w:rFonts w:ascii="Times New Roman" w:eastAsia="Times New Roman" w:hAnsi="Times New Roman" w:cs="Times New Roman"/>
          <w:sz w:val="28"/>
          <w:szCs w:val="28"/>
        </w:rPr>
        <w:t xml:space="preserve"> Если будет выбран файл с другим разрешением, то </w:t>
      </w:r>
      <w:r w:rsidR="00CF4F00">
        <w:rPr>
          <w:rFonts w:ascii="Times New Roman" w:eastAsia="Times New Roman" w:hAnsi="Times New Roman" w:cs="Times New Roman"/>
          <w:sz w:val="28"/>
          <w:szCs w:val="28"/>
        </w:rPr>
        <w:t>в окне появится ошибка:</w:t>
      </w:r>
    </w:p>
    <w:p w14:paraId="7F7018CE" w14:textId="5E42ABBE" w:rsidR="00CF4F00" w:rsidRDefault="00CF4F0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CFF88" wp14:editId="1A13D7BB">
            <wp:extent cx="2057400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3CFE" w14:textId="77777777" w:rsidR="00787E8A" w:rsidRDefault="00D817B4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Справа мы выбираем нужный нам файл, а слева отображается график</w:t>
      </w:r>
      <w:r w:rsidR="00787E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10254D" w14:textId="77777777" w:rsidR="00787E8A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верхнем левом углу есть кнопки</w:t>
      </w:r>
    </w:p>
    <w:p w14:paraId="5EE45ED6" w14:textId="77777777" w:rsidR="0014183C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7DA5D" wp14:editId="4A1113E7">
            <wp:extent cx="5381625" cy="55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241" w14:textId="322F436C" w:rsidR="003F43DC" w:rsidRDefault="0014183C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можем выбрать какую диаграмму мы хотим получить. Если хотим круговую 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диаграмму, то выбираем 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A19C1">
        <w:rPr>
          <w:rFonts w:ascii="Times New Roman" w:eastAsia="Times New Roman" w:hAnsi="Times New Roman" w:cs="Times New Roman"/>
          <w:sz w:val="28"/>
          <w:szCs w:val="28"/>
          <w:lang w:val="en-US"/>
        </w:rPr>
        <w:t>Pie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A19C1" w:rsidRPr="00D31024">
        <w:rPr>
          <w:rFonts w:ascii="Times New Roman" w:eastAsia="Times New Roman" w:hAnsi="Times New Roman" w:cs="Times New Roman"/>
          <w:sz w:val="28"/>
          <w:szCs w:val="28"/>
        </w:rPr>
        <w:t>,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3A5CDA" w14:textId="4D1C7DB6" w:rsidR="00EE04D9" w:rsidRDefault="00EE04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F9FBC" wp14:editId="7139E8D5">
            <wp:extent cx="5731510" cy="34334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DDFC" w14:textId="55A62378" w:rsidR="003F43DC" w:rsidRDefault="008A19C1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хотим </w:t>
      </w:r>
      <w:r w:rsidR="00D31024">
        <w:rPr>
          <w:rFonts w:ascii="Times New Roman" w:eastAsia="Times New Roman" w:hAnsi="Times New Roman" w:cs="Times New Roman"/>
          <w:sz w:val="28"/>
          <w:szCs w:val="28"/>
        </w:rPr>
        <w:t>столбчатую диаграмму, то выбираем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D31024">
        <w:rPr>
          <w:rFonts w:ascii="Times New Roman" w:eastAsia="Times New Roman" w:hAnsi="Times New Roman" w:cs="Times New Roman"/>
          <w:sz w:val="28"/>
          <w:szCs w:val="28"/>
          <w:lang w:val="en-US"/>
        </w:rPr>
        <w:t>Bar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E59D8" w:rsidRPr="008E59D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ABA89B" w14:textId="52D93210" w:rsidR="00EE04D9" w:rsidRDefault="001C109F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26F1E" wp14:editId="7575F335">
            <wp:extent cx="5731510" cy="35966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062B" w14:textId="62A16E72" w:rsidR="001C109F" w:rsidRDefault="008E59D8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Если поставить галочку рядом с 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диаграмма отобразится в разных оттенках серого, </w:t>
      </w:r>
    </w:p>
    <w:p w14:paraId="3EC384BF" w14:textId="7E56D7D7" w:rsidR="00CF4F00" w:rsidRDefault="00024D5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023908" wp14:editId="76D75ABF">
            <wp:extent cx="5731510" cy="35693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если оставить </w:t>
      </w:r>
      <w:r>
        <w:rPr>
          <w:rFonts w:ascii="Times New Roman" w:eastAsia="Times New Roman" w:hAnsi="Times New Roman" w:cs="Times New Roman"/>
          <w:sz w:val="28"/>
          <w:szCs w:val="28"/>
        </w:rPr>
        <w:t>без галочки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>, то диаграмма будет разноцветная.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A34F8F" w14:textId="40104A1E" w:rsidR="00B612A2" w:rsidRDefault="00B612A2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напечатать </w:t>
      </w:r>
      <w:r w:rsidR="000912E2">
        <w:rPr>
          <w:rFonts w:ascii="Times New Roman" w:eastAsia="Times New Roman" w:hAnsi="Times New Roman" w:cs="Times New Roman"/>
          <w:sz w:val="28"/>
          <w:szCs w:val="28"/>
        </w:rPr>
        <w:t xml:space="preserve">график нужно нажать на кнопку 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0912E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85729">
        <w:rPr>
          <w:rFonts w:ascii="Times New Roman" w:eastAsia="Times New Roman" w:hAnsi="Times New Roman" w:cs="Times New Roman"/>
          <w:sz w:val="28"/>
          <w:szCs w:val="28"/>
        </w:rPr>
        <w:t>, далее выбираем путь до файла, где хотим его сохранить</w:t>
      </w:r>
      <w:r w:rsidR="00750AAB" w:rsidRPr="00750AA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84A2C" w14:textId="65C0149D" w:rsidR="00750AAB" w:rsidRDefault="00750AA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у нас сохраняется файл в 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401760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E3B476" w14:textId="4675B917" w:rsidR="00401760" w:rsidRPr="00401760" w:rsidRDefault="0040176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A88EA" wp14:editId="3D14F301">
            <wp:extent cx="5731510" cy="30670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E3C" w14:textId="77777777" w:rsidR="00723FD9" w:rsidRPr="00723FD9" w:rsidRDefault="00723F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7A2285" w14:textId="23AB27B4" w:rsidR="0032667C" w:rsidRDefault="6CA0DC27" w:rsidP="00887B74">
      <w:pPr>
        <w:pStyle w:val="a3"/>
        <w:numPr>
          <w:ilvl w:val="0"/>
          <w:numId w:val="4"/>
        </w:numPr>
        <w:rPr>
          <w:rFonts w:ascii="Calibri" w:eastAsia="Calibri" w:hAnsi="Calibri" w:cs="Calibri"/>
        </w:rPr>
      </w:pPr>
      <w:r w:rsidRPr="00887B7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Тестирование. </w:t>
      </w:r>
      <w:r w:rsidRPr="00887B74">
        <w:rPr>
          <w:rFonts w:ascii="Times New Roman" w:eastAsia="Times New Roman" w:hAnsi="Times New Roman" w:cs="Times New Roman"/>
          <w:b/>
          <w:bCs/>
          <w:sz w:val="18"/>
          <w:szCs w:val="18"/>
        </w:rPr>
        <w:t>В этом разделе описывается процесс тестирования, в частности все случаи (case1, case2) допустимые и недопустимые при которых ваше ПО выдает адекватную реакцию. Также, тестовые примеры, относительно которых проводилось тестирование.</w:t>
      </w:r>
      <w:r w:rsidRPr="00887B74">
        <w:rPr>
          <w:rFonts w:ascii="Calibri" w:eastAsia="Calibri" w:hAnsi="Calibri" w:cs="Calibri"/>
        </w:rPr>
        <w:t xml:space="preserve"> </w:t>
      </w:r>
    </w:p>
    <w:p w14:paraId="781EECB1" w14:textId="05F6A9AF" w:rsidR="00F9537A" w:rsidRDefault="00F9537A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Запускаем программу, выбираем директорию</w:t>
      </w:r>
      <w:r w:rsidR="00787FC1">
        <w:rPr>
          <w:rFonts w:ascii="Times New Roman" w:eastAsia="Calibri" w:hAnsi="Times New Roman" w:cs="Times New Roman"/>
          <w:sz w:val="28"/>
          <w:szCs w:val="28"/>
        </w:rPr>
        <w:t xml:space="preserve">. У меня в файле заглавными буквами написаны файлы с разрешением </w:t>
      </w:r>
      <w:r w:rsidR="00787FC1" w:rsidRPr="00787FC1">
        <w:rPr>
          <w:rFonts w:ascii="Times New Roman" w:eastAsia="Calibri" w:hAnsi="Times New Roman" w:cs="Times New Roman"/>
          <w:sz w:val="28"/>
          <w:szCs w:val="28"/>
        </w:rPr>
        <w:t>.</w:t>
      </w:r>
      <w:r w:rsidR="00787FC1"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 w:rsidR="00B7674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850C6" w14:textId="7D117BF2" w:rsidR="00B76742" w:rsidRDefault="00B76742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B87A3" wp14:editId="35AB05FD">
            <wp:extent cx="5731510" cy="7105015"/>
            <wp:effectExtent l="0" t="0" r="2540" b="63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63B" w14:textId="0EB088CD" w:rsidR="00B76742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Изначала диаграмма будет цветной</w:t>
      </w:r>
    </w:p>
    <w:p w14:paraId="257CD4C6" w14:textId="49CDA865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933C2" wp14:editId="7D238D16">
            <wp:extent cx="5705475" cy="7305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922" w14:textId="1D15CFD0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Пока не поставишь галочку около </w:t>
      </w:r>
      <w:r w:rsidRPr="00243A8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243A8E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243A8E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8D211BD" w14:textId="03795FFF" w:rsidR="00243A8E" w:rsidRDefault="00245ED4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3980B" wp14:editId="1BA6C29E">
            <wp:extent cx="5731510" cy="70605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5BE1" w14:textId="471D344B" w:rsidR="00680E20" w:rsidRDefault="00680E2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Можно изменить тип графика</w:t>
      </w:r>
    </w:p>
    <w:p w14:paraId="466C043A" w14:textId="4E3ABB73" w:rsidR="00680E20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33CF0" wp14:editId="2EFD8096">
            <wp:extent cx="5731510" cy="68173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0F7B" w14:textId="06E9CFB0" w:rsidR="00DE15AB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29389" wp14:editId="5D449563">
            <wp:extent cx="5731510" cy="69043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BD9" w14:textId="45352E46" w:rsidR="001A304C" w:rsidRDefault="001A304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Теперь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протестируем </w:t>
      </w:r>
      <w:r w:rsidR="0006704B" w:rsidRPr="00902EAC">
        <w:rPr>
          <w:rFonts w:ascii="Times New Roman" w:eastAsia="Calibri" w:hAnsi="Times New Roman" w:cs="Times New Roman"/>
          <w:sz w:val="28"/>
          <w:szCs w:val="28"/>
        </w:rPr>
        <w:t>.</w:t>
      </w:r>
      <w:r w:rsidR="0006704B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gramEnd"/>
      <w:r w:rsidR="0006704B"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704B">
        <w:rPr>
          <w:rFonts w:ascii="Times New Roman" w:eastAsia="Calibri" w:hAnsi="Times New Roman" w:cs="Times New Roman"/>
          <w:sz w:val="28"/>
          <w:szCs w:val="28"/>
        </w:rPr>
        <w:t>файл</w:t>
      </w:r>
      <w:r w:rsidR="00902EAC">
        <w:rPr>
          <w:rFonts w:ascii="Times New Roman" w:eastAsia="Calibri" w:hAnsi="Times New Roman" w:cs="Times New Roman"/>
          <w:sz w:val="28"/>
          <w:szCs w:val="28"/>
        </w:rPr>
        <w:t>, для начала добавим его в папку.</w:t>
      </w:r>
    </w:p>
    <w:p w14:paraId="243CFB4A" w14:textId="1CD7AA6E" w:rsidR="00902EAC" w:rsidRDefault="00902EA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Содержание </w:t>
      </w:r>
      <w:r w:rsidRPr="00902EA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gramEnd"/>
      <w:r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файла:</w:t>
      </w:r>
    </w:p>
    <w:p w14:paraId="18B20F43" w14:textId="19BE269C" w:rsidR="00156710" w:rsidRDefault="0015671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9A5C0" wp14:editId="5A88B9B9">
            <wp:extent cx="4886325" cy="29527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987" w14:textId="5B19EFD9" w:rsidR="00156710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C71FA" wp14:editId="24333235">
            <wp:extent cx="5731510" cy="340487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472" w14:textId="01F77D3C" w:rsidR="005D5891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D6C18" wp14:editId="53C6855F">
            <wp:extent cx="5731510" cy="339979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A9C" w14:textId="2C7C5995" w:rsidR="005D5891" w:rsidRDefault="002D0F45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1BD7E0" wp14:editId="1B7CB99C">
            <wp:extent cx="5731510" cy="343154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679" w14:textId="5C9CDD1C" w:rsidR="008F07D1" w:rsidRDefault="00A0391C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Добавим еще файл с маленьким содержанием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 w:rsidR="008F07D1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="008F07D1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gramEnd"/>
      <w:r w:rsidR="008F07D1" w:rsidRPr="008F07D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8DB64E6" w14:textId="2340612B" w:rsidR="008F07D1" w:rsidRDefault="00A135CE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F9101" wp14:editId="490A8557">
            <wp:extent cx="3533775" cy="157162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5C4" w14:textId="72EE64D6" w:rsidR="00A135CE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4730C" wp14:editId="1AD33B93">
            <wp:extent cx="5731510" cy="36195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CBB" w14:textId="5A9E849C" w:rsidR="00D60E8D" w:rsidRDefault="00D60E8D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F7CC2" wp14:editId="3405B932">
            <wp:extent cx="5731510" cy="34150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F86" w14:textId="1662C83E" w:rsidR="00D60E8D" w:rsidRDefault="00733D5A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2D541" wp14:editId="5881C1D3">
            <wp:extent cx="5731510" cy="34175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306" w14:textId="3535BD54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будет выбран файл с другим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разрешением(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не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>), то в окне появится ошибка:</w:t>
      </w:r>
    </w:p>
    <w:p w14:paraId="5DC500C3" w14:textId="26E2C9E3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B32E5" wp14:editId="4D9C7746">
            <wp:extent cx="2057400" cy="1323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C1A" w14:textId="0BF3F488" w:rsidR="00B55892" w:rsidRPr="00B55892" w:rsidRDefault="00485070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нажать на 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кнопку 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B5589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>, то можно выбрать папку, в которой мы хотим сохранить файл в .</w:t>
      </w:r>
      <w:proofErr w:type="gramStart"/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proofErr w:type="gramEnd"/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 и он там сохранится</w:t>
      </w:r>
    </w:p>
    <w:p w14:paraId="2C0E76E8" w14:textId="77777777" w:rsidR="00B55892" w:rsidRPr="00401760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B4BEE" wp14:editId="3EF6398A">
            <wp:extent cx="4898483" cy="2621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589" cy="26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45E" w14:textId="77777777" w:rsidR="00B55892" w:rsidRPr="00723FD9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8B32D2D" w14:textId="77777777" w:rsidR="00AB75D9" w:rsidRPr="008F07D1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</w:p>
    <w:sectPr w:rsidR="00AB75D9" w:rsidRPr="008F07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86F3B"/>
    <w:multiLevelType w:val="hybridMultilevel"/>
    <w:tmpl w:val="D87CA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4232A5"/>
    <w:multiLevelType w:val="multilevel"/>
    <w:tmpl w:val="407E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5030E8"/>
    <w:multiLevelType w:val="hybridMultilevel"/>
    <w:tmpl w:val="9490DB2E"/>
    <w:lvl w:ilvl="0" w:tplc="750E3070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56522"/>
    <w:multiLevelType w:val="multilevel"/>
    <w:tmpl w:val="8402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8D2439"/>
    <w:multiLevelType w:val="hybridMultilevel"/>
    <w:tmpl w:val="75363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00B09"/>
    <w:multiLevelType w:val="multilevel"/>
    <w:tmpl w:val="35BE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678855">
    <w:abstractNumId w:val="5"/>
  </w:num>
  <w:num w:numId="2" w16cid:durableId="1408846969">
    <w:abstractNumId w:val="3"/>
  </w:num>
  <w:num w:numId="3" w16cid:durableId="294070362">
    <w:abstractNumId w:val="4"/>
  </w:num>
  <w:num w:numId="4" w16cid:durableId="1131511597">
    <w:abstractNumId w:val="2"/>
  </w:num>
  <w:num w:numId="5" w16cid:durableId="1624773772">
    <w:abstractNumId w:val="1"/>
  </w:num>
  <w:num w:numId="6" w16cid:durableId="48871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4A05B5"/>
    <w:rsid w:val="00024D5B"/>
    <w:rsid w:val="00024FB5"/>
    <w:rsid w:val="00025DD0"/>
    <w:rsid w:val="0006704B"/>
    <w:rsid w:val="00073467"/>
    <w:rsid w:val="00090D42"/>
    <w:rsid w:val="000912E2"/>
    <w:rsid w:val="000B5BE6"/>
    <w:rsid w:val="000C7B97"/>
    <w:rsid w:val="001105FC"/>
    <w:rsid w:val="001140C7"/>
    <w:rsid w:val="00114663"/>
    <w:rsid w:val="00124224"/>
    <w:rsid w:val="001373E5"/>
    <w:rsid w:val="0014183C"/>
    <w:rsid w:val="00153FDD"/>
    <w:rsid w:val="00156710"/>
    <w:rsid w:val="00173464"/>
    <w:rsid w:val="001A304C"/>
    <w:rsid w:val="001C00EE"/>
    <w:rsid w:val="001C109F"/>
    <w:rsid w:val="001D23DC"/>
    <w:rsid w:val="001E3B2E"/>
    <w:rsid w:val="00243A8E"/>
    <w:rsid w:val="00245ED4"/>
    <w:rsid w:val="00270BDB"/>
    <w:rsid w:val="0029164B"/>
    <w:rsid w:val="00294741"/>
    <w:rsid w:val="002A3715"/>
    <w:rsid w:val="002A3AE6"/>
    <w:rsid w:val="002C171E"/>
    <w:rsid w:val="002D0F45"/>
    <w:rsid w:val="002E4F3A"/>
    <w:rsid w:val="00324003"/>
    <w:rsid w:val="0032667C"/>
    <w:rsid w:val="00347B40"/>
    <w:rsid w:val="00360F09"/>
    <w:rsid w:val="00367F9B"/>
    <w:rsid w:val="00382BE0"/>
    <w:rsid w:val="003841A0"/>
    <w:rsid w:val="00392F18"/>
    <w:rsid w:val="003F43DC"/>
    <w:rsid w:val="00401760"/>
    <w:rsid w:val="00402C26"/>
    <w:rsid w:val="0040316E"/>
    <w:rsid w:val="00412FC8"/>
    <w:rsid w:val="00415426"/>
    <w:rsid w:val="00485070"/>
    <w:rsid w:val="00495489"/>
    <w:rsid w:val="004A7FB7"/>
    <w:rsid w:val="004D0381"/>
    <w:rsid w:val="004D5839"/>
    <w:rsid w:val="00527F49"/>
    <w:rsid w:val="00532D51"/>
    <w:rsid w:val="0055370B"/>
    <w:rsid w:val="00575260"/>
    <w:rsid w:val="005C6BFB"/>
    <w:rsid w:val="005D5891"/>
    <w:rsid w:val="00601174"/>
    <w:rsid w:val="006609F4"/>
    <w:rsid w:val="006649DF"/>
    <w:rsid w:val="00680E20"/>
    <w:rsid w:val="00684D4C"/>
    <w:rsid w:val="006A55E3"/>
    <w:rsid w:val="006E2D07"/>
    <w:rsid w:val="00710320"/>
    <w:rsid w:val="00716745"/>
    <w:rsid w:val="00717B68"/>
    <w:rsid w:val="00723FD9"/>
    <w:rsid w:val="007271AB"/>
    <w:rsid w:val="00731329"/>
    <w:rsid w:val="00733568"/>
    <w:rsid w:val="00733D5A"/>
    <w:rsid w:val="00734512"/>
    <w:rsid w:val="00750AAB"/>
    <w:rsid w:val="00770A72"/>
    <w:rsid w:val="00787E8A"/>
    <w:rsid w:val="00787FC1"/>
    <w:rsid w:val="00814BE7"/>
    <w:rsid w:val="008323AB"/>
    <w:rsid w:val="00846277"/>
    <w:rsid w:val="008607A4"/>
    <w:rsid w:val="0086343A"/>
    <w:rsid w:val="008663DD"/>
    <w:rsid w:val="00887B74"/>
    <w:rsid w:val="008A19C1"/>
    <w:rsid w:val="008E59D8"/>
    <w:rsid w:val="008F07D1"/>
    <w:rsid w:val="00902EAC"/>
    <w:rsid w:val="009209D6"/>
    <w:rsid w:val="0093399A"/>
    <w:rsid w:val="00964DB9"/>
    <w:rsid w:val="00967090"/>
    <w:rsid w:val="00970855"/>
    <w:rsid w:val="00974E38"/>
    <w:rsid w:val="009B10F7"/>
    <w:rsid w:val="009C05AB"/>
    <w:rsid w:val="009C4DA3"/>
    <w:rsid w:val="009F0FE6"/>
    <w:rsid w:val="00A0391C"/>
    <w:rsid w:val="00A135CE"/>
    <w:rsid w:val="00A85881"/>
    <w:rsid w:val="00A92489"/>
    <w:rsid w:val="00AA2988"/>
    <w:rsid w:val="00AB5D0C"/>
    <w:rsid w:val="00AB75D9"/>
    <w:rsid w:val="00B2085D"/>
    <w:rsid w:val="00B23AA8"/>
    <w:rsid w:val="00B26CFA"/>
    <w:rsid w:val="00B464A6"/>
    <w:rsid w:val="00B548B5"/>
    <w:rsid w:val="00B55892"/>
    <w:rsid w:val="00B612A2"/>
    <w:rsid w:val="00B629B4"/>
    <w:rsid w:val="00B649B3"/>
    <w:rsid w:val="00B748F7"/>
    <w:rsid w:val="00B76742"/>
    <w:rsid w:val="00B85A59"/>
    <w:rsid w:val="00BA33E9"/>
    <w:rsid w:val="00BD0B73"/>
    <w:rsid w:val="00BE5507"/>
    <w:rsid w:val="00BF172E"/>
    <w:rsid w:val="00C02907"/>
    <w:rsid w:val="00C153E5"/>
    <w:rsid w:val="00C430A6"/>
    <w:rsid w:val="00C60496"/>
    <w:rsid w:val="00C85729"/>
    <w:rsid w:val="00C96B0D"/>
    <w:rsid w:val="00CA6A42"/>
    <w:rsid w:val="00CA73BB"/>
    <w:rsid w:val="00CC777A"/>
    <w:rsid w:val="00CF4F00"/>
    <w:rsid w:val="00CF6AA6"/>
    <w:rsid w:val="00D058E8"/>
    <w:rsid w:val="00D31024"/>
    <w:rsid w:val="00D60E8D"/>
    <w:rsid w:val="00D817B4"/>
    <w:rsid w:val="00D847FA"/>
    <w:rsid w:val="00DA3AF1"/>
    <w:rsid w:val="00DE15AB"/>
    <w:rsid w:val="00DF481A"/>
    <w:rsid w:val="00E025E9"/>
    <w:rsid w:val="00E42855"/>
    <w:rsid w:val="00E66255"/>
    <w:rsid w:val="00E83F8A"/>
    <w:rsid w:val="00EB16C4"/>
    <w:rsid w:val="00EE04D9"/>
    <w:rsid w:val="00F75BD6"/>
    <w:rsid w:val="00F9537A"/>
    <w:rsid w:val="00FC675B"/>
    <w:rsid w:val="00FE3BAA"/>
    <w:rsid w:val="00FF15B3"/>
    <w:rsid w:val="132DCDFD"/>
    <w:rsid w:val="1F4A05B5"/>
    <w:rsid w:val="6CA0D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A05B5"/>
  <w15:chartTrackingRefBased/>
  <w15:docId w15:val="{8D3F28B6-F2EB-431C-87E3-A48C1CCE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B97"/>
    <w:pPr>
      <w:ind w:left="720"/>
      <w:contextualSpacing/>
    </w:pPr>
  </w:style>
  <w:style w:type="character" w:customStyle="1" w:styleId="pl-c">
    <w:name w:val="pl-c"/>
    <w:basedOn w:val="a0"/>
    <w:rsid w:val="009209D6"/>
  </w:style>
  <w:style w:type="paragraph" w:styleId="HTML">
    <w:name w:val="HTML Preformatted"/>
    <w:basedOn w:val="a"/>
    <w:link w:val="HTML0"/>
    <w:uiPriority w:val="99"/>
    <w:semiHidden/>
    <w:unhideWhenUsed/>
    <w:rsid w:val="008462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627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17</Pages>
  <Words>1147</Words>
  <Characters>6544</Characters>
  <Application>Microsoft Office Word</Application>
  <DocSecurity>0</DocSecurity>
  <Lines>54</Lines>
  <Paragraphs>15</Paragraphs>
  <ScaleCrop>false</ScaleCrop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Чикалова Светлана</dc:creator>
  <cp:keywords/>
  <dc:description/>
  <cp:lastModifiedBy>Светлана Чикалова</cp:lastModifiedBy>
  <cp:revision>153</cp:revision>
  <dcterms:created xsi:type="dcterms:W3CDTF">2022-11-08T16:37:00Z</dcterms:created>
  <dcterms:modified xsi:type="dcterms:W3CDTF">2022-11-17T10:14:00Z</dcterms:modified>
</cp:coreProperties>
</file>