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dc88fa92eb44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Informative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 xml:space="preserve">test correspondence </w:t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2454073c5e46ab" /><Relationship Type="http://schemas.openxmlformats.org/officeDocument/2006/relationships/numbering" Target="/word/numbering.xml" Id="R52718267a3794ed9" /><Relationship Type="http://schemas.openxmlformats.org/officeDocument/2006/relationships/settings" Target="/word/settings.xml" Id="R615d65981e494231" /></Relationships>
</file>