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e6c72be994401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Survey Required</w:t>
      </w:r>
    </w:p>
    <w:p>
      <w:pPr/>
      <w:r>
        <w:rPr>
          <w:lang w:val="en-US"/>
          <w:rFonts w:ascii="Calibri" w:hAnsi="Calibri" w:cs="Calibri"/>
          <w:sz w:val="22"/>
          <w:szCs w:val="22"/>
        </w:rPr>
        <w:t>&lt;p&gt;&lt;s&gt;Survey Required&lt;/s&gt;&lt;/p&gt;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6a7c0d49786468e" /><Relationship Type="http://schemas.openxmlformats.org/officeDocument/2006/relationships/numbering" Target="/word/numbering.xml" Id="Rdadf5a467bde4619" /><Relationship Type="http://schemas.openxmlformats.org/officeDocument/2006/relationships/settings" Target="/word/settings.xml" Id="R164d09a9e7ec46d5" /></Relationships>
</file>