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Pr="007B7716" w:rsidRDefault="009C146F" w:rsidP="007B7716">
      <w:pPr>
        <w:pStyle w:val="1"/>
        <w:jc w:val="both"/>
        <w:rPr>
          <w:rFonts w:asciiTheme="minorHAnsi" w:hAnsiTheme="minorHAnsi" w:cstheme="minorHAnsi"/>
        </w:rPr>
      </w:pPr>
      <w:r w:rsidRPr="007B7716">
        <w:rPr>
          <w:rFonts w:asciiTheme="minorHAnsi" w:hAnsiTheme="minorHAnsi" w:cstheme="minorHAnsi"/>
        </w:rPr>
        <w:t>2</w:t>
      </w:r>
      <w:r w:rsidR="00653747" w:rsidRPr="007B7716">
        <w:rPr>
          <w:rFonts w:asciiTheme="minorHAnsi" w:hAnsiTheme="minorHAnsi" w:cstheme="minorHAnsi"/>
        </w:rPr>
        <w:t>4</w:t>
      </w:r>
      <w:r w:rsidRPr="007B7716">
        <w:rPr>
          <w:rFonts w:asciiTheme="minorHAnsi" w:hAnsiTheme="minorHAnsi" w:cstheme="minorHAnsi"/>
        </w:rPr>
        <w:t>.</w:t>
      </w:r>
      <w:r w:rsidR="00653747" w:rsidRPr="007B7716">
        <w:rPr>
          <w:rFonts w:asciiTheme="minorHAnsi" w:hAnsiTheme="minorHAnsi" w:cstheme="minorHAnsi"/>
        </w:rPr>
        <w:t xml:space="preserve"> Концепция материалистического понимания истории К. Маркса. Материальное производство как основа развития общества</w:t>
      </w:r>
    </w:p>
    <w:p w:rsidR="007B7716" w:rsidRPr="007B7716" w:rsidRDefault="007B7716" w:rsidP="007B7716">
      <w:pPr>
        <w:pStyle w:val="2"/>
        <w:jc w:val="both"/>
        <w:rPr>
          <w:rFonts w:asciiTheme="minorHAnsi" w:hAnsiTheme="minorHAnsi" w:cstheme="minorHAnsi"/>
        </w:rPr>
      </w:pPr>
      <w:r w:rsidRPr="007B7716">
        <w:rPr>
          <w:rFonts w:asciiTheme="minorHAnsi" w:hAnsiTheme="minorHAnsi" w:cstheme="minorHAnsi"/>
        </w:rPr>
        <w:t>Из учебника</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Марксистская философия возникла в 40-х годах </w:t>
      </w:r>
      <w:r w:rsidRPr="007B7716">
        <w:rPr>
          <w:rFonts w:asciiTheme="minorHAnsi" w:hAnsiTheme="minorHAnsi" w:cstheme="minorHAnsi"/>
          <w:lang w:val="en-US"/>
        </w:rPr>
        <w:t>XIX</w:t>
      </w:r>
      <w:r w:rsidRPr="007B7716">
        <w:rPr>
          <w:rFonts w:asciiTheme="minorHAnsi" w:hAnsiTheme="minorHAnsi" w:cstheme="minorHAnsi"/>
        </w:rPr>
        <w:t xml:space="preserve"> столетия. Предпосылки её создания подразделяют на те, которые сложились в ходе развития общественного бытия, и те, которые появились в ходе развития общественного сознания.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Предпосылки первого рода включают в себя экономические, социальные и политические факторы, приведшие к созданию марксистского учения и марксистской философии, в частности. Развивавшаяся по восходящей линии капиталистическая экономика стала уже, тем не менее, </w:t>
      </w:r>
      <w:proofErr w:type="spellStart"/>
      <w:r w:rsidRPr="007B7716">
        <w:rPr>
          <w:rFonts w:asciiTheme="minorHAnsi" w:hAnsiTheme="minorHAnsi" w:cstheme="minorHAnsi"/>
        </w:rPr>
        <w:t>ощу</w:t>
      </w:r>
      <w:proofErr w:type="spellEnd"/>
      <w:r w:rsidRPr="007B7716">
        <w:rPr>
          <w:rFonts w:asciiTheme="minorHAnsi" w:hAnsiTheme="minorHAnsi" w:cstheme="minorHAnsi"/>
        </w:rPr>
        <w:t>-</w:t>
      </w:r>
    </w:p>
    <w:p w:rsidR="007B7716" w:rsidRPr="007B7716" w:rsidRDefault="007B7716" w:rsidP="007B7716">
      <w:pPr>
        <w:pStyle w:val="BodyText2"/>
        <w:spacing w:line="240" w:lineRule="auto"/>
        <w:ind w:firstLine="0"/>
        <w:rPr>
          <w:rFonts w:asciiTheme="minorHAnsi" w:hAnsiTheme="minorHAnsi" w:cstheme="minorHAnsi"/>
        </w:rPr>
      </w:pPr>
      <w:proofErr w:type="spellStart"/>
      <w:r w:rsidRPr="007B7716">
        <w:rPr>
          <w:rFonts w:asciiTheme="minorHAnsi" w:hAnsiTheme="minorHAnsi" w:cstheme="minorHAnsi"/>
        </w:rPr>
        <w:t>щать</w:t>
      </w:r>
      <w:proofErr w:type="spellEnd"/>
      <w:r w:rsidRPr="007B7716">
        <w:rPr>
          <w:rFonts w:asciiTheme="minorHAnsi" w:hAnsiTheme="minorHAnsi" w:cstheme="minorHAnsi"/>
        </w:rPr>
        <w:t xml:space="preserve"> на себе разительные проявления несоответствия между производительными силами и производственными отношениями: давала о себе знать анархия производства, кризисы перепроизводства, перешагнувшие региональные рамки. Ощутимый экономический прогресс все чаще принимал уродливые антагонистические формы. Буржуазная экономическая мысль оказалась не в состоянии должным образом ответить на вызовы времени.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Для социальной сферы стала характерной значительная пролетаризация населения, исчезновение промежуточных социальных групп, резкое обострение классовых противоречий между пролетариатом и буржуазией. Пролетариат, окончательно сформировавшийся как класс, нуждался в выработке основополагающих мировоззренческих ориентиров.</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В политической сфере четко обозначилось выделение пролетарского движения как самостоятельного отряда трудящихся отстаивающих свои права. Завершилось формирование ряда авторитетных политических и профессиональных организаций пролетариата. После победы буржуазных революций пролетариат и буржуазия превратились в открытых классовых врагов, противоборство между которыми выступило на первый план в конфликтах, будораживших наиболее развитые страны Европы. Классовая борьба пролетариев стала принимать все более развитые формы.</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В этих условиях проявилась объективная необходимость создания научной идеологии рабочего класса, выработки принципиально новых философских воззрений. Эта задача была решена </w:t>
      </w:r>
      <w:r w:rsidRPr="007B7716">
        <w:rPr>
          <w:rFonts w:asciiTheme="minorHAnsi" w:hAnsiTheme="minorHAnsi" w:cstheme="minorHAnsi"/>
          <w:i/>
        </w:rPr>
        <w:t xml:space="preserve">Карлом Марксом (1818-1883) </w:t>
      </w:r>
      <w:r w:rsidRPr="007B7716">
        <w:rPr>
          <w:rFonts w:asciiTheme="minorHAnsi" w:hAnsiTheme="minorHAnsi" w:cstheme="minorHAnsi"/>
        </w:rPr>
        <w:t xml:space="preserve">и </w:t>
      </w:r>
      <w:r w:rsidRPr="007B7716">
        <w:rPr>
          <w:rFonts w:asciiTheme="minorHAnsi" w:hAnsiTheme="minorHAnsi" w:cstheme="minorHAnsi"/>
          <w:i/>
        </w:rPr>
        <w:t>Фридрихом Энгельсом (1820-1895)</w:t>
      </w:r>
      <w:r w:rsidRPr="007B7716">
        <w:rPr>
          <w:rFonts w:asciiTheme="minorHAnsi" w:hAnsiTheme="minorHAnsi" w:cstheme="minorHAnsi"/>
        </w:rPr>
        <w:t>. Создание ими диалектико-материалистической философии опиралось и на предпосылки философского, социологического и естественнонаучного характера.</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К первым из них относится такой теоретический источник марксизма как немецкая классическая философия и, прежде всего, </w:t>
      </w:r>
      <w:proofErr w:type="spellStart"/>
      <w:r w:rsidRPr="007B7716">
        <w:rPr>
          <w:rFonts w:asciiTheme="minorHAnsi" w:hAnsiTheme="minorHAnsi" w:cstheme="minorHAnsi"/>
        </w:rPr>
        <w:t>идеалистиче</w:t>
      </w:r>
      <w:proofErr w:type="spellEnd"/>
      <w:r w:rsidRPr="007B7716">
        <w:rPr>
          <w:rFonts w:asciiTheme="minorHAnsi" w:hAnsiTheme="minorHAnsi" w:cstheme="minorHAnsi"/>
        </w:rPr>
        <w:t>-</w:t>
      </w:r>
    </w:p>
    <w:p w:rsidR="007B7716" w:rsidRPr="007B7716" w:rsidRDefault="007B7716" w:rsidP="007B7716">
      <w:pPr>
        <w:pStyle w:val="BodyText2"/>
        <w:spacing w:line="240" w:lineRule="auto"/>
        <w:ind w:firstLine="0"/>
        <w:rPr>
          <w:rFonts w:asciiTheme="minorHAnsi" w:hAnsiTheme="minorHAnsi" w:cstheme="minorHAnsi"/>
        </w:rPr>
      </w:pPr>
      <w:proofErr w:type="spellStart"/>
      <w:r w:rsidRPr="007B7716">
        <w:rPr>
          <w:rFonts w:asciiTheme="minorHAnsi" w:hAnsiTheme="minorHAnsi" w:cstheme="minorHAnsi"/>
        </w:rPr>
        <w:t>ская</w:t>
      </w:r>
      <w:proofErr w:type="spellEnd"/>
      <w:r w:rsidRPr="007B7716">
        <w:rPr>
          <w:rFonts w:asciiTheme="minorHAnsi" w:hAnsiTheme="minorHAnsi" w:cstheme="minorHAnsi"/>
        </w:rPr>
        <w:t xml:space="preserve"> диалектика Гегеля и антропологический материализм Фейербаха. Эти учения были переосмыслены и переработаны Марксом и Энгельсом на новом фактическом материале.</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Социологические предпосылки марксизма связаны с крупными достижениями в изучении общества на базе политической экономии (особенно английской), позволившие выделить законы развития капиталистического способа производства. </w:t>
      </w:r>
      <w:r w:rsidRPr="007B7716">
        <w:rPr>
          <w:rFonts w:asciiTheme="minorHAnsi" w:hAnsiTheme="minorHAnsi" w:cstheme="minorHAnsi"/>
        </w:rPr>
        <w:lastRenderedPageBreak/>
        <w:t xml:space="preserve">Сюда же можно отнести открытие французскими историками Ф. </w:t>
      </w:r>
      <w:proofErr w:type="spellStart"/>
      <w:r w:rsidRPr="007B7716">
        <w:rPr>
          <w:rFonts w:asciiTheme="minorHAnsi" w:hAnsiTheme="minorHAnsi" w:cstheme="minorHAnsi"/>
        </w:rPr>
        <w:t>Гизо</w:t>
      </w:r>
      <w:proofErr w:type="spellEnd"/>
      <w:r w:rsidRPr="007B7716">
        <w:rPr>
          <w:rFonts w:asciiTheme="minorHAnsi" w:hAnsiTheme="minorHAnsi" w:cstheme="minorHAnsi"/>
        </w:rPr>
        <w:t xml:space="preserve">, О. </w:t>
      </w:r>
      <w:proofErr w:type="spellStart"/>
      <w:r w:rsidRPr="007B7716">
        <w:rPr>
          <w:rFonts w:asciiTheme="minorHAnsi" w:hAnsiTheme="minorHAnsi" w:cstheme="minorHAnsi"/>
        </w:rPr>
        <w:t>Минье</w:t>
      </w:r>
      <w:proofErr w:type="spellEnd"/>
      <w:r w:rsidRPr="007B7716">
        <w:rPr>
          <w:rFonts w:asciiTheme="minorHAnsi" w:hAnsiTheme="minorHAnsi" w:cstheme="minorHAnsi"/>
        </w:rPr>
        <w:t xml:space="preserve">, О. Тьерри классов и классовой борьбы, выводы </w:t>
      </w:r>
      <w:proofErr w:type="spellStart"/>
      <w:r w:rsidRPr="007B7716">
        <w:rPr>
          <w:rFonts w:asciiTheme="minorHAnsi" w:hAnsiTheme="minorHAnsi" w:cstheme="minorHAnsi"/>
        </w:rPr>
        <w:t>Минье</w:t>
      </w:r>
      <w:proofErr w:type="spellEnd"/>
      <w:r w:rsidRPr="007B7716">
        <w:rPr>
          <w:rFonts w:asciiTheme="minorHAnsi" w:hAnsiTheme="minorHAnsi" w:cstheme="minorHAnsi"/>
        </w:rPr>
        <w:t xml:space="preserve"> о классовой борьбе как главном двигателе исторических событий, о её необходимости и плодотворности. В числе предпосылок социологического характера </w:t>
      </w:r>
      <w:proofErr w:type="gramStart"/>
      <w:r w:rsidRPr="007B7716">
        <w:rPr>
          <w:rFonts w:asciiTheme="minorHAnsi" w:hAnsiTheme="minorHAnsi" w:cstheme="minorHAnsi"/>
        </w:rPr>
        <w:t>-и</w:t>
      </w:r>
      <w:proofErr w:type="gramEnd"/>
      <w:r w:rsidRPr="007B7716">
        <w:rPr>
          <w:rFonts w:asciiTheme="minorHAnsi" w:hAnsiTheme="minorHAnsi" w:cstheme="minorHAnsi"/>
        </w:rPr>
        <w:t xml:space="preserve">деи социалистов-утопистов, сурово критиковавших пороки буржуазного общества и ратовавших за создание грядущего общества справедливости. Особенно важны в этом плане идеи выдающихся представителей французского утопического социализма А. Сен-Симона и Ш. Фурье, пытавшихся обосновать возможность перехода от капитализма к такому обществу, основой которого станут общественная собственность и коллективный труд, и в котором все смогут удовлетворить свои разумные потребности.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Достижения в развитии естествознания первой половины </w:t>
      </w:r>
      <w:r w:rsidRPr="007B7716">
        <w:rPr>
          <w:rFonts w:asciiTheme="minorHAnsi" w:hAnsiTheme="minorHAnsi" w:cstheme="minorHAnsi"/>
          <w:lang w:val="en-US"/>
        </w:rPr>
        <w:t>XIX</w:t>
      </w:r>
      <w:r w:rsidRPr="007B7716">
        <w:rPr>
          <w:rFonts w:asciiTheme="minorHAnsi" w:hAnsiTheme="minorHAnsi" w:cstheme="minorHAnsi"/>
        </w:rPr>
        <w:t xml:space="preserve"> столетия также способствовали возникновению марксизма и развитию его основных положений. Создание клеточной теории строения растений и животных, открытие закона сохранения и превращения энергии, создание дарвиновского эволюционного учения явились убедительным свидетельством того, что природа развивается по законам диалектики. Кроме того, между философией и естествознанием стали складываться в условиях назревания крушения натурфилософии качественно новые взаимоотношения, позволявшие взамен односторонней ориентации на господство философских установок исходить из принципов взаимовлияния философии и естествознания. Переход естествознания и науки в целом от изучения отдельных фактов к изучению связей между вещами предоставил возможность для постижения материального единства и развития мира.</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В ходе формирования философии марксизма выделяют переходный период от идеалистических и революционно-демократических взглядов Маркса и Энгельса к их взглядам, основанным на позициях диалектического и исторического материализма. Рубежной датой в процессе этого перехода стал 1844 год, когда Маркс и Энгельс начали совместную разработку нового философского учения, выступив как единомышленники. Вслед </w:t>
      </w:r>
      <w:proofErr w:type="gramStart"/>
      <w:r w:rsidRPr="007B7716">
        <w:rPr>
          <w:rFonts w:asciiTheme="minorHAnsi" w:hAnsiTheme="minorHAnsi" w:cstheme="minorHAnsi"/>
        </w:rPr>
        <w:t>за</w:t>
      </w:r>
      <w:proofErr w:type="gramEnd"/>
      <w:r w:rsidRPr="007B7716">
        <w:rPr>
          <w:rFonts w:asciiTheme="minorHAnsi" w:hAnsiTheme="minorHAnsi" w:cstheme="minorHAnsi"/>
        </w:rPr>
        <w:t xml:space="preserve"> рядом </w:t>
      </w:r>
      <w:proofErr w:type="gramStart"/>
      <w:r w:rsidRPr="007B7716">
        <w:rPr>
          <w:rFonts w:asciiTheme="minorHAnsi" w:hAnsiTheme="minorHAnsi" w:cstheme="minorHAnsi"/>
        </w:rPr>
        <w:t>статей</w:t>
      </w:r>
      <w:proofErr w:type="gramEnd"/>
      <w:r w:rsidRPr="007B7716">
        <w:rPr>
          <w:rFonts w:asciiTheme="minorHAnsi" w:hAnsiTheme="minorHAnsi" w:cstheme="minorHAnsi"/>
        </w:rPr>
        <w:t xml:space="preserve"> Маркса и Энгельса, опубликованных в 1843-1844 гг. в “Немецко-французском ежегоднике”, была создана работа Маркса “Экономическо-философские рукописи 1844 года”, ознаменовав окончательный переход к разработке диалектико-материалистического мировоззрения.</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В “Экономическо-философских рукописях” Маркс исследовал проблему отчуждения труда, проанализировал прошлое, настоящее и будущее частной собственности на землю, выдвинув тезис о её уничтожении в результате действия конкретных экономических законов (одно из самых спорных в нынешних условиях положений марксизма). Он предпринял критику уравнительного коммунизма, дал материалистическую трактовку природы и человека.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Первый совместный труд Маркса и Энгельса – их работа “Святое семейство”, опубликованная в 1845 г. “Святым семейством” называли братьев Бауэров и их сторонников, являвшихся последователями гегелевских воззрений – младогегельянцами. В работе подвергнуты резкой критике гегелевское идеалистическое понимание истории, проповедовавшаяся младогегельянцами теория культа личности. Маркс и Энгельс вплотную подошли к осмыслению одного из центральных понятий исторического материализма – понятия производственных </w:t>
      </w:r>
      <w:r w:rsidRPr="007B7716">
        <w:rPr>
          <w:rFonts w:asciiTheme="minorHAnsi" w:hAnsiTheme="minorHAnsi" w:cstheme="minorHAnsi"/>
        </w:rPr>
        <w:lastRenderedPageBreak/>
        <w:t>отношений. В работе уже почти сложился марксистский взгляд на историческую роль пролетариата как освободителя трудящихся.</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Совместная работа Маркса и Энгельса “Манифест коммунистической партии” и произведение Маркса “Нищета философии”, созданные в 1847 г., завершили процесс формирования марксизма. В них впервые последовательно изложены идеи диалектико-материалистического мировоззрения.</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В числе наиболее значительных сочинений Маркса более позднего периода – работы: “Классовая борьба во Франции с 1848 по 1850 год” (1850), “Восемнадцатое брюмера Луи Бонапарта (1852), “Экономические рукописи 1857-1859 годов”, “К критике политической экономии” (1859), “Гражданская война во Франции (1871). Основной труд Маркса – “Капитал”: его </w:t>
      </w:r>
      <w:r w:rsidRPr="007B7716">
        <w:rPr>
          <w:rFonts w:asciiTheme="minorHAnsi" w:hAnsiTheme="minorHAnsi" w:cstheme="minorHAnsi"/>
          <w:lang w:val="en-US"/>
        </w:rPr>
        <w:t>I</w:t>
      </w:r>
      <w:r w:rsidRPr="007B7716">
        <w:rPr>
          <w:rFonts w:asciiTheme="minorHAnsi" w:hAnsiTheme="minorHAnsi" w:cstheme="minorHAnsi"/>
        </w:rPr>
        <w:t>-</w:t>
      </w:r>
      <w:proofErr w:type="spellStart"/>
      <w:r w:rsidRPr="007B7716">
        <w:rPr>
          <w:rFonts w:asciiTheme="minorHAnsi" w:hAnsiTheme="minorHAnsi" w:cstheme="minorHAnsi"/>
        </w:rPr>
        <w:t>й</w:t>
      </w:r>
      <w:proofErr w:type="spellEnd"/>
      <w:r w:rsidRPr="007B7716">
        <w:rPr>
          <w:rFonts w:asciiTheme="minorHAnsi" w:hAnsiTheme="minorHAnsi" w:cstheme="minorHAnsi"/>
        </w:rPr>
        <w:t xml:space="preserve"> том был издан в 1867 г. самим автором, 2-й и 3-й – Энгельсом в 1885 г. и в 1894 г., сокращенный вариант 4-го тома – К. Каутским </w:t>
      </w:r>
      <w:proofErr w:type="gramStart"/>
      <w:r w:rsidRPr="007B7716">
        <w:rPr>
          <w:rFonts w:asciiTheme="minorHAnsi" w:hAnsiTheme="minorHAnsi" w:cstheme="minorHAnsi"/>
        </w:rPr>
        <w:t>в начале</w:t>
      </w:r>
      <w:proofErr w:type="gramEnd"/>
      <w:r w:rsidRPr="007B7716">
        <w:rPr>
          <w:rFonts w:asciiTheme="minorHAnsi" w:hAnsiTheme="minorHAnsi" w:cstheme="minorHAnsi"/>
        </w:rPr>
        <w:t xml:space="preserve"> 1920-х гг. (полное научное издание было осуществлено в СССР в 1955-1961 гг.).</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Среди самых значительных произведений Энгельса – его работы: “Диалектика природы” (1873-1883, впервые опубликована в 1925 г. в СССР), “</w:t>
      </w:r>
      <w:proofErr w:type="spellStart"/>
      <w:r w:rsidRPr="007B7716">
        <w:rPr>
          <w:rFonts w:asciiTheme="minorHAnsi" w:hAnsiTheme="minorHAnsi" w:cstheme="minorHAnsi"/>
        </w:rPr>
        <w:t>Анти-Дюринг</w:t>
      </w:r>
      <w:proofErr w:type="spellEnd"/>
      <w:r w:rsidRPr="007B7716">
        <w:rPr>
          <w:rFonts w:asciiTheme="minorHAnsi" w:hAnsiTheme="minorHAnsi" w:cstheme="minorHAnsi"/>
        </w:rPr>
        <w:t>” (1878), “Происхождение семьи, частной собственности и государства” (1884), “Людвиг Фейербах и конец классической немецкой философии” (1888), Энгельс принял участие в создании “Капитала”, проведя большую работу по его завершению уже после смерти Маркса.</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Марксизм исключительно богат теоретическими обобщениями и выводами, идеями и положениями. Однако среди них одной из наиболее обстоятельно разработанных философских идей является идея </w:t>
      </w:r>
      <w:r w:rsidRPr="007B7716">
        <w:rPr>
          <w:rFonts w:asciiTheme="minorHAnsi" w:hAnsiTheme="minorHAnsi" w:cstheme="minorHAnsi"/>
          <w:i/>
        </w:rPr>
        <w:t>материалистического понимания истории.</w:t>
      </w:r>
      <w:r w:rsidRPr="007B7716">
        <w:rPr>
          <w:rFonts w:asciiTheme="minorHAnsi" w:hAnsiTheme="minorHAnsi" w:cstheme="minorHAnsi"/>
        </w:rPr>
        <w:t xml:space="preserve"> К ней основоположники марксизма обращались на протяжении всего своего философского творчества, обогащая и дорабатывая её.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Обоснованная ими концепция материалистического понимания истории имеет общефилософский характер, </w:t>
      </w:r>
      <w:proofErr w:type="gramStart"/>
      <w:r w:rsidRPr="007B7716">
        <w:rPr>
          <w:rFonts w:asciiTheme="minorHAnsi" w:hAnsiTheme="minorHAnsi" w:cstheme="minorHAnsi"/>
        </w:rPr>
        <w:t>выступая</w:t>
      </w:r>
      <w:proofErr w:type="gramEnd"/>
      <w:r w:rsidRPr="007B7716">
        <w:rPr>
          <w:rFonts w:asciiTheme="minorHAnsi" w:hAnsiTheme="minorHAnsi" w:cstheme="minorHAnsi"/>
        </w:rPr>
        <w:t xml:space="preserve"> по сути своей концепцией общемировоззренческой и общеметодологической. Если домарксистские мыслители рассматривали понятие “производство” как чисто “прикладное”, постороннее для философии, то Маркс, исследуя процесс производства, сумел с помощью этого понятия дать ответы на важнейшие вопросы философского характера. По Марксу, в производстве люди совершают не нечто частное, не значимое для их сущности, а как раз наоборот: наиболее важное и существенное – творят историю, изменяя окружающий мир и себя самих.</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Для изложения своей концепции Маркс использовал такие категории как “способ производства”, “общественно-экономическая формация”, «производительные силы», “производственные отношения”, “базис”, “надстройка”, “общественное бытие”, “общественное сознание” и др. Взятые во взаимосвязи эти категории позволяют интерпретировать различные аспекты материалистического понимания истории.</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Особенно важную роль в разработке этой концепции сыграла работа Маркса “К критике политической экономии”, представляющая собой первоначальный вариант будущего “Капитала”. В “Предисловии” к этой работе Ма</w:t>
      </w:r>
      <w:proofErr w:type="gramStart"/>
      <w:r w:rsidRPr="007B7716">
        <w:rPr>
          <w:rFonts w:asciiTheme="minorHAnsi" w:hAnsiTheme="minorHAnsi" w:cstheme="minorHAnsi"/>
        </w:rPr>
        <w:t>ркс вп</w:t>
      </w:r>
      <w:proofErr w:type="gramEnd"/>
      <w:r w:rsidRPr="007B7716">
        <w:rPr>
          <w:rFonts w:asciiTheme="minorHAnsi" w:hAnsiTheme="minorHAnsi" w:cstheme="minorHAnsi"/>
        </w:rPr>
        <w:t xml:space="preserve">ервые определил категорию общественно-экономической формации (как конкретного типа общества, находящегося на определенной ступени своего развития), дал четкое категориальное определение понятия общественного бытия (как материальной стороны жизни </w:t>
      </w:r>
      <w:r w:rsidRPr="007B7716">
        <w:rPr>
          <w:rFonts w:asciiTheme="minorHAnsi" w:hAnsiTheme="minorHAnsi" w:cstheme="minorHAnsi"/>
        </w:rPr>
        <w:lastRenderedPageBreak/>
        <w:t>общества), охарактеризовал содержание других важнейших категорий материалистического понимания истории.</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Излагая это понимание, Ма</w:t>
      </w:r>
      <w:proofErr w:type="gramStart"/>
      <w:r w:rsidRPr="007B7716">
        <w:rPr>
          <w:rFonts w:asciiTheme="minorHAnsi" w:hAnsiTheme="minorHAnsi" w:cstheme="minorHAnsi"/>
        </w:rPr>
        <w:t>ркс пр</w:t>
      </w:r>
      <w:proofErr w:type="gramEnd"/>
      <w:r w:rsidRPr="007B7716">
        <w:rPr>
          <w:rFonts w:asciiTheme="minorHAnsi" w:hAnsiTheme="minorHAnsi" w:cstheme="minorHAnsi"/>
        </w:rPr>
        <w:t xml:space="preserve">едставил развитие общества как объективный естественноисторический процесс, независимый от воли и сознания людей: “В общественном производстве своей жизни люди вступают в определенные, необходимые, от их </w:t>
      </w:r>
      <w:proofErr w:type="gramStart"/>
      <w:r w:rsidRPr="007B7716">
        <w:rPr>
          <w:rFonts w:asciiTheme="minorHAnsi" w:hAnsiTheme="minorHAnsi" w:cstheme="minorHAnsi"/>
        </w:rPr>
        <w:t>воли</w:t>
      </w:r>
      <w:proofErr w:type="gramEnd"/>
      <w:r w:rsidRPr="007B7716">
        <w:rPr>
          <w:rFonts w:asciiTheme="minorHAnsi" w:hAnsiTheme="minorHAnsi" w:cstheme="minorHAnsi"/>
        </w:rPr>
        <w:t xml:space="preserve"> не зависящие производственные отношения, которые соответствуют определенной ступени развития их материальных производительных сил. Совокупность этих производственных отношений составляет экономическую структуру общества, реальный базис, на котором возвышается юридическая и политическая надстройка и которому соответствуют определенные формы общественного сознания”</w:t>
      </w:r>
      <w:r w:rsidRPr="007B7716">
        <w:rPr>
          <w:rStyle w:val="a6"/>
          <w:rFonts w:asciiTheme="minorHAnsi" w:hAnsiTheme="minorHAnsi" w:cstheme="minorHAnsi"/>
        </w:rPr>
        <w:footnoteReference w:customMarkFollows="1" w:id="1"/>
        <w:t>1</w:t>
      </w:r>
      <w:r w:rsidRPr="007B7716">
        <w:rPr>
          <w:rFonts w:asciiTheme="minorHAnsi" w:hAnsiTheme="minorHAnsi" w:cstheme="minorHAnsi"/>
        </w:rPr>
        <w:t>.</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Излагая сущность материалистического понимания истории, Маркс писал: “Способ производства материальной жизни обусловливает социальный, политический и духовный процессы жизни вообще. Не сознание людей определяет их бытие, а, наоборот, их общественное быте определяет их сознание”</w:t>
      </w:r>
      <w:r w:rsidRPr="007B7716">
        <w:rPr>
          <w:rStyle w:val="a6"/>
          <w:rFonts w:asciiTheme="minorHAnsi" w:hAnsiTheme="minorHAnsi" w:cstheme="minorHAnsi"/>
        </w:rPr>
        <w:footnoteReference w:customMarkFollows="1" w:id="2"/>
        <w:t>2</w:t>
      </w:r>
      <w:r w:rsidRPr="007B7716">
        <w:rPr>
          <w:rFonts w:asciiTheme="minorHAnsi" w:hAnsiTheme="minorHAnsi" w:cstheme="minorHAnsi"/>
        </w:rPr>
        <w:t>.</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Рассматривая развитие общества как последовательную смену общественно-экономических формаций, Маркс подчеркивал: “Ни одна общественная формация не погибнет раньше, чем разовьются все производительные силы, для которых она дает достаточно простора, и новые более высокие производственные отношения никогда не появятся раньше, чем созреют материальные условия их существования в недрах самого старого общества”</w:t>
      </w:r>
      <w:r w:rsidRPr="007B7716">
        <w:rPr>
          <w:rStyle w:val="a6"/>
          <w:rFonts w:asciiTheme="minorHAnsi" w:hAnsiTheme="minorHAnsi" w:cstheme="minorHAnsi"/>
        </w:rPr>
        <w:footnoteReference w:customMarkFollows="1" w:id="3"/>
        <w:t>3</w:t>
      </w:r>
      <w:r w:rsidRPr="007B7716">
        <w:rPr>
          <w:rFonts w:asciiTheme="minorHAnsi" w:hAnsiTheme="minorHAnsi" w:cstheme="minorHAnsi"/>
        </w:rPr>
        <w:t>.</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В концепции материалистического понимания истории взгляд на историю с позиций материализма органически соединен с идеей диалектического развития общества. Его преобразования рассматриваются как происходящие в соответствии с социальными законами, среди которых доминирует решающее воздействие развития способа производства.</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В марксистской философии представлена оригинальная концепция человека. По Марксу, человек не просто живет, чувствует, переживает, существует, но, прежде всего, реализует свои силы и способности в специфичном для него бытии – в производственной деятельности, в труде. Он таков, каково общество, позволяющее ему определенным образом трудиться, вести производственную деятельность. Человека отличает его социальная сущность.</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Первоначально Маркс в “Экономическо-философских рукописях 1844 года” связывал социальную сущность человека главным образом с характеристикой человеческого индивида, его отношения к самому себе и к другим людям. Однако, вскоре в “Тезисах о Фейербахе” (1845) он высказал мысль, из которой следует, что сущность человека создается самим человеком в ходе всемирной истории, ибо эта сущность – совокупность общественных отношений. Маркс подчеркивал: “Но сущность человека не есть абстракт, присущий отдельному индивиду. В своей действительности она есть совокупность всех общественных отношений”</w:t>
      </w:r>
      <w:r w:rsidRPr="007B7716">
        <w:rPr>
          <w:rStyle w:val="a6"/>
          <w:rFonts w:asciiTheme="minorHAnsi" w:hAnsiTheme="minorHAnsi" w:cstheme="minorHAnsi"/>
        </w:rPr>
        <w:footnoteReference w:id="4"/>
      </w:r>
      <w:r w:rsidRPr="007B7716">
        <w:rPr>
          <w:rFonts w:asciiTheme="minorHAnsi" w:hAnsiTheme="minorHAnsi" w:cstheme="minorHAnsi"/>
        </w:rPr>
        <w:t>.</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lastRenderedPageBreak/>
        <w:t xml:space="preserve">Среди самых значительных достижений философии марксизма – разработка проблемы практики. Представители домарксистской философии как материалистической, так и идеалистической ориентации считали специфически человеческим в человеке духовное начало. Они низводили практическую жизнь до чего-то враждебного высотам человеческого разума. Маркс отверг такую позицию, истолковав практическую деятельность как одно из важнейших начал, определяющих специфику </w:t>
      </w:r>
      <w:proofErr w:type="gramStart"/>
      <w:r w:rsidRPr="007B7716">
        <w:rPr>
          <w:rFonts w:asciiTheme="minorHAnsi" w:hAnsiTheme="minorHAnsi" w:cstheme="minorHAnsi"/>
        </w:rPr>
        <w:t>человеческого</w:t>
      </w:r>
      <w:proofErr w:type="gramEnd"/>
      <w:r w:rsidRPr="007B7716">
        <w:rPr>
          <w:rFonts w:asciiTheme="minorHAnsi" w:hAnsiTheme="minorHAnsi" w:cstheme="minorHAnsi"/>
        </w:rPr>
        <w:t>.</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С точки зрения марксизма, практика есть “материальная деятельность, от которой зависит всякая иная деятельность: умственная, политическая, религиозная и т.д.”</w:t>
      </w:r>
      <w:r w:rsidRPr="007B7716">
        <w:rPr>
          <w:rStyle w:val="a6"/>
          <w:rFonts w:asciiTheme="minorHAnsi" w:hAnsiTheme="minorHAnsi" w:cstheme="minorHAnsi"/>
        </w:rPr>
        <w:footnoteReference w:id="5"/>
      </w:r>
      <w:proofErr w:type="gramStart"/>
      <w:r w:rsidRPr="007B7716">
        <w:rPr>
          <w:rFonts w:asciiTheme="minorHAnsi" w:hAnsiTheme="minorHAnsi" w:cstheme="minorHAnsi"/>
        </w:rPr>
        <w:t xml:space="preserve"> .</w:t>
      </w:r>
      <w:proofErr w:type="gramEnd"/>
      <w:r w:rsidRPr="007B7716">
        <w:rPr>
          <w:rFonts w:asciiTheme="minorHAnsi" w:hAnsiTheme="minorHAnsi" w:cstheme="minorHAnsi"/>
        </w:rPr>
        <w:t xml:space="preserve"> Словом, практика во всех своих проявлениях, включая производственную деятельность и преобразование людьми самих себя, была осмыслена в качестве базовой, исходной основы духовного мира, культуры и т.д. Из этого следует капитальной важности вывод: любая деятельность, даже духовная, не может быть осуществлена безотносительно к практике.</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Распространение материализма на область социальной жизни позволило марксизму выработать специфически философское понимание практики, имеющее исключительно широкий мировоззренческий контекст. Иными словами, практика, носящая общественный характер, проявляющаяся в сфере связей между людьми, была увидена в ином, чем прежде, измерении: как явление всемирного порядка, как доминанта в сфере человеческой деятельности.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Разработка марксистского учения связана с созданием принципиально новой исторической формы диалектики, коренным образом отличающейся от гегелевской, - материалистической диалектики. Гегелевская идеалистическая диалектика облечена в мистическую форму, безоговорочно признает развитие лишь применительно к прошлому, изменяет свои принципы при рассмотрении природы. Содержащееся в ней “рациональное зерно” (прежде всего, идея развития через противоречия) было воспринято основоположниками марксизма, её идеалистические положения были ими переосмыслены с материалистических позиций.</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Своей важнейшей задачей они считали освобождение гегелевских построений от мистицизма. Маркс, работая над "Капиталом", писал: "Когда я сброшу с себя экономическое бремя, я напишу "Диалектику". Истинные законы диалектики имеются уже у Гегеля - правда, в мистической форме. Необходимо освободить их от этой формы..."</w:t>
      </w:r>
      <w:r w:rsidRPr="007B7716">
        <w:rPr>
          <w:rStyle w:val="a6"/>
          <w:rFonts w:asciiTheme="minorHAnsi" w:hAnsiTheme="minorHAnsi" w:cstheme="minorHAnsi"/>
        </w:rPr>
        <w:footnoteReference w:customMarkFollows="1" w:id="6"/>
        <w:t>1</w:t>
      </w:r>
      <w:r w:rsidRPr="007B7716">
        <w:rPr>
          <w:rFonts w:asciiTheme="minorHAnsi" w:hAnsiTheme="minorHAnsi" w:cstheme="minorHAnsi"/>
        </w:rPr>
        <w:t xml:space="preserve">.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 Решая эту задачу, Маркс создал диалектический метод, который рассматривал как противоположный </w:t>
      </w:r>
      <w:proofErr w:type="gramStart"/>
      <w:r w:rsidRPr="007B7716">
        <w:rPr>
          <w:rFonts w:asciiTheme="minorHAnsi" w:hAnsiTheme="minorHAnsi" w:cstheme="minorHAnsi"/>
        </w:rPr>
        <w:t>гегелевскому</w:t>
      </w:r>
      <w:proofErr w:type="gramEnd"/>
      <w:r w:rsidRPr="007B7716">
        <w:rPr>
          <w:rFonts w:asciiTheme="minorHAnsi" w:hAnsiTheme="minorHAnsi" w:cstheme="minorHAnsi"/>
        </w:rPr>
        <w:t>. Он подчеркивал: "Мой диалектический метод по своей основе не только отличен он гегелевского, но является его прямой противоположностью. Для Гегеля процесс мышления, который он превращает даже под именем идеи в самостоятельный субъект, есть демиург</w:t>
      </w:r>
      <w:r w:rsidRPr="007B7716">
        <w:rPr>
          <w:rStyle w:val="a6"/>
          <w:rFonts w:asciiTheme="minorHAnsi" w:hAnsiTheme="minorHAnsi" w:cstheme="minorHAnsi"/>
        </w:rPr>
        <w:footnoteReference w:customMarkFollows="1" w:id="7"/>
        <w:t>2</w:t>
      </w:r>
      <w:r w:rsidRPr="007B7716">
        <w:rPr>
          <w:rFonts w:asciiTheme="minorHAnsi" w:hAnsiTheme="minorHAnsi" w:cstheme="minorHAnsi"/>
        </w:rPr>
        <w:t xml:space="preserve"> действительного, которое составляет лишь его внешнее проявление. У меня же, наоборот, идеальное есть не что </w:t>
      </w:r>
      <w:r w:rsidRPr="007B7716">
        <w:rPr>
          <w:rFonts w:asciiTheme="minorHAnsi" w:hAnsiTheme="minorHAnsi" w:cstheme="minorHAnsi"/>
        </w:rPr>
        <w:lastRenderedPageBreak/>
        <w:t>иное, как материальное, пересаженное в человеческую голову и преобразованное в ней</w:t>
      </w:r>
      <w:r w:rsidRPr="007B7716">
        <w:rPr>
          <w:rStyle w:val="a6"/>
          <w:rFonts w:asciiTheme="minorHAnsi" w:hAnsiTheme="minorHAnsi" w:cstheme="minorHAnsi"/>
        </w:rPr>
        <w:footnoteReference w:customMarkFollows="1" w:id="8"/>
        <w:t>3</w:t>
      </w:r>
      <w:r w:rsidRPr="007B7716">
        <w:rPr>
          <w:rFonts w:asciiTheme="minorHAnsi" w:hAnsiTheme="minorHAnsi" w:cstheme="minorHAnsi"/>
        </w:rPr>
        <w:t xml:space="preserve">.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Свой диалектический метод Маркс использовал в "Капитале" для анализа развития капиталистического общества. Причем, сам процесс развития рассмотрен им в плане перехода от простого к </w:t>
      </w:r>
      <w:proofErr w:type="gramStart"/>
      <w:r w:rsidRPr="007B7716">
        <w:rPr>
          <w:rFonts w:asciiTheme="minorHAnsi" w:hAnsiTheme="minorHAnsi" w:cstheme="minorHAnsi"/>
        </w:rPr>
        <w:t>сложному</w:t>
      </w:r>
      <w:proofErr w:type="gramEnd"/>
      <w:r w:rsidRPr="007B7716">
        <w:rPr>
          <w:rFonts w:asciiTheme="minorHAnsi" w:hAnsiTheme="minorHAnsi" w:cstheme="minorHAnsi"/>
        </w:rPr>
        <w:t xml:space="preserve">, от низшего к высшему, в плане становления нового, существовавшего до этого лишь в форме возможности. В арсенале диалектического метода Маркса - выявление основных этапов формирования нового, исследование хода раздвоения единого на взаимоисключающие противоположности, установление роли противоречий в развитии капиталистического общества, как впрочем, и любой целостной системы и т.д. </w:t>
      </w:r>
      <w:proofErr w:type="gramStart"/>
      <w:r w:rsidRPr="007B7716">
        <w:rPr>
          <w:rFonts w:asciiTheme="minorHAnsi" w:hAnsiTheme="minorHAnsi" w:cstheme="minorHAnsi"/>
        </w:rPr>
        <w:t>Изучение различных проявлений процесса развития осуществлено в "Капитале", начиная с их наиболее элементарных форм и заканчивая наиболее сложными и развитыми.</w:t>
      </w:r>
      <w:proofErr w:type="gramEnd"/>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Раскрыв содержание философских категорий, с помощью которых интерпретируется процесс развития, Маркс обосновал способ их соединения в единую систему теоретического воспроизведения развивающихся объектов. Таким способом, являющимся всеобщей формой развертывания научного знания, по Марксу, служит восхождение </w:t>
      </w:r>
      <w:proofErr w:type="gramStart"/>
      <w:r w:rsidRPr="007B7716">
        <w:rPr>
          <w:rFonts w:asciiTheme="minorHAnsi" w:hAnsiTheme="minorHAnsi" w:cstheme="minorHAnsi"/>
        </w:rPr>
        <w:t>от</w:t>
      </w:r>
      <w:proofErr w:type="gramEnd"/>
      <w:r w:rsidRPr="007B7716">
        <w:rPr>
          <w:rFonts w:asciiTheme="minorHAnsi" w:hAnsiTheme="minorHAnsi" w:cstheme="minorHAnsi"/>
        </w:rPr>
        <w:t xml:space="preserve"> абстрактного к конкретному.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В противовес гегелевской диалектике, в центре внимания которой - самодвижение понятий, основоположники марксизма стали рассматривать объективные процессы развития в природе и обществе, отражаемые развивающимся мышлением.</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Понятие развития занимает центральное место в марксистской материалистической диалектике. С точки зрения последней, развитие есть сторона, момент универсального движения, являющаяся атрибутом, т.е. неотъемлемым, всеобщим свойством материального мира (подробнее об этом </w:t>
      </w:r>
      <w:proofErr w:type="gramStart"/>
      <w:r w:rsidRPr="007B7716">
        <w:rPr>
          <w:rFonts w:asciiTheme="minorHAnsi" w:hAnsiTheme="minorHAnsi" w:cstheme="minorHAnsi"/>
        </w:rPr>
        <w:t>см</w:t>
      </w:r>
      <w:proofErr w:type="gramEnd"/>
      <w:r w:rsidRPr="007B7716">
        <w:rPr>
          <w:rFonts w:asciiTheme="minorHAnsi" w:hAnsiTheme="minorHAnsi" w:cstheme="minorHAnsi"/>
        </w:rPr>
        <w:t xml:space="preserve">. в главе </w:t>
      </w:r>
      <w:r w:rsidRPr="007B7716">
        <w:rPr>
          <w:rFonts w:asciiTheme="minorHAnsi" w:hAnsiTheme="minorHAnsi" w:cstheme="minorHAnsi"/>
          <w:lang w:val="en-US"/>
        </w:rPr>
        <w:t>III</w:t>
      </w:r>
      <w:r w:rsidRPr="007B7716">
        <w:rPr>
          <w:rFonts w:asciiTheme="minorHAnsi" w:hAnsiTheme="minorHAnsi" w:cstheme="minorHAnsi"/>
        </w:rPr>
        <w:t>).</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Специфика развития выражается, как показали классики марксизма, в следующих общих и существенных чертах (характеристиках):</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1. Развитие всегда есть </w:t>
      </w:r>
      <w:r w:rsidRPr="007B7716">
        <w:rPr>
          <w:rFonts w:asciiTheme="minorHAnsi" w:hAnsiTheme="minorHAnsi" w:cstheme="minorHAnsi"/>
          <w:i/>
        </w:rPr>
        <w:t xml:space="preserve">внутренне присущий </w:t>
      </w:r>
      <w:r w:rsidRPr="007B7716">
        <w:rPr>
          <w:rFonts w:asciiTheme="minorHAnsi" w:hAnsiTheme="minorHAnsi" w:cstheme="minorHAnsi"/>
        </w:rPr>
        <w:t xml:space="preserve">данному объекту процесс, т.е. оно не может определяться внешними для этого объекта факторами, источник развития заключен в нем самом.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2. Для развития характерна </w:t>
      </w:r>
      <w:r w:rsidRPr="007B7716">
        <w:rPr>
          <w:rFonts w:asciiTheme="minorHAnsi" w:hAnsiTheme="minorHAnsi" w:cstheme="minorHAnsi"/>
          <w:i/>
        </w:rPr>
        <w:t>необратимость</w:t>
      </w:r>
      <w:r w:rsidRPr="007B7716">
        <w:rPr>
          <w:rFonts w:asciiTheme="minorHAnsi" w:hAnsiTheme="minorHAnsi" w:cstheme="minorHAnsi"/>
        </w:rPr>
        <w:t xml:space="preserve">, что означает невозможность полного, абсолютного возврата развивающейся материальной системы к прежним состояниям (например, невозможно превращение старика в молодого человека, высших видов животного мира </w:t>
      </w:r>
      <w:proofErr w:type="gramStart"/>
      <w:r w:rsidRPr="007B7716">
        <w:rPr>
          <w:rFonts w:asciiTheme="minorHAnsi" w:hAnsiTheme="minorHAnsi" w:cstheme="minorHAnsi"/>
        </w:rPr>
        <w:t>в</w:t>
      </w:r>
      <w:proofErr w:type="gramEnd"/>
      <w:r w:rsidRPr="007B7716">
        <w:rPr>
          <w:rFonts w:asciiTheme="minorHAnsi" w:hAnsiTheme="minorHAnsi" w:cstheme="minorHAnsi"/>
        </w:rPr>
        <w:t xml:space="preserve"> низшие и т.д.).</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3. Развитие характеризуется </w:t>
      </w:r>
      <w:r w:rsidRPr="007B7716">
        <w:rPr>
          <w:rFonts w:asciiTheme="minorHAnsi" w:hAnsiTheme="minorHAnsi" w:cstheme="minorHAnsi"/>
          <w:i/>
        </w:rPr>
        <w:t xml:space="preserve">преемственностью, </w:t>
      </w:r>
      <w:r w:rsidRPr="007B7716">
        <w:rPr>
          <w:rFonts w:asciiTheme="minorHAnsi" w:hAnsiTheme="minorHAnsi" w:cstheme="minorHAnsi"/>
        </w:rPr>
        <w:t>которая выражает момент связи сменяющих друг друга качественных состояний, т.е. сохранение, удержание того, что достигнуто на предшествующем этапе развития и что служит дальнейшему развитию. Благодаря преемственности достигается единство прошлого, настоящего и будущего в развивающихся материальных системах.</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4. Важной чертой развития является направленность, которая означает, что развитие - это всегда поступательное восхождение от низшего </w:t>
      </w:r>
      <w:proofErr w:type="gramStart"/>
      <w:r w:rsidRPr="007B7716">
        <w:rPr>
          <w:rFonts w:asciiTheme="minorHAnsi" w:hAnsiTheme="minorHAnsi" w:cstheme="minorHAnsi"/>
        </w:rPr>
        <w:t>к</w:t>
      </w:r>
      <w:proofErr w:type="gramEnd"/>
      <w:r w:rsidRPr="007B7716">
        <w:rPr>
          <w:rFonts w:asciiTheme="minorHAnsi" w:hAnsiTheme="minorHAnsi" w:cstheme="minorHAnsi"/>
        </w:rPr>
        <w:t xml:space="preserve"> высшему, от простого </w:t>
      </w:r>
      <w:r w:rsidRPr="007B7716">
        <w:rPr>
          <w:rFonts w:asciiTheme="minorHAnsi" w:hAnsiTheme="minorHAnsi" w:cstheme="minorHAnsi"/>
        </w:rPr>
        <w:lastRenderedPageBreak/>
        <w:t>к сложному (а не движение по кругу, не абсолютное повторение пройденных этапов, как полагали некоторые философы</w:t>
      </w:r>
      <w:r w:rsidRPr="007B7716">
        <w:rPr>
          <w:rStyle w:val="a6"/>
          <w:rFonts w:asciiTheme="minorHAnsi" w:hAnsiTheme="minorHAnsi" w:cstheme="minorHAnsi"/>
        </w:rPr>
        <w:footnoteReference w:customMarkFollows="1" w:id="9"/>
        <w:t>1</w:t>
      </w:r>
      <w:r w:rsidRPr="007B7716">
        <w:rPr>
          <w:rFonts w:asciiTheme="minorHAnsi" w:hAnsiTheme="minorHAnsi" w:cstheme="minorHAnsi"/>
        </w:rPr>
        <w:t xml:space="preserve">).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5. Наконец, развитию присуща </w:t>
      </w:r>
      <w:r w:rsidRPr="007B7716">
        <w:rPr>
          <w:rFonts w:asciiTheme="minorHAnsi" w:hAnsiTheme="minorHAnsi" w:cstheme="minorHAnsi"/>
          <w:i/>
        </w:rPr>
        <w:t xml:space="preserve">цикличность. </w:t>
      </w:r>
      <w:r w:rsidRPr="007B7716">
        <w:rPr>
          <w:rFonts w:asciiTheme="minorHAnsi" w:hAnsiTheme="minorHAnsi" w:cstheme="minorHAnsi"/>
        </w:rPr>
        <w:t>Последняя предполагает, что в процессе развития происходит неполная, частичная повторяемость на высших, новых его стадиях некоторых основных черт пройденных стадий, т.е. имеет место как бы возврат к старому, но уже на ином, качественно новом уровне.</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Наряду с принципом развития, в марксистской материалистической диалектике фундаментальное значение имеет также принцип </w:t>
      </w:r>
      <w:r w:rsidRPr="007B7716">
        <w:rPr>
          <w:rFonts w:asciiTheme="minorHAnsi" w:hAnsiTheme="minorHAnsi" w:cstheme="minorHAnsi"/>
          <w:i/>
        </w:rPr>
        <w:t xml:space="preserve">всеобщей взаимосвязи. </w:t>
      </w:r>
      <w:r w:rsidRPr="007B7716">
        <w:rPr>
          <w:rFonts w:asciiTheme="minorHAnsi" w:hAnsiTheme="minorHAnsi" w:cstheme="minorHAnsi"/>
        </w:rPr>
        <w:t xml:space="preserve">С точки зрения основоположников марксизма, последний выражает атрибутивное свойство материи, заключающееся в том, что все предметы и явления находятся в бесконечно многообразных зависимостях, в различных отношениях друг к другу, во взаимообусловленности своего существования и развития.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Открытые Гегелем основные законы диалектики (единства и борьбы противоположностей, взаимного перехода количественных изменений в качественные и отрицания </w:t>
      </w:r>
      <w:proofErr w:type="spellStart"/>
      <w:proofErr w:type="gramStart"/>
      <w:r w:rsidRPr="007B7716">
        <w:rPr>
          <w:rFonts w:asciiTheme="minorHAnsi" w:hAnsiTheme="minorHAnsi" w:cstheme="minorHAnsi"/>
        </w:rPr>
        <w:t>отрицания</w:t>
      </w:r>
      <w:proofErr w:type="spellEnd"/>
      <w:proofErr w:type="gramEnd"/>
      <w:r w:rsidRPr="007B7716">
        <w:rPr>
          <w:rFonts w:asciiTheme="minorHAnsi" w:hAnsiTheme="minorHAnsi" w:cstheme="minorHAnsi"/>
        </w:rPr>
        <w:t>) стали рассматриваться в марксизме, соответственно, как законы природы, общества и мышления.</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Однако речь пошла отнюдь не о внесении этих законов, к примеру, в природу, а об обнаружении их там. Энгельс по этому поводу писал: "... для меня дело могло идти не о том, чтобы внести диалектические законы в природу извне, а о том, чтобы отыскать их в ней и вывести их из неё"</w:t>
      </w:r>
      <w:r w:rsidRPr="007B7716">
        <w:rPr>
          <w:rStyle w:val="a6"/>
          <w:rFonts w:asciiTheme="minorHAnsi" w:hAnsiTheme="minorHAnsi" w:cstheme="minorHAnsi"/>
        </w:rPr>
        <w:footnoteReference w:id="10"/>
      </w:r>
      <w:r w:rsidRPr="007B7716">
        <w:rPr>
          <w:rFonts w:asciiTheme="minorHAnsi" w:hAnsiTheme="minorHAnsi" w:cstheme="minorHAnsi"/>
        </w:rPr>
        <w:t>.</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Словом, с точки зрения марксизма, материалистическую диалектику отличает то, что она представляет собой результат развития философии и естествознания, итог обобщения объективных законов, действующих в природе, в обществе и в мышлении. Применительно к сфере природных процессов Энгельс, например, подчеркивал: "И вот мы снова вернулись к взгляду великих основателей греческой философии о том, что вся природа, начиная от мельчайших частиц её до величайших тел, начиная от песчинок и кончая солнцами, начиная от протистов</w:t>
      </w:r>
      <w:r w:rsidRPr="007B7716">
        <w:rPr>
          <w:rStyle w:val="a6"/>
          <w:rFonts w:asciiTheme="minorHAnsi" w:hAnsiTheme="minorHAnsi" w:cstheme="minorHAnsi"/>
        </w:rPr>
        <w:footnoteReference w:id="11"/>
      </w:r>
      <w:r w:rsidRPr="007B7716">
        <w:rPr>
          <w:rFonts w:asciiTheme="minorHAnsi" w:hAnsiTheme="minorHAnsi" w:cstheme="minorHAnsi"/>
        </w:rPr>
        <w:t xml:space="preserve"> и кончая человеком, находится в вечном возникновении и исчезновении, в непрерывном течении, в неустанном движении и изменении. С той только существенной разницей, что то, что у греков было гениальной догадкой, является у нас результатом строго научного исследования, основанного на опыте, и потому имеет гораздо более определенную и ясную форму..." </w:t>
      </w:r>
    </w:p>
    <w:p w:rsidR="007B7716" w:rsidRPr="007B7716" w:rsidRDefault="007B7716" w:rsidP="007B7716">
      <w:pPr>
        <w:pStyle w:val="BodyText2"/>
        <w:spacing w:line="240" w:lineRule="auto"/>
        <w:rPr>
          <w:rFonts w:asciiTheme="minorHAnsi" w:hAnsiTheme="minorHAnsi" w:cstheme="minorHAnsi"/>
        </w:rPr>
      </w:pPr>
      <w:r w:rsidRPr="007B7716">
        <w:rPr>
          <w:rFonts w:asciiTheme="minorHAnsi" w:hAnsiTheme="minorHAnsi" w:cstheme="minorHAnsi"/>
        </w:rPr>
        <w:t xml:space="preserve">Созданная Марксом и Энгельсом материалистическая диалектика выступила в качестве новой исторической формы диалектики. Осуществление в её рамках синтеза материализма и диалектики способствовало их взаимному обогащению. С одной стороны, идея развития сыграла важнейшую роль в углублении представлений о </w:t>
      </w:r>
      <w:r w:rsidRPr="007B7716">
        <w:rPr>
          <w:rFonts w:asciiTheme="minorHAnsi" w:hAnsiTheme="minorHAnsi" w:cstheme="minorHAnsi"/>
        </w:rPr>
        <w:lastRenderedPageBreak/>
        <w:t xml:space="preserve">сущности материи и материального единства мира. Наряду с этим разработка учения о развитии на последовательно материалистической основе позволила диалектике опереться на исключительно широкую </w:t>
      </w:r>
      <w:proofErr w:type="spellStart"/>
      <w:r w:rsidRPr="007B7716">
        <w:rPr>
          <w:rFonts w:asciiTheme="minorHAnsi" w:hAnsiTheme="minorHAnsi" w:cstheme="minorHAnsi"/>
        </w:rPr>
        <w:t>фактологическую</w:t>
      </w:r>
      <w:proofErr w:type="spellEnd"/>
      <w:r w:rsidRPr="007B7716">
        <w:rPr>
          <w:rFonts w:asciiTheme="minorHAnsi" w:hAnsiTheme="minorHAnsi" w:cstheme="minorHAnsi"/>
        </w:rPr>
        <w:t xml:space="preserve"> базу и полнее выявить свои эвристические (использующие продуктивное творческое мышление) возможности в качестве метода научного познания.</w:t>
      </w:r>
      <w:r w:rsidRPr="007B7716">
        <w:rPr>
          <w:rStyle w:val="a6"/>
          <w:rFonts w:asciiTheme="minorHAnsi" w:hAnsiTheme="minorHAnsi" w:cstheme="minorHAnsi"/>
        </w:rPr>
        <w:footnoteReference w:id="12"/>
      </w:r>
    </w:p>
    <w:p w:rsidR="007B7716" w:rsidRPr="007B7716" w:rsidRDefault="007B7716" w:rsidP="007B7716">
      <w:pPr>
        <w:jc w:val="both"/>
        <w:rPr>
          <w:rFonts w:cstheme="minorHAnsi"/>
        </w:rPr>
      </w:pPr>
    </w:p>
    <w:p w:rsidR="007B7716" w:rsidRPr="007B7716" w:rsidRDefault="007B7716" w:rsidP="007B7716">
      <w:pPr>
        <w:pStyle w:val="2"/>
        <w:jc w:val="both"/>
        <w:rPr>
          <w:rFonts w:asciiTheme="minorHAnsi" w:hAnsiTheme="minorHAnsi" w:cstheme="minorHAnsi"/>
        </w:rPr>
      </w:pPr>
      <w:r w:rsidRPr="007B7716">
        <w:rPr>
          <w:rFonts w:asciiTheme="minorHAnsi" w:hAnsiTheme="minorHAnsi" w:cstheme="minorHAnsi"/>
        </w:rPr>
        <w:t>Из Рассела</w:t>
      </w:r>
    </w:p>
    <w:p w:rsidR="007B7716" w:rsidRPr="007B7716" w:rsidRDefault="007B7716" w:rsidP="007B7716">
      <w:pPr>
        <w:jc w:val="both"/>
        <w:rPr>
          <w:rFonts w:cstheme="minorHAnsi"/>
        </w:rPr>
      </w:pPr>
      <w:r w:rsidRPr="007B7716">
        <w:rPr>
          <w:rFonts w:cstheme="minorHAnsi"/>
        </w:rPr>
        <w:t xml:space="preserve">Карл Маркс обычно рассматривается как </w:t>
      </w:r>
      <w:proofErr w:type="gramStart"/>
      <w:r w:rsidRPr="007B7716">
        <w:rPr>
          <w:rFonts w:cstheme="minorHAnsi"/>
        </w:rPr>
        <w:t>человек, придавший социализму научный характер и сделавший больше кого бы то ни было</w:t>
      </w:r>
      <w:proofErr w:type="gramEnd"/>
      <w:r w:rsidRPr="007B7716">
        <w:rPr>
          <w:rFonts w:cstheme="minorHAnsi"/>
        </w:rPr>
        <w:t xml:space="preserve"> для создания мощного движения, которое, привлекая и отталкивая, доминировало в новейшей истории Европы. В рамки данной работы не укладывается рассмотрение его экономических или политических взглядов, за исключением самых общих аспектов. Я предполагаю рассматривать только лишь философскую сторону его деятельности, а также то, как она повлияла на других философов. В этом отношении его трудно классифицировать. В одном аспекте он является, подобно </w:t>
      </w:r>
      <w:proofErr w:type="spellStart"/>
      <w:r w:rsidRPr="007B7716">
        <w:rPr>
          <w:rFonts w:cstheme="minorHAnsi"/>
        </w:rPr>
        <w:t>Годскину</w:t>
      </w:r>
      <w:proofErr w:type="spellEnd"/>
      <w:r w:rsidRPr="007B7716">
        <w:rPr>
          <w:rFonts w:cstheme="minorHAnsi"/>
        </w:rPr>
        <w:t xml:space="preserve">, выходцем из философских радикалов, продолжая их рационализм и неприятие романтиков. В другом аспекте он может рассматриваться как философ, который возродил материализм, дав ему новую интерпретацию и </w:t>
      </w:r>
      <w:proofErr w:type="spellStart"/>
      <w:r w:rsidRPr="007B7716">
        <w:rPr>
          <w:rFonts w:cstheme="minorHAnsi"/>
        </w:rPr>
        <w:t>по</w:t>
      </w:r>
      <w:r w:rsidRPr="007B7716">
        <w:rPr>
          <w:rFonts w:cstheme="minorHAnsi"/>
        </w:rPr>
        <w:noBreakHyphen/>
        <w:t>новому</w:t>
      </w:r>
      <w:proofErr w:type="spellEnd"/>
      <w:r w:rsidRPr="007B7716">
        <w:rPr>
          <w:rFonts w:cstheme="minorHAnsi"/>
        </w:rPr>
        <w:t xml:space="preserve"> увязав его с человеческой историей. В еще одном аспекте он является последним из </w:t>
      </w:r>
      <w:proofErr w:type="gramStart"/>
      <w:r w:rsidRPr="007B7716">
        <w:rPr>
          <w:rFonts w:cstheme="minorHAnsi"/>
        </w:rPr>
        <w:t>великих</w:t>
      </w:r>
      <w:proofErr w:type="gramEnd"/>
      <w:r w:rsidRPr="007B7716">
        <w:rPr>
          <w:rFonts w:cstheme="minorHAnsi"/>
        </w:rPr>
        <w:t xml:space="preserve"> </w:t>
      </w:r>
      <w:proofErr w:type="spellStart"/>
      <w:r w:rsidRPr="007B7716">
        <w:rPr>
          <w:rFonts w:cstheme="minorHAnsi"/>
        </w:rPr>
        <w:t>системосозидателей</w:t>
      </w:r>
      <w:proofErr w:type="spellEnd"/>
      <w:r w:rsidRPr="007B7716">
        <w:rPr>
          <w:rFonts w:cstheme="minorHAnsi"/>
        </w:rPr>
        <w:t>, наследником Гегеля, верившим, как и тот, в рациональную формулу, подводящую итог эволюции человечества. Упор на любом из этих аспектов в ущерб другим дает ложную и искаженную точку зрения на его философию.</w:t>
      </w:r>
    </w:p>
    <w:p w:rsidR="007B7716" w:rsidRPr="007B7716" w:rsidRDefault="007B7716" w:rsidP="007B7716">
      <w:pPr>
        <w:jc w:val="both"/>
        <w:rPr>
          <w:rFonts w:cstheme="minorHAnsi"/>
        </w:rPr>
      </w:pPr>
      <w:r w:rsidRPr="007B7716">
        <w:rPr>
          <w:rFonts w:cstheme="minorHAnsi"/>
        </w:rPr>
        <w:t xml:space="preserve">События его жизни частично объясняют сложный характер его философии. Он родился в Трире, как и святой Амвросий, в 1818 году. Трир подвергся сильному французскому влиянию во время революционных лет и наполеоновской эры и был более </w:t>
      </w:r>
      <w:proofErr w:type="spellStart"/>
      <w:r w:rsidRPr="007B7716">
        <w:rPr>
          <w:rFonts w:cstheme="minorHAnsi"/>
        </w:rPr>
        <w:t>космополитичен</w:t>
      </w:r>
      <w:proofErr w:type="spellEnd"/>
      <w:r w:rsidRPr="007B7716">
        <w:rPr>
          <w:rFonts w:cstheme="minorHAnsi"/>
        </w:rPr>
        <w:t xml:space="preserve"> по сравнению с большей частью других областей Германии. Предки Маркса были раввинами, однако родители перешли в христианство, когда он был ребенком. Женился он на аристократке нееврейского происхождения, с которой прожил всю свою жизнь. В университете он находился под влиянием тогда еще распространенного гегельянства, а затем подпал под влияние материалистического бунта Фейербаха против Гегеля. Он занимался журналистикой, но его «Рейнская газета» была закрыта властями за радикализм. После этого он в 1843 году уехал во Францию изучать социализм. Здесь он встретил Энгельса, который был управляющим фабрики в Манчестере. Через него он познакомился с положением рабочих в Англии и с английской экономической школой. Еще до 1848 года он приобрел, таким образом, необычно интернациональный багаж знаний. В отношении Западной Европы он не высказывал никаких национальных предпочтений. Этого нельзя сказать о Восточной Европе, потому что он всегда презирал славян.</w:t>
      </w:r>
    </w:p>
    <w:p w:rsidR="007B7716" w:rsidRPr="007B7716" w:rsidRDefault="007B7716" w:rsidP="007B7716">
      <w:pPr>
        <w:jc w:val="both"/>
        <w:rPr>
          <w:rFonts w:cstheme="minorHAnsi"/>
        </w:rPr>
      </w:pPr>
      <w:r w:rsidRPr="007B7716">
        <w:rPr>
          <w:rFonts w:cstheme="minorHAnsi"/>
        </w:rPr>
        <w:t xml:space="preserve">Он принял участие в обеих, французской и немецкой, революциях 1848 года, однако реакция вынудила его искать убежища в Англии. Всю остальную жизнь он провел, с краткими перерывами, в Лондоне, преследуемый нищетой, болезнями и смертями детей, </w:t>
      </w:r>
      <w:proofErr w:type="gramStart"/>
      <w:r w:rsidRPr="007B7716">
        <w:rPr>
          <w:rFonts w:cstheme="minorHAnsi"/>
        </w:rPr>
        <w:t>но</w:t>
      </w:r>
      <w:proofErr w:type="gramEnd"/>
      <w:r w:rsidRPr="007B7716">
        <w:rPr>
          <w:rFonts w:cstheme="minorHAnsi"/>
        </w:rPr>
        <w:t xml:space="preserve"> тем не менее неустанно сочиняя и накапливая знания. Стимулом к работе у него всегда была надежда на социальную революцию, если не при его жизни, то не в таком уж отдаленном будущем.</w:t>
      </w:r>
    </w:p>
    <w:p w:rsidR="007B7716" w:rsidRPr="007B7716" w:rsidRDefault="007B7716" w:rsidP="007B7716">
      <w:pPr>
        <w:jc w:val="both"/>
        <w:rPr>
          <w:rFonts w:cstheme="minorHAnsi"/>
        </w:rPr>
      </w:pPr>
      <w:r w:rsidRPr="007B7716">
        <w:rPr>
          <w:rFonts w:cstheme="minorHAnsi"/>
        </w:rPr>
        <w:t xml:space="preserve">Маркс, подобно Бентаму и Джеймсу Миллю, ничего не хотел иметь общего с романтизмом и всегда стремился проводить научную точку зрения. Его экономические воззрения были результатом классической английской экономики, в которой изменена лишь движущая сила. Классические экономисты, сознательно или бессознательно, заботились о процветании капиталиста – в противоположность землевладельцу и наемному работнику. Маркс, напротив, был на стороне интересов наемного работника. В юности, как это видно из «Коммунистического манифеста» 1848 года, у него было много пыла и страсти, нужных для нового </w:t>
      </w:r>
      <w:r w:rsidRPr="007B7716">
        <w:rPr>
          <w:rFonts w:cstheme="minorHAnsi"/>
        </w:rPr>
        <w:lastRenderedPageBreak/>
        <w:t xml:space="preserve">революционного движения, которые сменились либерализмом во времена Мильтона. Но он всегда стремился апеллировать к фактам и никогда не полагался на </w:t>
      </w:r>
      <w:proofErr w:type="spellStart"/>
      <w:r w:rsidRPr="007B7716">
        <w:rPr>
          <w:rFonts w:cstheme="minorHAnsi"/>
        </w:rPr>
        <w:t>какую</w:t>
      </w:r>
      <w:r w:rsidRPr="007B7716">
        <w:rPr>
          <w:rFonts w:cstheme="minorHAnsi"/>
        </w:rPr>
        <w:noBreakHyphen/>
        <w:t>либо</w:t>
      </w:r>
      <w:proofErr w:type="spellEnd"/>
      <w:r w:rsidRPr="007B7716">
        <w:rPr>
          <w:rFonts w:cstheme="minorHAnsi"/>
        </w:rPr>
        <w:t xml:space="preserve"> </w:t>
      </w:r>
      <w:proofErr w:type="spellStart"/>
      <w:r w:rsidRPr="007B7716">
        <w:rPr>
          <w:rFonts w:cstheme="minorHAnsi"/>
        </w:rPr>
        <w:t>вненаучную</w:t>
      </w:r>
      <w:proofErr w:type="spellEnd"/>
      <w:r w:rsidRPr="007B7716">
        <w:rPr>
          <w:rFonts w:cstheme="minorHAnsi"/>
        </w:rPr>
        <w:t xml:space="preserve"> интуицию.</w:t>
      </w:r>
    </w:p>
    <w:p w:rsidR="007B7716" w:rsidRPr="007B7716" w:rsidRDefault="007B7716" w:rsidP="007B7716">
      <w:pPr>
        <w:jc w:val="both"/>
        <w:rPr>
          <w:rFonts w:cstheme="minorHAnsi"/>
        </w:rPr>
      </w:pPr>
      <w:r w:rsidRPr="007B7716">
        <w:rPr>
          <w:rFonts w:cstheme="minorHAnsi"/>
        </w:rPr>
        <w:t xml:space="preserve">Он называл себя материалистом, но не в духе XVIII века. Свой материализм он, под влиянием Гегеля, назвал «диалектическим»; этот материализм существенно отличается </w:t>
      </w:r>
      <w:proofErr w:type="gramStart"/>
      <w:r w:rsidRPr="007B7716">
        <w:rPr>
          <w:rFonts w:cstheme="minorHAnsi"/>
        </w:rPr>
        <w:t>от</w:t>
      </w:r>
      <w:proofErr w:type="gramEnd"/>
      <w:r w:rsidRPr="007B7716">
        <w:rPr>
          <w:rFonts w:cstheme="minorHAnsi"/>
        </w:rPr>
        <w:t xml:space="preserve"> традиционного и гораздо ближе тому, что сейчас называют инструментализмом. Старый материализм, говорил он, ошибочно полагал ощущение пассивным и таким образом приписывал активность главным образом объекту. С точки зрения Маркса, ощущения или восприятия есть взаимодействие субъекта и объекта; чистый объект, вне активности воспринимающего, является сырым материалом, который преобразуется в процессе познавания. Знание в старом смысле пассивного созерцания есть нереальная абстракция. На самом деле при этом происходит процесс </w:t>
      </w:r>
      <w:r w:rsidRPr="007B7716">
        <w:rPr>
          <w:rFonts w:cstheme="minorHAnsi"/>
          <w:i/>
          <w:iCs/>
        </w:rPr>
        <w:t>взаимодействия</w:t>
      </w:r>
      <w:r w:rsidRPr="007B7716">
        <w:rPr>
          <w:rFonts w:cstheme="minorHAnsi"/>
        </w:rPr>
        <w:t xml:space="preserve"> с вещами. «Вопрос о том, обладает ли человеческое мышление предметной истинностью, – вовсе не вопрос теории, а практический вопрос, – писал он. – В практике должен доказать человек истинность, то есть действительность и мощь посюстороннего своего мышления. Спор о действительности или недействительности мышления, изолирующего от </w:t>
      </w:r>
      <w:proofErr w:type="gramStart"/>
      <w:r w:rsidRPr="007B7716">
        <w:rPr>
          <w:rFonts w:cstheme="minorHAnsi"/>
        </w:rPr>
        <w:t xml:space="preserve">практики, есть чисто </w:t>
      </w:r>
      <w:r w:rsidRPr="007B7716">
        <w:rPr>
          <w:rFonts w:cstheme="minorHAnsi"/>
          <w:i/>
          <w:iCs/>
        </w:rPr>
        <w:t>схоластический</w:t>
      </w:r>
      <w:r w:rsidRPr="007B7716">
        <w:rPr>
          <w:rFonts w:cstheme="minorHAnsi"/>
        </w:rPr>
        <w:t xml:space="preserve"> вопрос… Философы лишь различным образом </w:t>
      </w:r>
      <w:r w:rsidRPr="007B7716">
        <w:rPr>
          <w:rFonts w:cstheme="minorHAnsi"/>
          <w:i/>
          <w:iCs/>
        </w:rPr>
        <w:t>объясняли</w:t>
      </w:r>
      <w:proofErr w:type="gramEnd"/>
      <w:r w:rsidRPr="007B7716">
        <w:rPr>
          <w:rFonts w:cstheme="minorHAnsi"/>
        </w:rPr>
        <w:t xml:space="preserve"> мир, но дело заключается в том, чтобы </w:t>
      </w:r>
      <w:r w:rsidRPr="007B7716">
        <w:rPr>
          <w:rFonts w:cstheme="minorHAnsi"/>
          <w:i/>
          <w:iCs/>
        </w:rPr>
        <w:t>изменить</w:t>
      </w:r>
      <w:r w:rsidRPr="007B7716">
        <w:rPr>
          <w:rFonts w:cstheme="minorHAnsi"/>
        </w:rPr>
        <w:t xml:space="preserve"> его»</w:t>
      </w:r>
      <w:r w:rsidRPr="007B7716">
        <w:rPr>
          <w:rFonts w:cstheme="minorHAnsi"/>
          <w:position w:val="6"/>
        </w:rPr>
        <w:footnoteReference w:id="13"/>
      </w:r>
      <w:r w:rsidRPr="007B7716">
        <w:rPr>
          <w:rFonts w:cstheme="minorHAnsi"/>
        </w:rPr>
        <w:t>.</w:t>
      </w:r>
    </w:p>
    <w:p w:rsidR="007B7716" w:rsidRPr="007B7716" w:rsidRDefault="007B7716" w:rsidP="007B7716">
      <w:pPr>
        <w:jc w:val="both"/>
        <w:rPr>
          <w:rFonts w:cstheme="minorHAnsi"/>
        </w:rPr>
      </w:pPr>
      <w:r w:rsidRPr="007B7716">
        <w:rPr>
          <w:rFonts w:cstheme="minorHAnsi"/>
        </w:rPr>
        <w:t xml:space="preserve">Я полагаю, мы можем интерпретировать Маркса в том смысле, что процесс, называемый философами преследованием знания, не является, как думали раньше, процессом, в котором объект остается постоянным, а приспособление осуществляется познающим. Наоборот, субъект и </w:t>
      </w:r>
      <w:proofErr w:type="gramStart"/>
      <w:r w:rsidRPr="007B7716">
        <w:rPr>
          <w:rFonts w:cstheme="minorHAnsi"/>
        </w:rPr>
        <w:t>объект, познающий и познаваемая вещь находятся</w:t>
      </w:r>
      <w:proofErr w:type="gramEnd"/>
      <w:r w:rsidRPr="007B7716">
        <w:rPr>
          <w:rFonts w:cstheme="minorHAnsi"/>
        </w:rPr>
        <w:t xml:space="preserve"> в непрерывном процессе взаимного приспособления. Он называет этот процесс «диалектическим», потому что этот процесс никогда не завершается полностью.</w:t>
      </w:r>
    </w:p>
    <w:p w:rsidR="007B7716" w:rsidRPr="007B7716" w:rsidRDefault="007B7716" w:rsidP="007B7716">
      <w:pPr>
        <w:jc w:val="both"/>
        <w:rPr>
          <w:rFonts w:cstheme="minorHAnsi"/>
        </w:rPr>
      </w:pPr>
      <w:r w:rsidRPr="007B7716">
        <w:rPr>
          <w:rFonts w:cstheme="minorHAnsi"/>
        </w:rPr>
        <w:t xml:space="preserve">Существенным для этой теории является отрицание реальности «ощущения», как его понимали британские </w:t>
      </w:r>
      <w:proofErr w:type="spellStart"/>
      <w:r w:rsidRPr="007B7716">
        <w:rPr>
          <w:rFonts w:cstheme="minorHAnsi"/>
        </w:rPr>
        <w:t>эмпиристы</w:t>
      </w:r>
      <w:proofErr w:type="spellEnd"/>
      <w:r w:rsidRPr="007B7716">
        <w:rPr>
          <w:rFonts w:cstheme="minorHAnsi"/>
        </w:rPr>
        <w:t xml:space="preserve">. </w:t>
      </w:r>
      <w:proofErr w:type="gramStart"/>
      <w:r w:rsidRPr="007B7716">
        <w:rPr>
          <w:rFonts w:cstheme="minorHAnsi"/>
        </w:rPr>
        <w:t>То, что происходит, по их мнению, при «ощущении», было бы лучше назвать «актом замечания» вещей, что влечет активность.</w:t>
      </w:r>
      <w:proofErr w:type="gramEnd"/>
      <w:r w:rsidRPr="007B7716">
        <w:rPr>
          <w:rFonts w:cstheme="minorHAnsi"/>
        </w:rPr>
        <w:t xml:space="preserve"> На самом деле, так утверждал бы Маркс, мы замечаем вещи лишь в процессе действия по отношению к ним, и любая теория, оставляющая в стороне действие, является неверной абстракцией.</w:t>
      </w:r>
    </w:p>
    <w:p w:rsidR="007B7716" w:rsidRPr="007B7716" w:rsidRDefault="007B7716" w:rsidP="007B7716">
      <w:pPr>
        <w:jc w:val="both"/>
        <w:rPr>
          <w:rFonts w:cstheme="minorHAnsi"/>
        </w:rPr>
      </w:pPr>
      <w:r w:rsidRPr="007B7716">
        <w:rPr>
          <w:rFonts w:cstheme="minorHAnsi"/>
        </w:rPr>
        <w:t>Насколько я знаю, Маркс был первым из философов, критиковавшим понятие истины с такой активистской точки зрения. Но он не заходил далеко в своем критицизме, и поэтому я не буду останавливаться на этом вопросе здесь, оставляя его до следующей главы.</w:t>
      </w:r>
    </w:p>
    <w:p w:rsidR="007B7716" w:rsidRPr="007B7716" w:rsidRDefault="007B7716" w:rsidP="007B7716">
      <w:pPr>
        <w:jc w:val="both"/>
        <w:rPr>
          <w:rFonts w:cstheme="minorHAnsi"/>
        </w:rPr>
      </w:pPr>
      <w:r w:rsidRPr="007B7716">
        <w:rPr>
          <w:rFonts w:cstheme="minorHAnsi"/>
        </w:rPr>
        <w:t xml:space="preserve">Философия истории Маркса есть смесь гегельянства и английских экономических концепций. Подобно Гегелю, он полагает, что мир развивается согласно диалектической формуле, но совершенно расходится с Гегелем относительно движущей силы этого развития. Гегель верил в мистическую сущность, называемую «Духом», которая направляет человеческую историю по пути развития, стадиями которого являются категории из «Логики» Гегеля. Почему Дух должен проходить через все эти </w:t>
      </w:r>
      <w:proofErr w:type="spellStart"/>
      <w:r w:rsidRPr="007B7716">
        <w:rPr>
          <w:rFonts w:cstheme="minorHAnsi"/>
        </w:rPr>
        <w:t>стадни</w:t>
      </w:r>
      <w:proofErr w:type="spellEnd"/>
      <w:r w:rsidRPr="007B7716">
        <w:rPr>
          <w:rFonts w:cstheme="minorHAnsi"/>
        </w:rPr>
        <w:t xml:space="preserve">, не ясно. Есть искушение предположить, что Дух старается понять Гегеля и на каждой стадии торопливо воспроизводит в действительности то, что прочитал. Не считая неизбежности развития, диалектика Маркса не имеет ни одного из таких качеств. По Марксу, движущей силой является не дух, а материя. Но материя в </w:t>
      </w:r>
      <w:proofErr w:type="gramStart"/>
      <w:r w:rsidRPr="007B7716">
        <w:rPr>
          <w:rFonts w:cstheme="minorHAnsi"/>
        </w:rPr>
        <w:t>весьма своеобразном</w:t>
      </w:r>
      <w:proofErr w:type="gramEnd"/>
      <w:r w:rsidRPr="007B7716">
        <w:rPr>
          <w:rFonts w:cstheme="minorHAnsi"/>
        </w:rPr>
        <w:t xml:space="preserve"> смысле этого слова, совсем не похожая на полностью лишенную человеческого участия материю атомистов. Это означает, что, для Маркса, движущей силой на самом деле является отношение человека к материи, наиболее важная часть которого – способ производства. Таким образом, материализм Маркса на практике становится экономическим учением.</w:t>
      </w:r>
    </w:p>
    <w:p w:rsidR="007B7716" w:rsidRPr="007B7716" w:rsidRDefault="007B7716" w:rsidP="007B7716">
      <w:pPr>
        <w:jc w:val="both"/>
        <w:rPr>
          <w:rFonts w:cstheme="minorHAnsi"/>
        </w:rPr>
      </w:pPr>
      <w:r w:rsidRPr="007B7716">
        <w:rPr>
          <w:rFonts w:cstheme="minorHAnsi"/>
        </w:rPr>
        <w:t xml:space="preserve">Политика, религия, философия и искусство любой эпохи человеческой истории являются, согласно Марксу, продуктами способа производства, присущего времени, и в меньшей степени, распределения. Я думаю, что он должен был бы применять этот тезис только к самым общим очертаниям культуры, но не к ее тонкостям. </w:t>
      </w:r>
      <w:r w:rsidRPr="007B7716">
        <w:rPr>
          <w:rFonts w:cstheme="minorHAnsi"/>
        </w:rPr>
        <w:lastRenderedPageBreak/>
        <w:t>Сама доктрина называется «материалистическим пониманием истории». Это очень важный тезис; в частности, для историка философии. Сам я не принимаю этого тезиса в том виде, как он изложен Марксом, но полагаю, что он содержит очень важные элементы истины. Я вполне осознаю его влияние на мои собственные взгляды на развитие философии, которые изложены в данной работе. Начнем с рассмотрения истории философии с точки зрения доктрины Маркса.</w:t>
      </w:r>
    </w:p>
    <w:p w:rsidR="007B7716" w:rsidRPr="007B7716" w:rsidRDefault="007B7716" w:rsidP="007B7716">
      <w:pPr>
        <w:jc w:val="both"/>
        <w:rPr>
          <w:rFonts w:cstheme="minorHAnsi"/>
        </w:rPr>
      </w:pPr>
      <w:r w:rsidRPr="007B7716">
        <w:rPr>
          <w:rFonts w:cstheme="minorHAnsi"/>
        </w:rPr>
        <w:t xml:space="preserve">Субъективно, каждый философ кажется себе занятым преследованием нечто такого, что может быть названо «истиной». Философы могут расходиться в определениях «истины», однако в любом случае это нечто объективное, нечто такое, что каждый в некотором смысле должен принять. Ни один человек не должен браться за философию, если он полагает, что </w:t>
      </w:r>
      <w:r w:rsidRPr="007B7716">
        <w:rPr>
          <w:rFonts w:cstheme="minorHAnsi"/>
          <w:i/>
          <w:iCs/>
        </w:rPr>
        <w:t>вся</w:t>
      </w:r>
      <w:r w:rsidRPr="007B7716">
        <w:rPr>
          <w:rFonts w:cstheme="minorHAnsi"/>
        </w:rPr>
        <w:t xml:space="preserve"> философия есть </w:t>
      </w:r>
      <w:r w:rsidRPr="007B7716">
        <w:rPr>
          <w:rFonts w:cstheme="minorHAnsi"/>
          <w:i/>
          <w:iCs/>
        </w:rPr>
        <w:t>просто</w:t>
      </w:r>
      <w:r w:rsidRPr="007B7716">
        <w:rPr>
          <w:rFonts w:cstheme="minorHAnsi"/>
        </w:rPr>
        <w:t xml:space="preserve"> выражение иррациональных предпочтений. Но каждый философ согласится с тем, что многие философы склонны к определенным предпочтениям и имеют нерациональные резоны, обычно ими не осознаваемые для многих своих воззрений. Маркс, подобно остальным, верит в истинность своих доктрин; он не считает их лишь выражением чувств, свойственных мятежному немецкому еврею из буржуазной среды XIX века. Что можно сказать об этом конфликте между субъективными и объективными взглядами на философию?</w:t>
      </w:r>
    </w:p>
    <w:p w:rsidR="007B7716" w:rsidRPr="007B7716" w:rsidRDefault="007B7716" w:rsidP="007B7716">
      <w:pPr>
        <w:jc w:val="both"/>
        <w:rPr>
          <w:rFonts w:cstheme="minorHAnsi"/>
        </w:rPr>
      </w:pPr>
      <w:proofErr w:type="gramStart"/>
      <w:r w:rsidRPr="007B7716">
        <w:rPr>
          <w:rFonts w:cstheme="minorHAnsi"/>
        </w:rPr>
        <w:t xml:space="preserve">В самом широком смысле мы можем сказать, что греческая философия вплоть до Аристотеля выражала умонастроение, свойственное </w:t>
      </w:r>
      <w:proofErr w:type="spellStart"/>
      <w:r w:rsidRPr="007B7716">
        <w:rPr>
          <w:rFonts w:cstheme="minorHAnsi"/>
        </w:rPr>
        <w:t>городу</w:t>
      </w:r>
      <w:r w:rsidRPr="007B7716">
        <w:rPr>
          <w:rFonts w:cstheme="minorHAnsi"/>
        </w:rPr>
        <w:noBreakHyphen/>
        <w:t>государству</w:t>
      </w:r>
      <w:proofErr w:type="spellEnd"/>
      <w:r w:rsidRPr="007B7716">
        <w:rPr>
          <w:rFonts w:cstheme="minorHAnsi"/>
        </w:rPr>
        <w:t xml:space="preserve">, что стоицизм более </w:t>
      </w:r>
      <w:proofErr w:type="spellStart"/>
      <w:r w:rsidRPr="007B7716">
        <w:rPr>
          <w:rFonts w:cstheme="minorHAnsi"/>
        </w:rPr>
        <w:t>подходящ</w:t>
      </w:r>
      <w:proofErr w:type="spellEnd"/>
      <w:r w:rsidRPr="007B7716">
        <w:rPr>
          <w:rFonts w:cstheme="minorHAnsi"/>
        </w:rPr>
        <w:t xml:space="preserve"> космополитическому деспотизму, что схоластическая философия есть интеллектуальное выражение церкви как организации, что философия со времен Декарта или, во всяком случае, со времен Локка, стремится воплощать предрассудки торгового класса и что марксизм и фашизм представляют собой философии, выражающие дух современного</w:t>
      </w:r>
      <w:proofErr w:type="gramEnd"/>
      <w:r w:rsidRPr="007B7716">
        <w:rPr>
          <w:rFonts w:cstheme="minorHAnsi"/>
        </w:rPr>
        <w:t xml:space="preserve"> индустриального государства. Это, я полагаю, и важно, и истинно. Однако я считаю, что Маркс не прав в двух аспектах. </w:t>
      </w:r>
      <w:proofErr w:type="spellStart"/>
      <w:r w:rsidRPr="007B7716">
        <w:rPr>
          <w:rFonts w:cstheme="minorHAnsi"/>
        </w:rPr>
        <w:t>Во</w:t>
      </w:r>
      <w:r w:rsidRPr="007B7716">
        <w:rPr>
          <w:rFonts w:cstheme="minorHAnsi"/>
        </w:rPr>
        <w:noBreakHyphen/>
        <w:t>первых</w:t>
      </w:r>
      <w:proofErr w:type="spellEnd"/>
      <w:r w:rsidRPr="007B7716">
        <w:rPr>
          <w:rFonts w:cstheme="minorHAnsi"/>
        </w:rPr>
        <w:t xml:space="preserve">, социальные условия, которые требуют учета, являются настолько же политическими, насколько экономическими. Они имеют дело с властью, и богатство лишь одна из сторон ее. </w:t>
      </w:r>
      <w:proofErr w:type="spellStart"/>
      <w:r w:rsidRPr="007B7716">
        <w:rPr>
          <w:rFonts w:cstheme="minorHAnsi"/>
        </w:rPr>
        <w:t>Во</w:t>
      </w:r>
      <w:r w:rsidRPr="007B7716">
        <w:rPr>
          <w:rFonts w:cstheme="minorHAnsi"/>
        </w:rPr>
        <w:noBreakHyphen/>
        <w:t>вторых</w:t>
      </w:r>
      <w:proofErr w:type="spellEnd"/>
      <w:r w:rsidRPr="007B7716">
        <w:rPr>
          <w:rFonts w:cstheme="minorHAnsi"/>
        </w:rPr>
        <w:t xml:space="preserve">, поиск социальных причин по большей части сходит </w:t>
      </w:r>
      <w:proofErr w:type="gramStart"/>
      <w:r w:rsidRPr="007B7716">
        <w:rPr>
          <w:rFonts w:cstheme="minorHAnsi"/>
        </w:rPr>
        <w:t>на</w:t>
      </w:r>
      <w:proofErr w:type="gramEnd"/>
      <w:r w:rsidRPr="007B7716">
        <w:rPr>
          <w:rFonts w:cstheme="minorHAnsi"/>
        </w:rPr>
        <w:t xml:space="preserve"> нет, как только проблема становится более детальной и технической. Первое из этих возражений разработано мною в книге «Власть», и поэтому я не буду на нем останавливаться здесь. Второе более тесно связано с историей философии, и я приведу несколько примеров из этой области.</w:t>
      </w:r>
    </w:p>
    <w:p w:rsidR="007B7716" w:rsidRPr="007B7716" w:rsidRDefault="007B7716" w:rsidP="007B7716">
      <w:pPr>
        <w:jc w:val="both"/>
        <w:rPr>
          <w:rFonts w:cstheme="minorHAnsi"/>
        </w:rPr>
      </w:pPr>
      <w:r w:rsidRPr="007B7716">
        <w:rPr>
          <w:rFonts w:cstheme="minorHAnsi"/>
        </w:rPr>
        <w:t xml:space="preserve">Возьмем для начала проблему универсалий. Эту проблему обсуждали сначала Платон, затем Аристотель, схоласты, британские </w:t>
      </w:r>
      <w:proofErr w:type="spellStart"/>
      <w:r w:rsidRPr="007B7716">
        <w:rPr>
          <w:rFonts w:cstheme="minorHAnsi"/>
        </w:rPr>
        <w:t>эмпиристы</w:t>
      </w:r>
      <w:proofErr w:type="spellEnd"/>
      <w:r w:rsidRPr="007B7716">
        <w:rPr>
          <w:rFonts w:cstheme="minorHAnsi"/>
        </w:rPr>
        <w:t xml:space="preserve"> и современные логики. Было бы абсурдно отрицать, что предубеждения оказывали влияние на точки зрения философов по этому поводу. На Платона тут повлияли </w:t>
      </w:r>
      <w:proofErr w:type="spellStart"/>
      <w:r w:rsidRPr="007B7716">
        <w:rPr>
          <w:rFonts w:cstheme="minorHAnsi"/>
        </w:rPr>
        <w:t>Парме</w:t>
      </w:r>
      <w:r w:rsidRPr="007B7716">
        <w:rPr>
          <w:rFonts w:cstheme="minorHAnsi"/>
        </w:rPr>
        <w:noBreakHyphen/>
        <w:t>нид</w:t>
      </w:r>
      <w:proofErr w:type="spellEnd"/>
      <w:r w:rsidRPr="007B7716">
        <w:rPr>
          <w:rFonts w:cstheme="minorHAnsi"/>
        </w:rPr>
        <w:t xml:space="preserve"> и орфизм; он искал вечного мира и не хотел верить в окончательную реальность временного потока. Аристотель был настроен более </w:t>
      </w:r>
      <w:proofErr w:type="spellStart"/>
      <w:r w:rsidRPr="007B7716">
        <w:rPr>
          <w:rFonts w:cstheme="minorHAnsi"/>
        </w:rPr>
        <w:t>эмпиристски</w:t>
      </w:r>
      <w:proofErr w:type="spellEnd"/>
      <w:r w:rsidRPr="007B7716">
        <w:rPr>
          <w:rFonts w:cstheme="minorHAnsi"/>
        </w:rPr>
        <w:t xml:space="preserve"> и не питал неприязни к повседневному миру. Современные бескомпромиссные </w:t>
      </w:r>
      <w:proofErr w:type="spellStart"/>
      <w:r w:rsidRPr="007B7716">
        <w:rPr>
          <w:rFonts w:cstheme="minorHAnsi"/>
        </w:rPr>
        <w:t>эмпиристы</w:t>
      </w:r>
      <w:proofErr w:type="spellEnd"/>
      <w:r w:rsidRPr="007B7716">
        <w:rPr>
          <w:rFonts w:cstheme="minorHAnsi"/>
        </w:rPr>
        <w:t xml:space="preserve"> имеют противоположное </w:t>
      </w:r>
      <w:proofErr w:type="gramStart"/>
      <w:r w:rsidRPr="007B7716">
        <w:rPr>
          <w:rFonts w:cstheme="minorHAnsi"/>
        </w:rPr>
        <w:t>платоновскому</w:t>
      </w:r>
      <w:proofErr w:type="gramEnd"/>
      <w:r w:rsidRPr="007B7716">
        <w:rPr>
          <w:rFonts w:cstheme="minorHAnsi"/>
        </w:rPr>
        <w:t xml:space="preserve"> предубеждение: они полагают мысль о сверхчувственном мире неприятной и готовы пойти на многое, чтобы избежать веры в него. Но эти предубеждения в своих противостояниях неувядаемы и имеют весьма отдаленное отношение к социальным системам. Говорят, что любовь к </w:t>
      </w:r>
      <w:proofErr w:type="gramStart"/>
      <w:r w:rsidRPr="007B7716">
        <w:rPr>
          <w:rFonts w:cstheme="minorHAnsi"/>
        </w:rPr>
        <w:t>вечному</w:t>
      </w:r>
      <w:proofErr w:type="gramEnd"/>
      <w:r w:rsidRPr="007B7716">
        <w:rPr>
          <w:rFonts w:cstheme="minorHAnsi"/>
        </w:rPr>
        <w:t xml:space="preserve"> характерна для праздного класса, живущего чужим трудом. Сомневаюсь, чтобы это было истинным. </w:t>
      </w:r>
      <w:proofErr w:type="spellStart"/>
      <w:proofErr w:type="gramStart"/>
      <w:r w:rsidRPr="007B7716">
        <w:rPr>
          <w:rFonts w:cstheme="minorHAnsi"/>
        </w:rPr>
        <w:t>Эпик</w:t>
      </w:r>
      <w:r w:rsidRPr="007B7716">
        <w:rPr>
          <w:rFonts w:cstheme="minorHAnsi"/>
        </w:rPr>
        <w:noBreakHyphen/>
        <w:t>тет</w:t>
      </w:r>
      <w:proofErr w:type="spellEnd"/>
      <w:proofErr w:type="gramEnd"/>
      <w:r w:rsidRPr="007B7716">
        <w:rPr>
          <w:rFonts w:cstheme="minorHAnsi"/>
        </w:rPr>
        <w:t xml:space="preserve"> и Спиноза не были людьми праздными. Напротив, можно было бы сказать, что представление о небесах как о месте, где нечего делать, принадлежит усталым труженикам, не желающим ничего, кроме отдыха. Такого рода аргументацию можно выдвигать постоянно, и она никуда не ведет.</w:t>
      </w:r>
    </w:p>
    <w:p w:rsidR="007B7716" w:rsidRPr="007B7716" w:rsidRDefault="007B7716" w:rsidP="007B7716">
      <w:pPr>
        <w:jc w:val="both"/>
        <w:rPr>
          <w:rFonts w:cstheme="minorHAnsi"/>
        </w:rPr>
      </w:pPr>
      <w:r w:rsidRPr="007B7716">
        <w:rPr>
          <w:rFonts w:cstheme="minorHAnsi"/>
        </w:rPr>
        <w:t xml:space="preserve">С другой стороны, когда мы обращаемся к деталям спора об универсалиях, мы обнаруживаем, что каждая сторона может изобрести аргументы, значимость которых признает и другая сторона. Некоторые детали критики Аристотелем аргументов Платона были приняты почти всеми. Совсем недавно была разработана новая техника, и хотя окончательного решения проблема не получила, было решено много побочных проблем. Не так уж неразумно надеяться, что рано или поздно логики </w:t>
      </w:r>
      <w:proofErr w:type="gramStart"/>
      <w:r w:rsidRPr="007B7716">
        <w:rPr>
          <w:rFonts w:cstheme="minorHAnsi"/>
        </w:rPr>
        <w:t>достигнут на сей</w:t>
      </w:r>
      <w:proofErr w:type="gramEnd"/>
      <w:r w:rsidRPr="007B7716">
        <w:rPr>
          <w:rFonts w:cstheme="minorHAnsi"/>
        </w:rPr>
        <w:t xml:space="preserve"> счет определенного мнения.</w:t>
      </w:r>
    </w:p>
    <w:p w:rsidR="007B7716" w:rsidRPr="007B7716" w:rsidRDefault="007B7716" w:rsidP="007B7716">
      <w:pPr>
        <w:jc w:val="both"/>
        <w:rPr>
          <w:rFonts w:cstheme="minorHAnsi"/>
        </w:rPr>
      </w:pPr>
      <w:r w:rsidRPr="007B7716">
        <w:rPr>
          <w:rFonts w:cstheme="minorHAnsi"/>
        </w:rPr>
        <w:lastRenderedPageBreak/>
        <w:t>В качестве второго примера возьмем онтологический аргумент. Он, как мы видели, был изобретен Ансельмом, отвергнут Фомой Аквинским, принят Декартом, опровергнут Кантом и восстановлен Гегелем. Я полагаю, что со всей определенностью можно считать, что современная логика путем анализа концепции «существование» доказала ошибочность аргумента. И это дело не темперамента или же социальной системы; это чисто технический аргумент. Опровержение аргумента не дает никаких, конечно, оснований для предположения о том, что его заключение, а именно существование Бога должно быть не истинно. Если бы это было так, то мы не могли бы предположить, что Фома Аквинский смог бы опровергнуть аргумент.</w:t>
      </w:r>
    </w:p>
    <w:p w:rsidR="007B7716" w:rsidRPr="007B7716" w:rsidRDefault="007B7716" w:rsidP="007B7716">
      <w:pPr>
        <w:jc w:val="both"/>
        <w:rPr>
          <w:rFonts w:cstheme="minorHAnsi"/>
        </w:rPr>
      </w:pPr>
      <w:r w:rsidRPr="007B7716">
        <w:rPr>
          <w:rFonts w:cstheme="minorHAnsi"/>
        </w:rPr>
        <w:t xml:space="preserve">Или возьмем вопрос о материализме. Это слово имеет много значений, и мы видели, что Маркс радикально изменил его смысл. Жаркие дебаты по поводу истинности и ложности учения объяснялись по большей части отсутствием определения. При определении термина «материализм» одним образом обнаруживается ложность материализма; при других определениях он кажется истинным, хотя для этого и нет достаточных оснований. Наконец, согласно еще одной группе определений, есть некоторые резоны в его пользу, хотя эти резоны и не окончательны. Все это </w:t>
      </w:r>
      <w:proofErr w:type="spellStart"/>
      <w:r w:rsidRPr="007B7716">
        <w:rPr>
          <w:rFonts w:cstheme="minorHAnsi"/>
        </w:rPr>
        <w:t>опять</w:t>
      </w:r>
      <w:r w:rsidRPr="007B7716">
        <w:rPr>
          <w:rFonts w:cstheme="minorHAnsi"/>
        </w:rPr>
        <w:noBreakHyphen/>
        <w:t>таки</w:t>
      </w:r>
      <w:proofErr w:type="spellEnd"/>
      <w:r w:rsidRPr="007B7716">
        <w:rPr>
          <w:rFonts w:cstheme="minorHAnsi"/>
        </w:rPr>
        <w:t xml:space="preserve"> зависит от технических заключений и не имеет ничего общего с социальной системой.</w:t>
      </w:r>
    </w:p>
    <w:p w:rsidR="007B7716" w:rsidRPr="007B7716" w:rsidRDefault="007B7716" w:rsidP="007B7716">
      <w:pPr>
        <w:jc w:val="both"/>
        <w:rPr>
          <w:rFonts w:cstheme="minorHAnsi"/>
        </w:rPr>
      </w:pPr>
      <w:r w:rsidRPr="007B7716">
        <w:rPr>
          <w:rFonts w:cstheme="minorHAnsi"/>
        </w:rPr>
        <w:t xml:space="preserve">Суть вопроса на самом деле весьма проста. То, что принято называть «философией», состоит из двух </w:t>
      </w:r>
      <w:proofErr w:type="gramStart"/>
      <w:r w:rsidRPr="007B7716">
        <w:rPr>
          <w:rFonts w:cstheme="minorHAnsi"/>
        </w:rPr>
        <w:t>совершенно различных</w:t>
      </w:r>
      <w:proofErr w:type="gramEnd"/>
      <w:r w:rsidRPr="007B7716">
        <w:rPr>
          <w:rFonts w:cstheme="minorHAnsi"/>
        </w:rPr>
        <w:t xml:space="preserve"> элементов. С одной стороны, есть вопросы научного или логического толка, и их трактовка подвержена методам, относительно которых имеется общее согласие. С другой стороны, есть такие вопросы, которые представляют страстный интерес для большого числа людей, и нет солидных оснований для того или иного их решения. Среди таких вопросов есть практические вопросы, от решения которых стоять в стороне невозможно. Когда идет война, я должен защищать мою собственную страну или же войти в болезненный конфли</w:t>
      </w:r>
      <w:proofErr w:type="gramStart"/>
      <w:r w:rsidRPr="007B7716">
        <w:rPr>
          <w:rFonts w:cstheme="minorHAnsi"/>
        </w:rPr>
        <w:t>кт с др</w:t>
      </w:r>
      <w:proofErr w:type="gramEnd"/>
      <w:r w:rsidRPr="007B7716">
        <w:rPr>
          <w:rFonts w:cstheme="minorHAnsi"/>
        </w:rPr>
        <w:t xml:space="preserve">узьями и властями. Во многих случаях не было среднего пути между поддержкой и отрицанием официальной религии. По тем или иным причинам мы не </w:t>
      </w:r>
      <w:proofErr w:type="gramStart"/>
      <w:r w:rsidRPr="007B7716">
        <w:rPr>
          <w:rFonts w:cstheme="minorHAnsi"/>
        </w:rPr>
        <w:t>находим возможным сохранять</w:t>
      </w:r>
      <w:proofErr w:type="gramEnd"/>
      <w:r w:rsidRPr="007B7716">
        <w:rPr>
          <w:rFonts w:cstheme="minorHAnsi"/>
        </w:rPr>
        <w:t xml:space="preserve"> скептическую отстраненность по отношению ко многим проблемам, о которых молчит чистый разум. «Философия», в самом обычном смысле этого слова, есть органическое целое, состоящее из таких, не поддающихся рациональному рассмотрению решений. Именно в отношении «философии» в этом смысле слова положения Маркса по большому счету верны. Но даже в этом смысле философию определяют другие социальные причины в той же мере, в какой и экономические. Война, в частности, исторически обусловлена, и победа в ней не всегда на стороне того участника, который имеет большие экономические ресурсы.</w:t>
      </w:r>
    </w:p>
    <w:p w:rsidR="007B7716" w:rsidRPr="007B7716" w:rsidRDefault="007B7716" w:rsidP="007B7716">
      <w:pPr>
        <w:jc w:val="both"/>
        <w:rPr>
          <w:rFonts w:cstheme="minorHAnsi"/>
        </w:rPr>
      </w:pPr>
      <w:r w:rsidRPr="007B7716">
        <w:rPr>
          <w:rFonts w:cstheme="minorHAnsi"/>
        </w:rPr>
        <w:t>Маркс подогнал свою философию истории к образцу гегелевской диалектики, но на самом деле для него важна только одна из триад: феодализм, представленный помещиком; капитализм, представленный промышленником; и социализм, представленный наемным работником. Гегель рассматривал нации как носителей диалектического движения; Маркс же поставил на их место классы. Он всегда отметал всякие этические или гуманистические причины для предпочтения социализма или же для того, чтобы стать на сторону наемного работника. Он говорил, что дело не в том, что эта сторона этически лучше, а в том, что она является частью диалектического детерминистского движения. Он мог бы сказать, что не защищает социализм, а предрекает его наступление. Это, однако, не полностью верно. Он, несомненно, верил, что каждое диалектическое движение должно быть в некотором безличном смысле прогрессивным, и он определенно полагал, что социализм, будучи установленным, сделает для благополучия человечества больше, чем это сделали капитализм и феодализм. Это убеждение, хотя оно и господствовало в его жизни, оставалось в его сочинениях на заднем плане. Временами, однако, он отбрасывал свои спокойные предсказания в пользу горячего призыва к восстанию, и этот эмоциональный настрой его наглядно проступает за всеми научными прогнозами.</w:t>
      </w:r>
    </w:p>
    <w:p w:rsidR="007B7716" w:rsidRPr="007B7716" w:rsidRDefault="007B7716" w:rsidP="007B7716">
      <w:pPr>
        <w:jc w:val="both"/>
        <w:rPr>
          <w:rFonts w:cstheme="minorHAnsi"/>
        </w:rPr>
      </w:pPr>
      <w:r w:rsidRPr="007B7716">
        <w:rPr>
          <w:rFonts w:cstheme="minorHAnsi"/>
        </w:rPr>
        <w:t>Как чистый философ Маркс обладает рядом серьезных недостатков. Он чрезмерно практичен и слишком прикован к проблемам своего времени. Взгляд его ограничен этой планетой и на ней – Человеком. Со времени Коперника стало ясно, что Человек не обладает той космической важностью, которую он прежде приписывал себе. Ни один человек, который не смог усвоить этот факт, не имеет права называть свою философию научной.</w:t>
      </w:r>
    </w:p>
    <w:p w:rsidR="007B7716" w:rsidRPr="007B7716" w:rsidRDefault="007B7716" w:rsidP="007B7716">
      <w:pPr>
        <w:jc w:val="both"/>
        <w:rPr>
          <w:rFonts w:cstheme="minorHAnsi"/>
        </w:rPr>
      </w:pPr>
      <w:r w:rsidRPr="007B7716">
        <w:rPr>
          <w:rFonts w:cstheme="minorHAnsi"/>
        </w:rPr>
        <w:lastRenderedPageBreak/>
        <w:t>При этой привязанности к делам земным у Маркса есть готовность уверовать в прогресс как в универсальный закон. Эта готовность характерна для XIX века, и она свойственна Марксу в той же мере, в какой и его современникам. Именно вера в неизбежность прогресса позволяла Марксу думать, что можно избавиться от этических рассмотрений. Если социализм наступит, то это будет улучшением. Он должен был бы с готовностью допустить, что это будет улучшение не для помещиков и капиталистов, но это лишь показало бы, что они не в гармонии с диалектическим движением времени. Ма</w:t>
      </w:r>
      <w:proofErr w:type="gramStart"/>
      <w:r w:rsidRPr="007B7716">
        <w:rPr>
          <w:rFonts w:cstheme="minorHAnsi"/>
        </w:rPr>
        <w:t>ркс пр</w:t>
      </w:r>
      <w:proofErr w:type="gramEnd"/>
      <w:r w:rsidRPr="007B7716">
        <w:rPr>
          <w:rFonts w:cstheme="minorHAnsi"/>
        </w:rPr>
        <w:t xml:space="preserve">овозглашал себя атеистом, но придерживался космического оптимизма, который может быть оправдан только </w:t>
      </w:r>
      <w:proofErr w:type="spellStart"/>
      <w:r w:rsidRPr="007B7716">
        <w:rPr>
          <w:rFonts w:cstheme="minorHAnsi"/>
        </w:rPr>
        <w:t>теистически</w:t>
      </w:r>
      <w:proofErr w:type="spellEnd"/>
      <w:r w:rsidRPr="007B7716">
        <w:rPr>
          <w:rFonts w:cstheme="minorHAnsi"/>
        </w:rPr>
        <w:t>.</w:t>
      </w:r>
    </w:p>
    <w:p w:rsidR="007B7716" w:rsidRPr="007B7716" w:rsidRDefault="007B7716" w:rsidP="007B7716">
      <w:pPr>
        <w:jc w:val="both"/>
        <w:rPr>
          <w:rFonts w:cstheme="minorHAnsi"/>
        </w:rPr>
      </w:pPr>
      <w:r w:rsidRPr="007B7716">
        <w:rPr>
          <w:rFonts w:cstheme="minorHAnsi"/>
        </w:rPr>
        <w:t>Вообще все элементы философии Маркса, которые он заимствовал у Гегеля, ненаучны в том смысле, что нет причин полагать их истинными.</w:t>
      </w:r>
    </w:p>
    <w:p w:rsidR="007B7716" w:rsidRPr="007B7716" w:rsidRDefault="007B7716" w:rsidP="007B7716">
      <w:pPr>
        <w:jc w:val="both"/>
        <w:rPr>
          <w:rFonts w:cstheme="minorHAnsi"/>
        </w:rPr>
      </w:pPr>
      <w:r w:rsidRPr="007B7716">
        <w:rPr>
          <w:rFonts w:cstheme="minorHAnsi"/>
        </w:rPr>
        <w:t xml:space="preserve">Вероятно, что философские одежды, в которые Маркс облачил свой социализм, имеют мало общего с основаниями его взглядов. </w:t>
      </w:r>
      <w:proofErr w:type="gramStart"/>
      <w:r w:rsidRPr="007B7716">
        <w:rPr>
          <w:rFonts w:cstheme="minorHAnsi"/>
        </w:rPr>
        <w:t>Легко восстановить большую часть важного из сказанного им без всякой ссылки на диалектику.</w:t>
      </w:r>
      <w:proofErr w:type="gramEnd"/>
      <w:r w:rsidRPr="007B7716">
        <w:rPr>
          <w:rFonts w:cstheme="minorHAnsi"/>
        </w:rPr>
        <w:t xml:space="preserve"> Он находился под сильным впечатлением от отталкивающей жестокости индустриальной системы в том виде, в каком она существовала в Англии сотню лет назад, с которой он познакомился через Энгельса и отчеты королевских комиссий. Он видел, что этот строй эволюционирует от свободной конкуренции к монополизму и что несправедливости породят движение протеста пролетариата. Он утверждал, что в развитом индустриальном обществе единственной альтернативой частной собственности капиталистов является собственность на землю и капитал государства. Ни одно из этих положений к философии не относится, и, следовательно, я не оцениваю истинность или ложность их. Суть дела состоит в том, что </w:t>
      </w:r>
      <w:r w:rsidRPr="007B7716">
        <w:rPr>
          <w:rFonts w:cstheme="minorHAnsi"/>
          <w:i/>
          <w:iCs/>
        </w:rPr>
        <w:t>если</w:t>
      </w:r>
      <w:r w:rsidRPr="007B7716">
        <w:rPr>
          <w:rFonts w:cstheme="minorHAnsi"/>
        </w:rPr>
        <w:t xml:space="preserve"> они истинны, их вполне достаточно для установления всего того, что практически важно для его системы. Гегельянские обрамления можно, следовательно, для пользы дела отбросить.</w:t>
      </w:r>
    </w:p>
    <w:p w:rsidR="007B7716" w:rsidRPr="007B7716" w:rsidRDefault="007B7716" w:rsidP="007B7716">
      <w:pPr>
        <w:jc w:val="both"/>
        <w:rPr>
          <w:rFonts w:cstheme="minorHAnsi"/>
        </w:rPr>
      </w:pPr>
      <w:r w:rsidRPr="007B7716">
        <w:rPr>
          <w:rFonts w:cstheme="minorHAnsi"/>
        </w:rPr>
        <w:t xml:space="preserve">История репутации Маркса весьма любопытна. На его родине его доктрины инспирировали программу </w:t>
      </w:r>
      <w:proofErr w:type="spellStart"/>
      <w:r w:rsidRPr="007B7716">
        <w:rPr>
          <w:rFonts w:cstheme="minorHAnsi"/>
        </w:rPr>
        <w:t>Социал</w:t>
      </w:r>
      <w:r w:rsidRPr="007B7716">
        <w:rPr>
          <w:rFonts w:cstheme="minorHAnsi"/>
        </w:rPr>
        <w:noBreakHyphen/>
        <w:t>демократической</w:t>
      </w:r>
      <w:proofErr w:type="spellEnd"/>
      <w:r w:rsidRPr="007B7716">
        <w:rPr>
          <w:rFonts w:cstheme="minorHAnsi"/>
        </w:rPr>
        <w:t xml:space="preserve"> партии, которая постоянно росла до тех пор, пока на всеобщих выборах 1912 года не набрала одной трети всех голосов. Сразу после окончания</w:t>
      </w:r>
      <w:proofErr w:type="gramStart"/>
      <w:r w:rsidRPr="007B7716">
        <w:rPr>
          <w:rFonts w:cstheme="minorHAnsi"/>
        </w:rPr>
        <w:t xml:space="preserve"> П</w:t>
      </w:r>
      <w:proofErr w:type="gramEnd"/>
      <w:r w:rsidRPr="007B7716">
        <w:rPr>
          <w:rFonts w:cstheme="minorHAnsi"/>
        </w:rPr>
        <w:t xml:space="preserve">ервой мировой войны </w:t>
      </w:r>
      <w:proofErr w:type="spellStart"/>
      <w:r w:rsidRPr="007B7716">
        <w:rPr>
          <w:rFonts w:cstheme="minorHAnsi"/>
        </w:rPr>
        <w:t>Социал</w:t>
      </w:r>
      <w:r w:rsidRPr="007B7716">
        <w:rPr>
          <w:rFonts w:cstheme="minorHAnsi"/>
        </w:rPr>
        <w:noBreakHyphen/>
        <w:t>демократическая</w:t>
      </w:r>
      <w:proofErr w:type="spellEnd"/>
      <w:r w:rsidRPr="007B7716">
        <w:rPr>
          <w:rFonts w:cstheme="minorHAnsi"/>
        </w:rPr>
        <w:t xml:space="preserve"> партия оказалась у власти, и </w:t>
      </w:r>
      <w:proofErr w:type="spellStart"/>
      <w:r w:rsidRPr="007B7716">
        <w:rPr>
          <w:rFonts w:cstheme="minorHAnsi"/>
        </w:rPr>
        <w:t>Эберт</w:t>
      </w:r>
      <w:proofErr w:type="spellEnd"/>
      <w:r w:rsidRPr="007B7716">
        <w:rPr>
          <w:rFonts w:cstheme="minorHAnsi"/>
        </w:rPr>
        <w:t xml:space="preserve">, первый президент Веймарской республики, был ее членом. Но к тому времени партия порвала с марксистской ортодоксией. Между тем в России фанатичные сторонники Маркса пришли к власти. На Западе ни одно крупное рабочее движение не было полностью марксистским; Британская лейбористская партия время от времени двигалась в этом направлении, но при этом она </w:t>
      </w:r>
      <w:proofErr w:type="spellStart"/>
      <w:r w:rsidRPr="007B7716">
        <w:rPr>
          <w:rFonts w:cstheme="minorHAnsi"/>
        </w:rPr>
        <w:t>все</w:t>
      </w:r>
      <w:r w:rsidRPr="007B7716">
        <w:rPr>
          <w:rFonts w:cstheme="minorHAnsi"/>
        </w:rPr>
        <w:noBreakHyphen/>
        <w:t>таки</w:t>
      </w:r>
      <w:proofErr w:type="spellEnd"/>
      <w:r w:rsidRPr="007B7716">
        <w:rPr>
          <w:rFonts w:cstheme="minorHAnsi"/>
        </w:rPr>
        <w:t xml:space="preserve"> придерживалась эмпирического типа социализма. Однако огромное число интеллектуалов подпало под влияние Маркса, как в Англии, так и в Америке. В Германии всякая пропаганда его взглядов была подавлена силой, но можно ожидать их возрождения после свержения нацизма</w:t>
      </w:r>
      <w:r w:rsidRPr="007B7716">
        <w:rPr>
          <w:rFonts w:cstheme="minorHAnsi"/>
          <w:position w:val="6"/>
        </w:rPr>
        <w:footnoteReference w:id="14"/>
      </w:r>
      <w:r w:rsidRPr="007B7716">
        <w:rPr>
          <w:rFonts w:cstheme="minorHAnsi"/>
        </w:rPr>
        <w:t>.</w:t>
      </w:r>
    </w:p>
    <w:p w:rsidR="007B7716" w:rsidRPr="007B7716" w:rsidRDefault="007B7716" w:rsidP="007B7716">
      <w:pPr>
        <w:jc w:val="both"/>
        <w:rPr>
          <w:rFonts w:cstheme="minorHAnsi"/>
        </w:rPr>
      </w:pPr>
      <w:r w:rsidRPr="007B7716">
        <w:rPr>
          <w:rFonts w:cstheme="minorHAnsi"/>
        </w:rPr>
        <w:t xml:space="preserve">Современная Европа и Америка политически и идеологически разбилась на три лагеря. Это либералы, которые все еще, насколько </w:t>
      </w:r>
      <w:proofErr w:type="gramStart"/>
      <w:r w:rsidRPr="007B7716">
        <w:rPr>
          <w:rFonts w:cstheme="minorHAnsi"/>
        </w:rPr>
        <w:t>это</w:t>
      </w:r>
      <w:proofErr w:type="gramEnd"/>
      <w:r w:rsidRPr="007B7716">
        <w:rPr>
          <w:rFonts w:cstheme="minorHAnsi"/>
        </w:rPr>
        <w:t xml:space="preserve"> возможно, следуют Локку и Бентаму, но в той или иной степени приспосабливаясь к нуждам промышленной организации. Это марксисты, которые контролируют правительство в России, и вероятно, будут усиливать свое влияние в других странах. Эти два мировоззрения философски не так уж далеки друг от друга, будучи оба рационалистическими и стремясь быть научными и эмпирическими. Но с точки зрения практической политики различие между ними очень велико. Оно проявляется в уже цитированном в предыдущей главе письме Джеймса Милля: «их понятия о собственности безобразны…».</w:t>
      </w:r>
    </w:p>
    <w:p w:rsidR="007B7716" w:rsidRPr="007B7716" w:rsidRDefault="007B7716" w:rsidP="007B7716">
      <w:pPr>
        <w:jc w:val="both"/>
        <w:rPr>
          <w:rFonts w:cstheme="minorHAnsi"/>
        </w:rPr>
      </w:pPr>
      <w:r w:rsidRPr="007B7716">
        <w:rPr>
          <w:rFonts w:cstheme="minorHAnsi"/>
        </w:rPr>
        <w:t xml:space="preserve">Следует, однако, признать, что в некоторых своих аспектах рационализм Маркса ограничен. Хотя он утверждает, что его интерпретация тенденций развития верна и будет подтверждена событиями, он считает, что его аргумент сможет, за небольшими исключениями, апеллировать лишь к тем, чьи классовые интересы согласуются с аргументом. Он возлагает мало надежд на убеждение и полагается на классовую борьбу. Таким образом, на практике он привержен политике захвата власти, а также доктрине господствующего класса, хотя и не господствующей расы. Верно, что можно ожидать в результате социальной революции исчезновения </w:t>
      </w:r>
      <w:r w:rsidRPr="007B7716">
        <w:rPr>
          <w:rFonts w:cstheme="minorHAnsi"/>
        </w:rPr>
        <w:lastRenderedPageBreak/>
        <w:t>разделения на классы и наступления полной политической и социальной гармонии. Но это отдаленный идеал, подобный</w:t>
      </w:r>
      <w:proofErr w:type="gramStart"/>
      <w:r w:rsidRPr="007B7716">
        <w:rPr>
          <w:rFonts w:cstheme="minorHAnsi"/>
        </w:rPr>
        <w:t xml:space="preserve"> В</w:t>
      </w:r>
      <w:proofErr w:type="gramEnd"/>
      <w:r w:rsidRPr="007B7716">
        <w:rPr>
          <w:rFonts w:cstheme="minorHAnsi"/>
        </w:rPr>
        <w:t>торому Пришествию, а пока что существуют война и диктатура и навязывание идеологической ортодоксии.</w:t>
      </w:r>
    </w:p>
    <w:p w:rsidR="007B7716" w:rsidRPr="007B7716" w:rsidRDefault="007B7716" w:rsidP="007B7716">
      <w:pPr>
        <w:jc w:val="both"/>
        <w:rPr>
          <w:rFonts w:cstheme="minorHAnsi"/>
        </w:rPr>
      </w:pPr>
      <w:r w:rsidRPr="007B7716">
        <w:rPr>
          <w:rFonts w:cstheme="minorHAnsi"/>
        </w:rPr>
        <w:t xml:space="preserve">Третья группа современных воззрений, представленных нацистами и фашистами, отличается философски от первых двух намного больше, чем они отличаются друг от друга. Она </w:t>
      </w:r>
      <w:proofErr w:type="spellStart"/>
      <w:r w:rsidRPr="007B7716">
        <w:rPr>
          <w:rFonts w:cstheme="minorHAnsi"/>
        </w:rPr>
        <w:t>антирационалистична</w:t>
      </w:r>
      <w:proofErr w:type="spellEnd"/>
      <w:r w:rsidRPr="007B7716">
        <w:rPr>
          <w:rFonts w:cstheme="minorHAnsi"/>
        </w:rPr>
        <w:t xml:space="preserve"> и антинаучна. Ее философскими предшественниками были Руссо, Фихте и Ницше. Она делает упор на волю, особенно на волю к власти; эта воля, по мысли ее приверженцев, коренится в отдельных расах и индивидах, которые тем самым имеют право управлять другими.</w:t>
      </w:r>
    </w:p>
    <w:p w:rsidR="007B7716" w:rsidRPr="007B7716" w:rsidRDefault="007B7716" w:rsidP="007B7716">
      <w:pPr>
        <w:jc w:val="both"/>
        <w:rPr>
          <w:rFonts w:cstheme="minorHAnsi"/>
        </w:rPr>
      </w:pPr>
      <w:r w:rsidRPr="007B7716">
        <w:rPr>
          <w:rFonts w:cstheme="minorHAnsi"/>
        </w:rPr>
        <w:t>До Руссо мир обладал определенным единством. Оно исчезло на время, но вероятно, ненадолго. Оно может возродиться через утверждение рационализма в умах людей, но никак не иначе, поскольку притязания на господство могут привести только к вражде.</w:t>
      </w:r>
    </w:p>
    <w:p w:rsidR="007B7716" w:rsidRPr="007B7716" w:rsidRDefault="007B7716" w:rsidP="007B7716">
      <w:pPr>
        <w:jc w:val="both"/>
        <w:rPr>
          <w:rFonts w:cstheme="minorHAnsi"/>
        </w:rPr>
      </w:pPr>
    </w:p>
    <w:sectPr w:rsidR="007B7716" w:rsidRPr="007B7716" w:rsidSect="009C146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303" w:rsidRDefault="00320303" w:rsidP="007B7716">
      <w:pPr>
        <w:spacing w:after="0" w:line="240" w:lineRule="auto"/>
      </w:pPr>
      <w:r>
        <w:separator/>
      </w:r>
    </w:p>
  </w:endnote>
  <w:endnote w:type="continuationSeparator" w:id="0">
    <w:p w:rsidR="00320303" w:rsidRDefault="00320303" w:rsidP="007B7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303" w:rsidRDefault="00320303" w:rsidP="007B7716">
      <w:pPr>
        <w:spacing w:after="0" w:line="240" w:lineRule="auto"/>
      </w:pPr>
      <w:r>
        <w:separator/>
      </w:r>
    </w:p>
  </w:footnote>
  <w:footnote w:type="continuationSeparator" w:id="0">
    <w:p w:rsidR="00320303" w:rsidRDefault="00320303" w:rsidP="007B7716">
      <w:pPr>
        <w:spacing w:after="0" w:line="240" w:lineRule="auto"/>
      </w:pPr>
      <w:r>
        <w:continuationSeparator/>
      </w:r>
    </w:p>
  </w:footnote>
  <w:footnote w:id="1">
    <w:p w:rsidR="007B7716" w:rsidRDefault="007B7716" w:rsidP="007B7716">
      <w:pPr>
        <w:pStyle w:val="a4"/>
      </w:pPr>
      <w:r>
        <w:rPr>
          <w:rStyle w:val="a6"/>
          <w:sz w:val="28"/>
        </w:rPr>
        <w:t>1</w:t>
      </w:r>
      <w:r>
        <w:rPr>
          <w:sz w:val="28"/>
        </w:rPr>
        <w:t xml:space="preserve"> Маркс К. и Энгельс Ф. Соч. Т. 13. С. 6-7. </w:t>
      </w:r>
    </w:p>
  </w:footnote>
  <w:footnote w:id="2">
    <w:p w:rsidR="007B7716" w:rsidRDefault="007B7716" w:rsidP="007B7716">
      <w:pPr>
        <w:pStyle w:val="a4"/>
      </w:pPr>
      <w:r>
        <w:rPr>
          <w:rStyle w:val="a6"/>
          <w:sz w:val="28"/>
        </w:rPr>
        <w:t>2</w:t>
      </w:r>
      <w:r>
        <w:rPr>
          <w:sz w:val="28"/>
        </w:rPr>
        <w:t xml:space="preserve"> Там же. С. 7.</w:t>
      </w:r>
    </w:p>
  </w:footnote>
  <w:footnote w:id="3">
    <w:p w:rsidR="007B7716" w:rsidRDefault="007B7716" w:rsidP="007B7716">
      <w:pPr>
        <w:pStyle w:val="a4"/>
      </w:pPr>
      <w:r>
        <w:rPr>
          <w:rStyle w:val="a6"/>
          <w:sz w:val="28"/>
        </w:rPr>
        <w:t>3</w:t>
      </w:r>
      <w:r>
        <w:rPr>
          <w:sz w:val="28"/>
        </w:rPr>
        <w:t xml:space="preserve"> Там же.</w:t>
      </w:r>
    </w:p>
  </w:footnote>
  <w:footnote w:id="4">
    <w:p w:rsidR="007B7716" w:rsidRDefault="007B7716" w:rsidP="007B7716">
      <w:pPr>
        <w:pStyle w:val="a4"/>
      </w:pPr>
      <w:r>
        <w:rPr>
          <w:rStyle w:val="a6"/>
        </w:rPr>
        <w:footnoteRef/>
      </w:r>
      <w:r>
        <w:rPr>
          <w:sz w:val="28"/>
        </w:rPr>
        <w:t xml:space="preserve"> Маркс К. и Энгельс Ф. Соч. Т. 3. С. 3.</w:t>
      </w:r>
    </w:p>
  </w:footnote>
  <w:footnote w:id="5">
    <w:p w:rsidR="007B7716" w:rsidRDefault="007B7716" w:rsidP="007B7716">
      <w:pPr>
        <w:pStyle w:val="a4"/>
      </w:pPr>
      <w:r>
        <w:rPr>
          <w:rStyle w:val="a6"/>
        </w:rPr>
        <w:footnoteRef/>
      </w:r>
      <w:r>
        <w:rPr>
          <w:sz w:val="28"/>
        </w:rPr>
        <w:t xml:space="preserve"> Маркс К. и Энгельс Ф. </w:t>
      </w:r>
      <w:proofErr w:type="spellStart"/>
      <w:r>
        <w:rPr>
          <w:sz w:val="28"/>
        </w:rPr>
        <w:t>Избр</w:t>
      </w:r>
      <w:proofErr w:type="spellEnd"/>
      <w:r>
        <w:rPr>
          <w:sz w:val="28"/>
        </w:rPr>
        <w:t>. Соч. Т. 2. С. 65.</w:t>
      </w:r>
    </w:p>
  </w:footnote>
  <w:footnote w:id="6">
    <w:p w:rsidR="007B7716" w:rsidRDefault="007B7716" w:rsidP="007B7716">
      <w:pPr>
        <w:pStyle w:val="a4"/>
      </w:pPr>
      <w:r>
        <w:rPr>
          <w:rStyle w:val="a6"/>
          <w:sz w:val="28"/>
        </w:rPr>
        <w:t>1</w:t>
      </w:r>
      <w:r>
        <w:rPr>
          <w:sz w:val="28"/>
        </w:rPr>
        <w:t xml:space="preserve"> Маркс К. и Энгельс Ф. Соч. Т. 32. С. 456.</w:t>
      </w:r>
    </w:p>
  </w:footnote>
  <w:footnote w:id="7">
    <w:p w:rsidR="007B7716" w:rsidRDefault="007B7716" w:rsidP="007B7716">
      <w:pPr>
        <w:pStyle w:val="a4"/>
      </w:pPr>
      <w:r>
        <w:rPr>
          <w:rStyle w:val="a6"/>
          <w:sz w:val="28"/>
        </w:rPr>
        <w:t>2</w:t>
      </w:r>
      <w:r>
        <w:rPr>
          <w:sz w:val="28"/>
        </w:rPr>
        <w:t xml:space="preserve"> Творец (прим. редактора).</w:t>
      </w:r>
    </w:p>
  </w:footnote>
  <w:footnote w:id="8">
    <w:p w:rsidR="007B7716" w:rsidRDefault="007B7716" w:rsidP="007B7716">
      <w:pPr>
        <w:pStyle w:val="a4"/>
      </w:pPr>
      <w:r>
        <w:rPr>
          <w:rStyle w:val="a6"/>
          <w:sz w:val="28"/>
        </w:rPr>
        <w:t>3</w:t>
      </w:r>
      <w:r>
        <w:rPr>
          <w:sz w:val="28"/>
        </w:rPr>
        <w:t xml:space="preserve"> Маркс К. и Энгельс Ф. Соч. Т. 23. С. 21.</w:t>
      </w:r>
    </w:p>
  </w:footnote>
  <w:footnote w:id="9">
    <w:p w:rsidR="007B7716" w:rsidRDefault="007B7716" w:rsidP="007B7716">
      <w:pPr>
        <w:pStyle w:val="a4"/>
      </w:pPr>
      <w:r>
        <w:rPr>
          <w:rStyle w:val="a6"/>
          <w:sz w:val="28"/>
        </w:rPr>
        <w:t>1</w:t>
      </w:r>
      <w:r>
        <w:rPr>
          <w:sz w:val="28"/>
        </w:rPr>
        <w:t xml:space="preserve"> Даже выдающийся древнегреческий диалектик Гераклит выделял повторяемость воспламенений и угасаний огня, являющегося, как уже отмечалось, по его мнению, первоосновой мира. Гераклиту приписывается также учение о так называемом "мировом годе", который длится 360 сменяющих друг друга поколений людей, а затем все возвращается к исходной стадии и все ступени жизни вновь повторяются от начала и до конца. </w:t>
      </w:r>
    </w:p>
  </w:footnote>
  <w:footnote w:id="10">
    <w:p w:rsidR="007B7716" w:rsidRDefault="007B7716" w:rsidP="007B7716">
      <w:pPr>
        <w:pStyle w:val="a4"/>
      </w:pPr>
      <w:r>
        <w:rPr>
          <w:rStyle w:val="a6"/>
        </w:rPr>
        <w:footnoteRef/>
      </w:r>
      <w:r>
        <w:rPr>
          <w:sz w:val="28"/>
        </w:rPr>
        <w:t xml:space="preserve"> Маркс К. и Энгельс Ф. Соч. Т. 20. С. 12.</w:t>
      </w:r>
    </w:p>
  </w:footnote>
  <w:footnote w:id="11">
    <w:p w:rsidR="007B7716" w:rsidRDefault="007B7716" w:rsidP="007B7716">
      <w:pPr>
        <w:pStyle w:val="a4"/>
      </w:pPr>
      <w:r>
        <w:rPr>
          <w:rStyle w:val="a6"/>
        </w:rPr>
        <w:footnoteRef/>
      </w:r>
      <w:r>
        <w:rPr>
          <w:sz w:val="28"/>
        </w:rPr>
        <w:t xml:space="preserve"> протисты - одноклеточные организмы (прим. ред.)</w:t>
      </w:r>
    </w:p>
  </w:footnote>
  <w:footnote w:id="12">
    <w:p w:rsidR="007B7716" w:rsidRDefault="007B7716" w:rsidP="007B7716">
      <w:pPr>
        <w:pStyle w:val="a4"/>
      </w:pPr>
      <w:r>
        <w:rPr>
          <w:rStyle w:val="a6"/>
        </w:rPr>
        <w:footnoteRef/>
      </w:r>
      <w:r>
        <w:rPr>
          <w:sz w:val="28"/>
        </w:rPr>
        <w:t xml:space="preserve"> Там же. С. 354-355.</w:t>
      </w:r>
    </w:p>
  </w:footnote>
  <w:footnote w:id="13">
    <w:p w:rsidR="007B7716" w:rsidRDefault="007B7716" w:rsidP="007B7716">
      <w:pPr>
        <w:pStyle w:val="FootNote"/>
      </w:pPr>
      <w:r>
        <w:rPr>
          <w:position w:val="6"/>
        </w:rPr>
        <w:footnoteRef/>
      </w:r>
      <w:r>
        <w:t xml:space="preserve"> «Тезисы о Фейербахе».</w:t>
      </w:r>
    </w:p>
    <w:p w:rsidR="007B7716" w:rsidRDefault="007B7716" w:rsidP="007B7716">
      <w:pPr>
        <w:pStyle w:val="FootNote"/>
      </w:pPr>
    </w:p>
  </w:footnote>
  <w:footnote w:id="14">
    <w:p w:rsidR="007B7716" w:rsidRDefault="007B7716" w:rsidP="007B7716">
      <w:pPr>
        <w:pStyle w:val="FootNote"/>
      </w:pPr>
      <w:r>
        <w:rPr>
          <w:position w:val="6"/>
        </w:rPr>
        <w:footnoteRef/>
      </w:r>
      <w:r>
        <w:t xml:space="preserve"> Я пишу эти строки в 1943 году.</w:t>
      </w:r>
    </w:p>
    <w:p w:rsidR="007B7716" w:rsidRDefault="007B7716" w:rsidP="007B7716">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303"/>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2FF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3747"/>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B7716"/>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B7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character" w:customStyle="1" w:styleId="20">
    <w:name w:val="Заголовок 2 Знак"/>
    <w:basedOn w:val="a0"/>
    <w:link w:val="2"/>
    <w:uiPriority w:val="9"/>
    <w:rsid w:val="007B7716"/>
    <w:rPr>
      <w:rFonts w:asciiTheme="majorHAnsi" w:eastAsiaTheme="majorEastAsia" w:hAnsiTheme="majorHAnsi" w:cstheme="majorBidi"/>
      <w:b/>
      <w:bCs/>
      <w:color w:val="4F81BD" w:themeColor="accent1"/>
      <w:sz w:val="26"/>
      <w:szCs w:val="26"/>
    </w:rPr>
  </w:style>
  <w:style w:type="paragraph" w:customStyle="1" w:styleId="FootNote">
    <w:name w:val="FootNote"/>
    <w:next w:val="a"/>
    <w:uiPriority w:val="99"/>
    <w:rsid w:val="007B7716"/>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styleId="a4">
    <w:name w:val="footnote text"/>
    <w:basedOn w:val="a"/>
    <w:link w:val="a5"/>
    <w:semiHidden/>
    <w:unhideWhenUsed/>
    <w:rsid w:val="007B7716"/>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basedOn w:val="a0"/>
    <w:link w:val="a4"/>
    <w:semiHidden/>
    <w:rsid w:val="007B7716"/>
    <w:rPr>
      <w:rFonts w:ascii="Times New Roman" w:eastAsia="Times New Roman" w:hAnsi="Times New Roman" w:cs="Times New Roman"/>
      <w:sz w:val="20"/>
      <w:szCs w:val="20"/>
      <w:lang w:eastAsia="ru-RU"/>
    </w:rPr>
  </w:style>
  <w:style w:type="paragraph" w:customStyle="1" w:styleId="BodyText2">
    <w:name w:val="Body Text 2"/>
    <w:basedOn w:val="a"/>
    <w:rsid w:val="007B7716"/>
    <w:pPr>
      <w:overflowPunct w:val="0"/>
      <w:autoSpaceDE w:val="0"/>
      <w:autoSpaceDN w:val="0"/>
      <w:adjustRightInd w:val="0"/>
      <w:spacing w:after="0" w:line="360" w:lineRule="auto"/>
      <w:ind w:firstLine="720"/>
      <w:jc w:val="both"/>
    </w:pPr>
    <w:rPr>
      <w:rFonts w:ascii="Times New Roman" w:eastAsia="Times New Roman" w:hAnsi="Times New Roman" w:cs="Times New Roman"/>
      <w:sz w:val="28"/>
      <w:szCs w:val="20"/>
      <w:lang w:eastAsia="ru-RU"/>
    </w:rPr>
  </w:style>
  <w:style w:type="character" w:styleId="a6">
    <w:name w:val="footnote reference"/>
    <w:basedOn w:val="a0"/>
    <w:semiHidden/>
    <w:unhideWhenUsed/>
    <w:rsid w:val="007B7716"/>
    <w:rPr>
      <w:vertAlign w:val="superscript"/>
    </w:rPr>
  </w:style>
</w:styles>
</file>

<file path=word/webSettings.xml><?xml version="1.0" encoding="utf-8"?>
<w:webSettings xmlns:r="http://schemas.openxmlformats.org/officeDocument/2006/relationships" xmlns:w="http://schemas.openxmlformats.org/wordprocessingml/2006/main">
  <w:divs>
    <w:div w:id="668169478">
      <w:bodyDiv w:val="1"/>
      <w:marLeft w:val="0"/>
      <w:marRight w:val="0"/>
      <w:marTop w:val="0"/>
      <w:marBottom w:val="0"/>
      <w:divBdr>
        <w:top w:val="none" w:sz="0" w:space="0" w:color="auto"/>
        <w:left w:val="none" w:sz="0" w:space="0" w:color="auto"/>
        <w:bottom w:val="none" w:sz="0" w:space="0" w:color="auto"/>
        <w:right w:val="none" w:sz="0" w:space="0" w:color="auto"/>
      </w:divBdr>
    </w:div>
    <w:div w:id="171870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6117</Words>
  <Characters>34870</Characters>
  <Application>Microsoft Office Word</Application>
  <DocSecurity>0</DocSecurity>
  <Lines>290</Lines>
  <Paragraphs>81</Paragraphs>
  <ScaleCrop>false</ScaleCrop>
  <Company>RePack by SPecialiST</Company>
  <LinksUpToDate>false</LinksUpToDate>
  <CharactersWithSpaces>40906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4</cp:revision>
  <dcterms:created xsi:type="dcterms:W3CDTF">2015-07-14T12:18:00Z</dcterms:created>
  <dcterms:modified xsi:type="dcterms:W3CDTF">2015-07-14T16:50:00Z</dcterms:modified>
</cp:coreProperties>
</file>