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hdphoto1.wdp" ContentType="image/vnd.ms-photo"/>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rPr/>
      </w:pPr>
      <w:r>
        <mc:AlternateContent>
          <mc:Choice Requires="wps">
            <w:drawing>
              <wp:anchor behindDoc="0" distT="0" distB="2540" distL="114300" distR="116205" simplePos="0" locked="0" layoutInCell="0" allowOverlap="1" relativeHeight="2" wp14:anchorId="621978B6">
                <wp:simplePos x="0" y="0"/>
                <wp:positionH relativeFrom="column">
                  <wp:posOffset>4325620</wp:posOffset>
                </wp:positionH>
                <wp:positionV relativeFrom="paragraph">
                  <wp:posOffset>-83185</wp:posOffset>
                </wp:positionV>
                <wp:extent cx="2411095" cy="1407160"/>
                <wp:effectExtent l="0" t="0" r="0" b="0"/>
                <wp:wrapSquare wrapText="bothSides"/>
                <wp:docPr id="1" name="Picture 2"/>
                <a:graphic xmlns:a="http://schemas.openxmlformats.org/drawingml/2006/main">
                  <a:graphicData uri="http://schemas.openxmlformats.org/drawingml/2006/picture">
                    <pic:pic xmlns:pic="http://schemas.openxmlformats.org/drawingml/2006/picture">
                      <pic:nvPicPr>
                        <pic:cNvPr id="0" name="Picture 2" descr=""/>
                        <pic:cNvPicPr/>
                      </pic:nvPicPr>
                      <pic:blipFill>
                        <a:blip r:embed="rId2">
                          <a:extLst>
                            <a:ext uri="{BEBA8EAE-BF5A-486C-A8C5-ECC9F3942E4B}">
                              <a14:imgProps xmlns:a14="http://schemas.microsoft.com/office/drawing/2010/main">
                                <a14:imgLayer r:embed="rId3">
                                  <a14:imgEffect>
                                    <a14:brightnessContrast bright="40000"/>
                                  </a14:imgEffect>
                                </a14:imgLayer>
                              </a14:imgProps>
                            </a:ext>
                          </a:extLst>
                        </a:blip>
                        <a:stretch/>
                      </pic:blipFill>
                      <pic:spPr>
                        <a:xfrm>
                          <a:off x="0" y="0"/>
                          <a:ext cx="2410920" cy="14072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 stroked="f" o:allowincell="f" style="position:absolute;margin-left:340.6pt;margin-top:-6.55pt;width:189.8pt;height:110.75pt;mso-wrap-style:none;v-text-anchor:middle" wp14:anchorId="621978B6" type="_x0000_t75">
                <v:imagedata r:id="rId2" o:detectmouseclick="t"/>
                <v:stroke color="#3465a4" joinstyle="round" endcap="flat"/>
                <w10:wrap type="square"/>
              </v:shape>
            </w:pict>
          </mc:Fallback>
        </mc:AlternateContent>
      </w:r>
      <w:r>
        <w:rPr/>
        <w:t>Anthropology 104</w:t>
      </w:r>
    </w:p>
    <w:p>
      <w:pPr>
        <w:pStyle w:val="Heading1"/>
        <w:rPr/>
      </w:pPr>
      <w:r>
        <w:rPr>
          <w:b/>
          <w:bCs/>
        </w:rPr>
        <w:t>Fieldwork Project 1</w:t>
      </w:r>
      <w:r>
        <w:rPr/>
        <w:t xml:space="preserve"> | </w:t>
      </w:r>
      <w:r>
        <w:rPr>
          <w:i/>
          <w:iCs/>
        </w:rPr>
        <w:t>Commodity Chain Analysis</w:t>
      </w:r>
    </w:p>
    <w:p>
      <w:pPr>
        <w:pStyle w:val="Title"/>
        <w:rPr/>
      </w:pPr>
      <w:r>
        <w:rPr/>
        <w:t>Project Journal</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Name:</w:t>
        <w:tab/>
        <w:t>Svadrut Kukunooru</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TA Name:</w:t>
        <w:tab/>
        <w:t>Juniper Lewis</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Discussion Section Number:</w:t>
        <w:tab/>
        <w:t>320</w:t>
      </w:r>
    </w:p>
    <w:p>
      <w:pPr>
        <w:pStyle w:val="Normal"/>
        <w:tabs>
          <w:tab w:val="clear" w:pos="720"/>
          <w:tab w:val="right" w:pos="3240" w:leader="none"/>
          <w:tab w:val="left" w:pos="3600" w:leader="none"/>
        </w:tabs>
        <w:rPr>
          <w:rFonts w:ascii="Calibri" w:hAnsi="Calibri" w:cs="Calibri" w:asciiTheme="minorHAnsi" w:cstheme="minorHAnsi" w:hAnsiTheme="minorHAnsi"/>
          <w:b/>
          <w:b/>
          <w:bCs/>
        </w:rPr>
      </w:pPr>
      <w:r>
        <w:rPr>
          <w:rFonts w:cs="Calibri" w:ascii="Calibri" w:hAnsi="Calibri" w:asciiTheme="minorHAnsi" w:cstheme="minorHAnsi" w:hAnsiTheme="minorHAnsi"/>
        </w:rPr>
        <w:tab/>
      </w:r>
      <w:r>
        <w:rPr>
          <w:rFonts w:cs="Calibri" w:ascii="Calibri" w:hAnsi="Calibri" w:asciiTheme="minorHAnsi" w:cstheme="minorHAnsi" w:hAnsiTheme="minorHAnsi"/>
          <w:b/>
          <w:bCs/>
        </w:rPr>
        <w:t>Semester and Year:</w:t>
        <w:tab/>
        <w:t>2</w:t>
      </w:r>
      <w:r>
        <w:rPr>
          <w:rFonts w:cs="Calibri" w:ascii="Calibri" w:hAnsi="Calibri" w:asciiTheme="minorHAnsi" w:cstheme="minorHAnsi" w:hAnsiTheme="minorHAnsi"/>
          <w:b/>
          <w:bCs/>
          <w:vertAlign w:val="superscript"/>
        </w:rPr>
        <w:t>nd</w:t>
      </w:r>
      <w:r>
        <w:rPr>
          <w:rFonts w:cs="Calibri" w:ascii="Calibri" w:hAnsi="Calibri" w:asciiTheme="minorHAnsi" w:cstheme="minorHAnsi" w:hAnsiTheme="minorHAnsi"/>
          <w:b/>
          <w:bCs/>
        </w:rPr>
        <w:t xml:space="preserve"> semester, 1</w:t>
      </w:r>
      <w:r>
        <w:rPr>
          <w:rFonts w:cs="Calibri" w:ascii="Calibri" w:hAnsi="Calibri" w:asciiTheme="minorHAnsi" w:cstheme="minorHAnsi" w:hAnsiTheme="minorHAnsi"/>
          <w:b/>
          <w:bCs/>
          <w:vertAlign w:val="superscript"/>
        </w:rPr>
        <w:t>st</w:t>
      </w:r>
      <w:r>
        <w:rPr>
          <w:rFonts w:cs="Calibri" w:ascii="Calibri" w:hAnsi="Calibri" w:asciiTheme="minorHAnsi" w:cstheme="minorHAnsi" w:hAnsiTheme="minorHAnsi"/>
          <w:b/>
          <w:bCs/>
        </w:rPr>
        <w:t xml:space="preserve"> year </w:t>
      </w:r>
    </w:p>
    <w:p>
      <w:pPr>
        <w:pStyle w:val="Heading1"/>
        <w:rPr/>
      </w:pPr>
      <w:r>
        <w:rPr/>
        <w:t>Getting Started</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Welcome to your journal assignments for Fieldwork Project 1!  Please add your information to this template (above), rename and save it in Microsoft Word </w:t>
      </w:r>
      <w:r>
        <w:rPr>
          <w:rFonts w:cs="Calibri" w:ascii="Calibri" w:hAnsi="Calibri" w:asciiTheme="minorHAnsi" w:cstheme="minorHAnsi" w:hAnsiTheme="minorHAnsi"/>
          <w:b/>
          <w:bCs/>
        </w:rPr>
        <w:t>.docx</w:t>
      </w:r>
      <w:r>
        <w:rPr>
          <w:rFonts w:cs="Calibri" w:ascii="Calibri" w:hAnsi="Calibri" w:asciiTheme="minorHAnsi" w:cstheme="minorHAnsi" w:hAnsiTheme="minorHAnsi"/>
        </w:rPr>
        <w:t xml:space="preserve"> or </w:t>
      </w:r>
      <w:r>
        <w:rPr>
          <w:rFonts w:cs="Calibri" w:ascii="Calibri" w:hAnsi="Calibri" w:asciiTheme="minorHAnsi" w:cstheme="minorHAnsi" w:hAnsiTheme="minorHAnsi"/>
          <w:b/>
          <w:bCs/>
        </w:rPr>
        <w:t>.doc</w:t>
      </w:r>
      <w:r>
        <w:rPr>
          <w:rFonts w:cs="Calibri" w:ascii="Calibri" w:hAnsi="Calibri" w:asciiTheme="minorHAnsi" w:cstheme="minorHAnsi" w:hAnsiTheme="minorHAnsi"/>
        </w:rPr>
        <w:t xml:space="preserve"> format.</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Make sure the filename includes </w:t>
      </w:r>
      <w:r>
        <w:rPr>
          <w:rFonts w:cs="Calibri" w:ascii="Calibri" w:hAnsi="Calibri" w:asciiTheme="minorHAnsi" w:cstheme="minorHAnsi" w:hAnsiTheme="minorHAnsi"/>
          <w:b/>
          <w:bCs/>
        </w:rPr>
        <w:t>your name</w:t>
      </w:r>
      <w:r>
        <w:rPr>
          <w:rFonts w:cs="Calibri" w:ascii="Calibri" w:hAnsi="Calibri" w:asciiTheme="minorHAnsi" w:cstheme="minorHAnsi" w:hAnsiTheme="minorHAnsi"/>
        </w:rPr>
        <w:t xml:space="preserve"> and the </w:t>
      </w:r>
      <w:r>
        <w:rPr>
          <w:rFonts w:cs="Calibri" w:ascii="Calibri" w:hAnsi="Calibri" w:asciiTheme="minorHAnsi" w:cstheme="minorHAnsi" w:hAnsiTheme="minorHAnsi"/>
          <w:b/>
          <w:bCs/>
        </w:rPr>
        <w:t>name of the assignment</w:t>
      </w:r>
      <w:r>
        <w:rPr>
          <w:rFonts w:cs="Calibri" w:ascii="Calibri" w:hAnsi="Calibri" w:asciiTheme="minorHAnsi" w:cstheme="minorHAnsi" w:hAnsiTheme="minorHAnsi"/>
        </w:rPr>
        <w:t xml:space="preserve"> (FWP1). </w:t>
      </w:r>
    </w:p>
    <w:p>
      <w:pPr>
        <w:pStyle w:val="Normal"/>
        <w:ind w:left="720" w:hanging="0"/>
        <w:rPr>
          <w:rFonts w:ascii="Calibri" w:hAnsi="Calibri" w:cs="Calibri" w:asciiTheme="minorHAnsi" w:cstheme="minorHAnsi" w:hAnsiTheme="minorHAnsi"/>
        </w:rPr>
      </w:pPr>
      <w:r>
        <w:rPr>
          <w:rFonts w:cs="Calibri" w:ascii="Calibri" w:hAnsi="Calibri" w:asciiTheme="minorHAnsi" w:cstheme="minorHAnsi" w:hAnsiTheme="minorHAnsi"/>
          <w:i/>
          <w:iCs/>
        </w:rPr>
        <w:t>(Example)</w:t>
      </w:r>
      <w:r>
        <w:rPr>
          <w:rFonts w:cs="Calibri" w:ascii="Calibri" w:hAnsi="Calibri" w:asciiTheme="minorHAnsi" w:cstheme="minorHAnsi" w:hAnsiTheme="minorHAnsi"/>
        </w:rPr>
        <w:t xml:space="preserve">  FWP1 Wendy Liu.docx</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i/>
          <w:iCs/>
        </w:rPr>
        <w:t>Submission:</w:t>
      </w:r>
      <w:r>
        <w:rPr>
          <w:rFonts w:cs="Calibri" w:ascii="Calibri" w:hAnsi="Calibri" w:asciiTheme="minorHAnsi" w:cstheme="minorHAnsi" w:hAnsiTheme="minorHAnsi"/>
        </w:rPr>
        <w:t xml:space="preserve"> The project journal will be completed in several steps. You will be submitting this same journal file multiple times in different stages of writing, in response to each journal assignment below.  If you do not submit the file to Canvas by the deadline you will not be awarded points for that journal assignment.  For the first assignment you are only expected to complete Journal 1.1 (the others will still be blank).  By the end of the project, all the assignments in your journal will be filled in.</w:t>
      </w:r>
    </w:p>
    <w:p>
      <w:pPr>
        <w:pStyle w:val="Heading2"/>
        <w:rPr/>
      </w:pPr>
      <w:r>
        <w:rPr>
          <w:b/>
          <w:bCs/>
        </w:rPr>
        <w:t>Journal 1.1</w:t>
      </w:r>
      <w:r>
        <w:rPr/>
        <w:t xml:space="preserve"> | Reading Response </w:t>
      </w:r>
    </w:p>
    <w:p>
      <w:pPr>
        <w:pStyle w:val="Heading3"/>
        <w:rPr/>
      </w:pPr>
      <w:r>
        <w:rPr/>
        <w:t xml:space="preserve">Instructions &amp; Expectations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Before you begin this writing assignment:</w:t>
      </w:r>
    </w:p>
    <w:p>
      <w:pPr>
        <w:pStyle w:val="ListParagraph"/>
        <w:numPr>
          <w:ilvl w:val="0"/>
          <w:numId w:val="4"/>
        </w:numPr>
        <w:rPr>
          <w:rFonts w:cs="Calibri" w:cstheme="minorHAnsi"/>
          <w:i/>
          <w:i/>
          <w:iCs/>
        </w:rPr>
      </w:pPr>
      <w:r>
        <w:rPr>
          <w:rFonts w:cs="Calibri" w:cstheme="minorHAnsi"/>
        </w:rPr>
        <w:t xml:space="preserve">Read the article </w:t>
      </w:r>
      <w:r>
        <w:rPr>
          <w:rFonts w:cs="Calibri" w:cstheme="minorHAnsi"/>
          <w:b/>
          <w:bCs/>
        </w:rPr>
        <w:t>“How Sushi Went Global” by Theodore Besto</w:t>
      </w:r>
      <w:r>
        <w:rPr>
          <w:rFonts w:cs="Calibri" w:cstheme="minorHAnsi"/>
        </w:rPr>
        <w:t xml:space="preserve">r. </w:t>
      </w:r>
      <w:r>
        <w:rPr>
          <w:rFonts w:cs="Calibri" w:cstheme="minorHAnsi"/>
          <w:i/>
          <w:iCs/>
        </w:rPr>
        <w:t>Download PDF from Canvas.</w:t>
      </w:r>
    </w:p>
    <w:p>
      <w:pPr>
        <w:pStyle w:val="ListParagraph"/>
        <w:numPr>
          <w:ilvl w:val="0"/>
          <w:numId w:val="4"/>
        </w:numPr>
        <w:rPr>
          <w:rFonts w:cs="Calibri" w:cstheme="minorHAnsi"/>
        </w:rPr>
      </w:pPr>
      <w:r>
        <w:rPr/>
        <w:t xml:space="preserve">Watch the </w:t>
      </w:r>
      <w:r>
        <w:rPr>
          <w:b/>
          <w:bCs/>
        </w:rPr>
        <w:t>NPR video series “Planet Money Makes A T-Shirt”.</w:t>
      </w:r>
      <w:r>
        <w:rPr/>
        <w:t xml:space="preserve"> </w:t>
      </w:r>
      <w:r>
        <w:rPr>
          <w:i/>
          <w:iCs/>
        </w:rPr>
        <w:t>Follow l</w:t>
      </w:r>
      <w:r>
        <w:rPr>
          <w:rFonts w:cs="Calibri" w:cstheme="minorHAnsi"/>
          <w:i/>
          <w:iCs/>
        </w:rPr>
        <w:t>inks on Canvas.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Write 2-4 sentences in response to each of the question below. The first question has been completed as an example.</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3</w:t>
      </w:r>
      <w:r>
        <w:rPr>
          <w:rFonts w:cs="Calibri" w:ascii="Calibri" w:hAnsi="Calibri" w:asciiTheme="minorHAnsi" w:cstheme="minorHAnsi" w:hAnsiTheme="minorHAnsi"/>
        </w:rPr>
        <w:t>.</w:t>
      </w:r>
    </w:p>
    <w:p>
      <w:pPr>
        <w:pStyle w:val="Normal"/>
        <w:rPr/>
      </w:pPr>
      <w:r>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cnfStyle w:val="100000000000" w:firstRow="1" w:lastRow="0" w:firstColumn="0" w:lastColumn="0" w:oddVBand="0" w:evenVBand="0" w:oddHBand="0" w:evenHBand="0" w:firstRowFirstColumn="0" w:firstRowLastColumn="0" w:lastRowFirstColumn="0" w:lastRowLastColumn="0"/>
        </w:trPr>
        <w:tc>
          <w:tcPr>
            <w:tcW w:w="10790" w:type="dxa"/>
            <w:tcBorders/>
            <w:shd w:color="auto" w:fill="D9D9D9" w:themeFill="background1" w:themeFillShade="d9" w:val="clear"/>
          </w:tcPr>
          <w:p>
            <w:pPr>
              <w:pStyle w:val="Normal"/>
              <w:widowControl w:val="false"/>
              <w:suppressAutoHyphens w:val="true"/>
              <w:spacing w:before="0" w:after="120"/>
              <w:jc w:val="left"/>
              <w:rPr>
                <w:highlight w:val="yellow"/>
              </w:rPr>
            </w:pPr>
            <w:r>
              <w:rPr>
                <w:i/>
                <w:iCs/>
                <w:kern w:val="0"/>
                <w:lang w:val="en-US" w:eastAsia="en-US" w:bidi="ar-SA"/>
              </w:rPr>
              <w:t>(Example)</w:t>
            </w:r>
            <w:r>
              <w:rPr>
                <w:kern w:val="0"/>
                <w:lang w:val="en-US" w:eastAsia="en-US" w:bidi="ar-SA"/>
              </w:rPr>
              <w:t xml:space="preserve"> </w:t>
            </w:r>
            <w:r>
              <w:rPr>
                <w:b/>
                <w:bCs/>
                <w:kern w:val="0"/>
                <w:lang w:val="en-US" w:eastAsia="en-US" w:bidi="ar-SA"/>
              </w:rPr>
              <w:t>How has the demand for tuna changed over time?</w:t>
            </w:r>
          </w:p>
        </w:tc>
      </w:tr>
      <w:tr>
        <w:trPr>
          <w:trHeight w:val="782" w:hRule="atLeast"/>
        </w:trPr>
        <w:tc>
          <w:tcPr>
            <w:tcW w:w="10790" w:type="dxa"/>
            <w:tcBorders/>
          </w:tcPr>
          <w:p>
            <w:pPr>
              <w:pStyle w:val="Normal"/>
              <w:widowControl w:val="false"/>
              <w:suppressAutoHyphens w:val="true"/>
              <w:spacing w:before="0" w:after="120"/>
              <w:jc w:val="left"/>
              <w:rPr>
                <w:highlight w:val="yellow"/>
              </w:rPr>
            </w:pPr>
            <w:r>
              <w:rPr>
                <w:kern w:val="0"/>
                <w:lang w:val="en-US" w:eastAsia="en-US" w:bidi="ar-SA"/>
              </w:rPr>
              <w:t>Tuna has been a popular food in Japan for centuries. Today, millions of pounds of it are sold every day in Tokyo’s wholesale seafood market. In North America, sushi was a largely unheard during the early 20th century, but during late 20th century it became a trendy food in American cities, as well as in Europe and Latin America. Consuming sushi became a sign of class status, education, and taste, and so the demand for tuna grew and the price per pound became very high.</w:t>
            </w:r>
          </w:p>
        </w:tc>
      </w:tr>
      <w:tr>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 xml:space="preserve">Describe the locations, technologies, and workers involved in producing tuna for sushi restaurants. </w:t>
            </w:r>
          </w:p>
        </w:tc>
      </w:tr>
      <w:tr>
        <w:trPr>
          <w:trHeight w:val="782"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The tuna fishing process stretches halfway across the world and involves countless employees, from tuna fishermen, to auctioneers, to scientists, and much more. Tuna fishing is usually done in the Atlantic, off the coast of Maine as well as in the Mediterranean. Fishermen use differing techniques to catch tuna as well – American fishermen use smaller boats and a more old-fashioned method, just a fisherman fighting with a tuna on a special heavy-duty fishing rod. However, Europeans use more complicated strategies, such as gigantic nets to catch the tuna in their migration, raise them, and sell them in Tokyo. </w:t>
            </w:r>
          </w:p>
        </w:tc>
      </w:tr>
      <w:tr>
        <w:trPr>
          <w:trHeight w:val="269" w:hRule="atLeast"/>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 xml:space="preserve">How does the fact that tuna is sold internationally effect fishers’ livelihoods? </w:t>
            </w:r>
          </w:p>
        </w:tc>
      </w:tr>
      <w:tr>
        <w:trPr>
          <w:trHeight w:val="800"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Since the fishing market is so global, a price change in Tsukiji, the worlds’ premier tuna fish market located in Japan, can affect the livelihood of a simple fishermen from Massachusetts. Additionally, mistakes such as exporting too many fish at the same time can dramatically lower prices, affecting livelihoods everywhere. </w:t>
            </w:r>
          </w:p>
        </w:tc>
      </w:tr>
      <w:tr>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Describe the locations, technologies, and workers involved in making a t-shirt.</w:t>
            </w:r>
          </w:p>
        </w:tc>
      </w:tr>
      <w:tr>
        <w:trPr>
          <w:trHeight w:val="782"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There are many locations involved in making a T-shirt. First, cotton is grown in plantations in the southern U.S. where it is harvested by advanced technology such as John Deere pickers and tractors. Then, the cotton is shipped to Bangladesh or Indonesia, where machines spin the cotton into ropes and the ropes into fabric. Next, workers in places like Bangladesh or Colombia, working one of the lowest wages in the world, sew the t-shirt. The shirt is put in a shipping container and shipped to Miami, where it is distributed to retailers. </w:t>
            </w:r>
          </w:p>
        </w:tc>
      </w:tr>
      <w:tr>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 xml:space="preserve">Describe some of the differences between working at a t-shirt factory in Bangladesh versus Columbia. </w:t>
            </w:r>
          </w:p>
        </w:tc>
      </w:tr>
      <w:tr>
        <w:trPr>
          <w:trHeight w:val="890"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The garment industry in Bangladesh is the main drive of the economy; in other words, if the garment industry collapsed, the country, already on its last legs, would collapse as well. However, in Colombia, the garment industry is just that – an industry. Colombian workers can make a livable wage, with enough so that food, water, and electricity isn’t a big worry. </w:t>
            </w:r>
          </w:p>
        </w:tc>
      </w:tr>
      <w:tr>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 xml:space="preserve">What did you find most interesting, important, and/or confusing about the article and the video series? </w:t>
            </w:r>
          </w:p>
        </w:tc>
      </w:tr>
      <w:tr>
        <w:trPr>
          <w:trHeight w:val="881"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What I found the most interesting about the article and video series is how many steps are involved to get a product from raw materials to our door. The intersection of so many different people and industries, just for a single product, was riveting. It made me realize how sophisticated globalization has made the world economy, compared to a hundred years ago. </w:t>
            </w:r>
          </w:p>
        </w:tc>
      </w:tr>
      <w:tr>
        <w:trPr>
          <w:trHeight w:val="260" w:hRule="atLeast"/>
        </w:trPr>
        <w:tc>
          <w:tcPr>
            <w:tcW w:w="10790" w:type="dxa"/>
            <w:tcBorders/>
          </w:tcPr>
          <w:p>
            <w:pPr>
              <w:pStyle w:val="ListParagraph"/>
              <w:widowControl w:val="false"/>
              <w:numPr>
                <w:ilvl w:val="0"/>
                <w:numId w:val="1"/>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 xml:space="preserve">What have you learned from the article and the video series that may be useful to you when you conduct a commodity chain study yourself? </w:t>
            </w:r>
          </w:p>
        </w:tc>
      </w:tr>
      <w:tr>
        <w:trPr>
          <w:trHeight w:val="881"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t xml:space="preserve">The article and the video series taught me that I should try my hardest not to overlook a step. In the video series, I thought they would start with cotton, but instead they began with the genetically modified cotton seeds grown in a lab in Wisconsin. In the article, I thought it would be a simple transaction – fishermen to market; but there were so many more people involved than I thought there would be. I should try not to overlook this, in the case I do a commodity chain study. </w:t>
            </w:r>
          </w:p>
        </w:tc>
      </w:tr>
    </w:tbl>
    <w:p>
      <w:pPr>
        <w:pStyle w:val="Normal"/>
        <w:rPr/>
      </w:pPr>
      <w:r>
        <w:rPr/>
      </w:r>
    </w:p>
    <w:p>
      <w:pPr>
        <w:pStyle w:val="Heading2"/>
        <w:rPr/>
      </w:pPr>
      <w:r>
        <w:rPr>
          <w:b/>
          <w:bCs/>
        </w:rPr>
        <w:t>Journal 1.2</w:t>
      </w:r>
      <w:r>
        <w:rPr/>
        <w:t xml:space="preserve"> | Commodity Choice</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You are going to do your own commodity chain analysis about one of the types of commodities from the list below. During your discussion section, you should have started thinking about which type of commodity will be most interesting for you to research. </w:t>
      </w:r>
    </w:p>
    <w:p>
      <w:pPr>
        <w:pStyle w:val="ListParagraph"/>
        <w:numPr>
          <w:ilvl w:val="0"/>
          <w:numId w:val="7"/>
        </w:numPr>
        <w:rPr>
          <w:rFonts w:cs="Calibri" w:cstheme="minorHAnsi"/>
        </w:rPr>
      </w:pPr>
      <w:r>
        <w:rPr>
          <w:rFonts w:cs="Calibri" w:cstheme="minorHAnsi"/>
        </w:rPr>
        <w:t>chocolate bar</w:t>
      </w:r>
    </w:p>
    <w:p>
      <w:pPr>
        <w:pStyle w:val="ListParagraph"/>
        <w:numPr>
          <w:ilvl w:val="0"/>
          <w:numId w:val="7"/>
        </w:numPr>
        <w:rPr>
          <w:rFonts w:cs="Calibri" w:cstheme="minorHAnsi"/>
        </w:rPr>
      </w:pPr>
      <w:r>
        <w:rPr>
          <w:rFonts w:cs="Calibri" w:cstheme="minorHAnsi"/>
        </w:rPr>
        <w:t>smart phone</w:t>
      </w:r>
    </w:p>
    <w:p>
      <w:pPr>
        <w:pStyle w:val="ListParagraph"/>
        <w:numPr>
          <w:ilvl w:val="0"/>
          <w:numId w:val="7"/>
        </w:numPr>
        <w:rPr>
          <w:rFonts w:cs="Calibri" w:cstheme="minorHAnsi"/>
        </w:rPr>
      </w:pPr>
      <w:r>
        <w:rPr>
          <w:rFonts w:cs="Calibri" w:cstheme="minorHAnsi"/>
        </w:rPr>
        <w:t>pair of sneakers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After you have selected the type of commodity, pick a specific brand of that commodity (e.g. a Hershey’s chocolate bar, a pair of Nike sneakers, etc.). Make sure to choose a specific brand that, based on your preliminary research in discussion section, appears to have relevant sources about its production available online.</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Remember:</w:t>
      </w:r>
      <w:r>
        <w:rPr>
          <w:rFonts w:cs="Calibri" w:ascii="Calibri" w:hAnsi="Calibri" w:asciiTheme="minorHAnsi" w:cstheme="minorHAnsi" w:hAnsiTheme="minorHAnsi"/>
        </w:rPr>
        <w:t xml:space="preserve"> </w:t>
        <w:tab/>
      </w:r>
    </w:p>
    <w:p>
      <w:pPr>
        <w:pStyle w:val="ListParagraph"/>
        <w:numPr>
          <w:ilvl w:val="0"/>
          <w:numId w:val="3"/>
        </w:numPr>
        <w:tabs>
          <w:tab w:val="clear" w:pos="720"/>
          <w:tab w:val="left" w:pos="2160" w:leader="none"/>
        </w:tabs>
        <w:rPr>
          <w:rFonts w:cs="Calibri" w:cstheme="minorHAnsi"/>
        </w:rPr>
      </w:pPr>
      <w:r>
        <w:rPr>
          <w:rFonts w:cs="Calibri" w:cstheme="minorHAnsi"/>
        </w:rPr>
        <w:t>Choose a commodity that will be interesting for you to explore.</w:t>
      </w:r>
    </w:p>
    <w:p>
      <w:pPr>
        <w:pStyle w:val="ListParagraph"/>
        <w:numPr>
          <w:ilvl w:val="0"/>
          <w:numId w:val="3"/>
        </w:numPr>
        <w:tabs>
          <w:tab w:val="clear" w:pos="720"/>
          <w:tab w:val="left" w:pos="2160" w:leader="none"/>
        </w:tabs>
        <w:rPr>
          <w:rFonts w:cs="Calibri" w:cstheme="minorHAnsi"/>
        </w:rPr>
      </w:pPr>
      <w:r>
        <w:rPr>
          <w:rFonts w:cs="Calibri" w:cstheme="minorHAnsi"/>
        </w:rPr>
        <w:t>Choose a commodity that, based on your preliminary research, appears to have enough relevant sources.</w:t>
      </w:r>
    </w:p>
    <w:p>
      <w:pPr>
        <w:pStyle w:val="Heading3"/>
        <w:rPr/>
      </w:pPr>
      <w:r>
        <w:rPr/>
        <w:t xml:space="preserve">Task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Based on the work you did in discussion section, write down your choice of commodity, the specific brand, and a brief explanation of why you chose it in the space provided below. Your TA will review these and advise you which one(s) likely to be successful for your research. </w:t>
      </w:r>
    </w:p>
    <w:p>
      <w:pPr>
        <w:pStyle w:val="Normal"/>
        <w:jc w:val="center"/>
        <w:rPr>
          <w:rFonts w:ascii="Calibri" w:hAnsi="Calibri" w:cs="Calibri" w:asciiTheme="minorHAnsi" w:cstheme="minorHAnsi" w:hAnsiTheme="minorHAnsi"/>
          <w:b/>
          <w:b/>
          <w:bCs/>
        </w:rPr>
      </w:pPr>
      <w:r>
        <w:rPr>
          <w:rFonts w:cs="Calibri" w:ascii="Calibri" w:hAnsi="Calibri" w:asciiTheme="minorHAnsi" w:cstheme="minorHAnsi" w:hAnsiTheme="minorHAnsi"/>
          <w:b/>
          <w:bCs/>
        </w:rPr>
        <w:t>Please review your TA’s feedback on Canvas before proceeding with your project.</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 xml:space="preserve">11:59pm the day AFTER your Discussion Section in Week 3 </w:t>
      </w:r>
      <w:r>
        <w:rPr>
          <w:rFonts w:cs="Calibri" w:ascii="Calibri" w:hAnsi="Calibri" w:asciiTheme="minorHAnsi" w:cstheme="minorHAnsi" w:hAnsiTheme="minorHAnsi"/>
        </w:rPr>
        <w:t>(e.g. if your discussion section meets on Monday, your Research Questions are due by 11:59pm on Tuesday).</w:t>
      </w:r>
    </w:p>
    <w:p>
      <w:pPr>
        <w:pStyle w:val="Heading3"/>
        <w:jc w:val="center"/>
        <w:rPr/>
      </w:pPr>
      <w:r>
        <w:rPr/>
        <w:t>Commodity Choice</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24"/>
        <w:gridCol w:w="8365"/>
      </w:tblGrid>
      <w:tr>
        <w:trPr>
          <w:trHeight w:val="611" w:hRule="atLeast"/>
          <w:cnfStyle w:val="100000000000" w:firstRow="1" w:lastRow="0" w:firstColumn="0" w:lastColumn="0" w:oddVBand="0" w:evenVBand="0" w:oddHBand="0" w:evenHBand="0" w:firstRowFirstColumn="0" w:firstRowLastColumn="0" w:lastRowFirstColumn="0" w:lastRowLastColumn="0"/>
        </w:trPr>
        <w:tc>
          <w:tcPr>
            <w:tcW w:w="2424" w:type="dxa"/>
            <w:tcBorders/>
            <w:shd w:color="auto" w:fill="auto" w:val="clear"/>
          </w:tcPr>
          <w:p>
            <w:pPr>
              <w:pStyle w:val="Normal"/>
              <w:widowControl w:val="false"/>
              <w:suppressAutoHyphens w:val="true"/>
              <w:spacing w:before="0" w:after="120"/>
              <w:jc w:val="right"/>
              <w:rPr>
                <w:b/>
                <w:b/>
                <w:bCs/>
              </w:rPr>
            </w:pPr>
            <w:r>
              <w:rPr>
                <w:b/>
                <w:bCs/>
                <w:kern w:val="0"/>
                <w:lang w:val="en-US" w:eastAsia="en-US" w:bidi="ar-SA"/>
              </w:rPr>
              <w:t>Type of commodity</w:t>
            </w:r>
          </w:p>
        </w:tc>
        <w:tc>
          <w:tcPr>
            <w:tcW w:w="8365" w:type="dxa"/>
            <w:tcBorders/>
            <w:shd w:color="auto" w:fill="auto" w:val="clear"/>
          </w:tcPr>
          <w:p>
            <w:pPr>
              <w:pStyle w:val="Normal"/>
              <w:widowControl w:val="false"/>
              <w:suppressAutoHyphens w:val="true"/>
              <w:spacing w:before="0" w:after="120"/>
              <w:jc w:val="left"/>
              <w:rPr>
                <w:kern w:val="0"/>
                <w:lang w:val="en-US" w:eastAsia="en-US" w:bidi="ar-SA"/>
              </w:rPr>
            </w:pPr>
            <w:r>
              <w:rPr>
                <w:kern w:val="0"/>
                <w:lang w:val="en-US" w:eastAsia="en-US" w:bidi="ar-SA"/>
              </w:rPr>
              <w:t>Smartphone</w:t>
            </w:r>
          </w:p>
        </w:tc>
      </w:tr>
      <w:tr>
        <w:trPr>
          <w:trHeight w:val="620" w:hRule="atLeast"/>
        </w:trPr>
        <w:tc>
          <w:tcPr>
            <w:tcW w:w="2424" w:type="dxa"/>
            <w:tcBorders/>
          </w:tcPr>
          <w:p>
            <w:pPr>
              <w:pStyle w:val="Normal"/>
              <w:widowControl w:val="false"/>
              <w:suppressAutoHyphens w:val="true"/>
              <w:spacing w:before="0" w:after="120"/>
              <w:jc w:val="right"/>
              <w:rPr>
                <w:b/>
                <w:b/>
                <w:bCs/>
              </w:rPr>
            </w:pPr>
            <w:r>
              <w:rPr>
                <w:b/>
                <w:bCs/>
                <w:kern w:val="0"/>
                <w:lang w:val="en-US" w:eastAsia="en-US" w:bidi="ar-SA"/>
              </w:rPr>
              <w:t>Brand of commodity</w:t>
            </w:r>
          </w:p>
        </w:tc>
        <w:tc>
          <w:tcPr>
            <w:tcW w:w="8365"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t>Apple</w:t>
            </w:r>
          </w:p>
        </w:tc>
      </w:tr>
      <w:tr>
        <w:trPr/>
        <w:tc>
          <w:tcPr>
            <w:tcW w:w="2424" w:type="dxa"/>
            <w:tcBorders/>
          </w:tcPr>
          <w:p>
            <w:pPr>
              <w:pStyle w:val="Normal"/>
              <w:widowControl w:val="false"/>
              <w:suppressAutoHyphens w:val="true"/>
              <w:spacing w:before="0" w:after="120"/>
              <w:jc w:val="right"/>
              <w:rPr>
                <w:b/>
                <w:b/>
                <w:bCs/>
              </w:rPr>
            </w:pPr>
            <w:r>
              <w:rPr>
                <w:b/>
                <w:bCs/>
                <w:kern w:val="0"/>
                <w:lang w:val="en-US" w:eastAsia="en-US" w:bidi="ar-SA"/>
              </w:rPr>
              <w:t xml:space="preserve">Why did you choose this commodity? </w:t>
            </w:r>
          </w:p>
          <w:p>
            <w:pPr>
              <w:pStyle w:val="Normal"/>
              <w:widowControl w:val="false"/>
              <w:suppressAutoHyphens w:val="true"/>
              <w:spacing w:before="0" w:after="120"/>
              <w:jc w:val="right"/>
              <w:rPr>
                <w:b/>
                <w:b/>
                <w:bCs/>
              </w:rPr>
            </w:pPr>
            <w:r>
              <w:rPr>
                <w:b/>
                <w:bCs/>
                <w:kern w:val="0"/>
                <w:lang w:val="en-US" w:eastAsia="en-US" w:bidi="ar-SA"/>
              </w:rPr>
              <w:t>(1-2 sentences)</w:t>
            </w:r>
          </w:p>
        </w:tc>
        <w:tc>
          <w:tcPr>
            <w:tcW w:w="8365"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t xml:space="preserve">I chose this commodity because the iPhone is one of the most well-known products in the world from a single company. It also has parts that come from all over the world, so it will be an interesting product to analyze. </w:t>
            </w:r>
          </w:p>
        </w:tc>
      </w:tr>
    </w:tbl>
    <w:p>
      <w:pPr>
        <w:pStyle w:val="Normal"/>
        <w:tabs>
          <w:tab w:val="clear" w:pos="720"/>
          <w:tab w:val="left" w:pos="2250" w:leader="none"/>
        </w:tabs>
        <w:rPr>
          <w:b/>
          <w:b/>
          <w:bCs/>
        </w:rPr>
      </w:pPr>
      <w:r>
        <w:rPr>
          <w:b/>
          <w:bCs/>
        </w:rPr>
      </w:r>
    </w:p>
    <w:p>
      <w:pPr>
        <w:pStyle w:val="Heading2"/>
        <w:rPr>
          <w:b/>
          <w:b/>
          <w:bCs/>
        </w:rPr>
      </w:pPr>
      <w:r>
        <w:rPr>
          <w:b/>
          <w:bCs/>
        </w:rPr>
        <w:t xml:space="preserve">Journal 1.3 </w:t>
      </w:r>
      <w:r>
        <w:rPr/>
        <w:t>| Commentary on Sources</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For this Journal entry you will need to find </w:t>
      </w:r>
      <w:r>
        <w:rPr>
          <w:rFonts w:cs="Calibri" w:ascii="Calibri" w:hAnsi="Calibri" w:asciiTheme="minorHAnsi" w:cstheme="minorHAnsi" w:hAnsiTheme="minorHAnsi"/>
          <w:b/>
          <w:bCs/>
        </w:rPr>
        <w:t>at least five sources</w:t>
      </w:r>
      <w:r>
        <w:rPr>
          <w:rFonts w:cs="Calibri" w:ascii="Calibri" w:hAnsi="Calibri" w:asciiTheme="minorHAnsi" w:cstheme="minorHAnsi" w:hAnsiTheme="minorHAnsi"/>
        </w:rPr>
        <w:t xml:space="preserve"> that provide you with information about the production of your commodity. These sources should be either newspaper articles or reports written by governments or non-governmental organizations. These sources should not include editorials/opinion pieces, blog entries, or personal websites.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Look at the questions for your next Journal (1.4) and use these questions to guide your research.</w:t>
      </w:r>
    </w:p>
    <w:p>
      <w:pPr>
        <w:pStyle w:val="Heading3"/>
        <w:rPr/>
      </w:pPr>
      <w:r>
        <w:rPr/>
        <w:t>Succeeding in your Research</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To find answers to these questions, begin by looking at the website for the brand you selected. What information do they have about the production of their commodity?  Take notes on what you find. </w:t>
      </w:r>
      <w:r>
        <w:rPr>
          <w:rFonts w:cs="Calibri" w:ascii="Calibri" w:hAnsi="Calibri" w:asciiTheme="minorHAnsi" w:cstheme="minorHAnsi" w:hAnsiTheme="minorHAnsi"/>
          <w:i/>
          <w:iCs/>
        </w:rPr>
        <w:t>While you read, consider how the goals of the company may shape what information is included and how it is presented.</w:t>
      </w:r>
      <w:r>
        <w:rPr>
          <w:rFonts w:cs="Calibri" w:ascii="Calibri" w:hAnsi="Calibri" w:asciiTheme="minorHAnsi" w:cstheme="minorHAnsi" w:hAnsiTheme="minorHAnsi"/>
        </w:rPr>
        <w:t>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Another obvious starting point is Wikipedia.  You can read this for relevant information and ideas, but it will </w:t>
      </w:r>
      <w:r>
        <w:rPr>
          <w:rFonts w:cs="Calibri" w:ascii="Calibri" w:hAnsi="Calibri" w:asciiTheme="minorHAnsi" w:cstheme="minorHAnsi" w:hAnsiTheme="minorHAnsi"/>
          <w:i/>
          <w:iCs/>
        </w:rPr>
        <w:t xml:space="preserve">not </w:t>
      </w:r>
      <w:r>
        <w:rPr>
          <w:rFonts w:cs="Calibri" w:ascii="Calibri" w:hAnsi="Calibri" w:asciiTheme="minorHAnsi" w:cstheme="minorHAnsi" w:hAnsiTheme="minorHAnsi"/>
        </w:rPr>
        <w:t>count as one of your sources.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u w:val="single"/>
        </w:rPr>
        <w:t>Research Tip:</w:t>
      </w:r>
      <w:r>
        <w:rPr>
          <w:rFonts w:cs="Calibri" w:ascii="Calibri" w:hAnsi="Calibri" w:asciiTheme="minorHAnsi" w:cstheme="minorHAnsi" w:hAnsiTheme="minorHAnsi"/>
        </w:rPr>
        <w:t xml:space="preserve"> Articles often make reference to other articles, either in text or in their reference list (if they have one). By following up these links you can quickly expand your pool of relevant sources!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Be persistent: if the first five sources you read do not allow you to sufficiently answer the questions above, read more sources!</w:t>
      </w:r>
    </w:p>
    <w:p>
      <w:pPr>
        <w:pStyle w:val="Heading3"/>
        <w:rPr/>
      </w:pPr>
      <w:r>
        <w:rPr/>
        <w:t xml:space="preserve">Task </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Include the company website, plus at least 5 more relevant sources.  List them, along with a brief commentary.  Write 2-4 sentences of commentary for each source:</w:t>
      </w:r>
    </w:p>
    <w:p>
      <w:pPr>
        <w:pStyle w:val="ListParagraph"/>
        <w:numPr>
          <w:ilvl w:val="0"/>
          <w:numId w:val="5"/>
        </w:numPr>
        <w:rPr>
          <w:rFonts w:eastAsia="Times New Roman" w:cs="Calibri" w:cstheme="minorHAnsi"/>
        </w:rPr>
      </w:pPr>
      <w:r>
        <w:rPr>
          <w:rFonts w:cs="Calibri" w:cstheme="minorHAnsi"/>
        </w:rPr>
        <w:t>briefly summarize its content and how it contributes to your analysis / what information it provides</w:t>
      </w:r>
    </w:p>
    <w:p>
      <w:pPr>
        <w:pStyle w:val="ListParagraph"/>
        <w:numPr>
          <w:ilvl w:val="0"/>
          <w:numId w:val="5"/>
        </w:numPr>
        <w:rPr>
          <w:rFonts w:eastAsia="Times New Roman" w:cs="Calibri" w:cstheme="minorHAnsi"/>
        </w:rPr>
      </w:pPr>
      <w:r>
        <w:rPr>
          <w:rFonts w:cs="Calibri" w:cstheme="minorHAnsi"/>
        </w:rPr>
        <w:t>also include the web address of the source</w:t>
      </w:r>
      <w:r>
        <w:rPr>
          <w:rFonts w:eastAsia="Times New Roman" w:cs="Calibri" w:cstheme="minorHAnsi"/>
        </w:rPr>
        <w:t xml:space="preserve"> </w:t>
      </w:r>
    </w:p>
    <w:p>
      <w:pPr>
        <w:pStyle w:val="Normal"/>
        <w:rPr>
          <w:rFonts w:ascii="Calibri" w:hAnsi="Calibri" w:cs="Calibri" w:asciiTheme="minorHAnsi" w:cstheme="minorHAnsi" w:hAnsiTheme="minorHAnsi"/>
        </w:rPr>
      </w:pPr>
      <w:r>
        <w:rPr>
          <w:rFonts w:eastAsia="" w:cs="MoolBoran" w:ascii="Calibri Light" w:hAnsi="Calibri Light" w:asciiTheme="majorHAnsi" w:cstheme="majorBidi" w:eastAsiaTheme="majorEastAsia" w:hAnsiTheme="maj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4.</w:t>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7183"/>
      </w:tblGrid>
      <w:tr>
        <w:trPr>
          <w:cnfStyle w:val="100000000000" w:firstRow="1" w:lastRow="0" w:firstColumn="0" w:lastColumn="0" w:oddVBand="0" w:evenVBand="0" w:oddHBand="0" w:evenHBand="0" w:firstRowFirstColumn="0" w:firstRowLastColumn="0" w:lastRowFirstColumn="0" w:lastRowLastColumn="0"/>
        </w:trPr>
        <w:tc>
          <w:tcPr>
            <w:tcW w:w="3606" w:type="dxa"/>
            <w:tcBorders/>
            <w:shd w:color="auto" w:fill="D9D9D9" w:themeFill="background1" w:themeFillShade="d9" w:val="clear"/>
          </w:tcPr>
          <w:p>
            <w:pPr>
              <w:pStyle w:val="Normal"/>
              <w:widowControl w:val="false"/>
              <w:suppressAutoHyphens w:val="true"/>
              <w:spacing w:before="0" w:after="120"/>
              <w:jc w:val="left"/>
              <w:rPr>
                <w:b/>
                <w:b/>
                <w:bCs/>
              </w:rPr>
            </w:pPr>
            <w:r>
              <w:rPr>
                <w:b/>
                <w:bCs/>
                <w:kern w:val="0"/>
                <w:lang w:val="en-US" w:eastAsia="en-US" w:bidi="ar-SA"/>
              </w:rPr>
              <w:t xml:space="preserve">Source </w:t>
            </w:r>
          </w:p>
          <w:p>
            <w:pPr>
              <w:pStyle w:val="Normal"/>
              <w:widowControl w:val="false"/>
              <w:suppressAutoHyphens w:val="true"/>
              <w:spacing w:before="0" w:after="120"/>
              <w:jc w:val="left"/>
              <w:rPr>
                <w:i/>
                <w:i/>
                <w:iCs/>
              </w:rPr>
            </w:pPr>
            <w:r>
              <w:rPr>
                <w:i/>
                <w:iCs/>
                <w:kern w:val="0"/>
                <w:lang w:val="en-US" w:eastAsia="en-US" w:bidi="ar-SA"/>
              </w:rPr>
              <w:t>(Title, Link and/or Publication Info)</w:t>
            </w:r>
          </w:p>
        </w:tc>
        <w:tc>
          <w:tcPr>
            <w:tcW w:w="7183" w:type="dxa"/>
            <w:tcBorders/>
            <w:shd w:color="auto" w:fill="D9D9D9" w:themeFill="background1" w:themeFillShade="d9" w:val="clear"/>
          </w:tcPr>
          <w:p>
            <w:pPr>
              <w:pStyle w:val="Normal"/>
              <w:widowControl w:val="false"/>
              <w:suppressAutoHyphens w:val="true"/>
              <w:spacing w:before="0" w:after="120"/>
              <w:jc w:val="left"/>
              <w:rPr>
                <w:b/>
                <w:b/>
                <w:bCs/>
              </w:rPr>
            </w:pPr>
            <w:r>
              <w:rPr>
                <w:b/>
                <w:bCs/>
                <w:kern w:val="0"/>
                <w:lang w:val="en-US" w:eastAsia="en-US" w:bidi="ar-SA"/>
              </w:rPr>
              <w:t>Commentary</w:t>
            </w:r>
          </w:p>
        </w:tc>
      </w:tr>
      <w:tr>
        <w:trPr/>
        <w:tc>
          <w:tcPr>
            <w:tcW w:w="3606" w:type="dxa"/>
            <w:tcBorders/>
            <w:shd w:color="auto" w:fill="F2F2F2" w:themeFill="background1" w:themeFillShade="f2" w:val="clear"/>
          </w:tcPr>
          <w:p>
            <w:pPr>
              <w:pStyle w:val="Normal"/>
              <w:widowControl w:val="false"/>
              <w:suppressAutoHyphens w:val="true"/>
              <w:spacing w:before="0" w:after="120"/>
              <w:jc w:val="left"/>
              <w:rPr>
                <w:b/>
                <w:b/>
                <w:bCs/>
                <w:i/>
                <w:i/>
                <w:iCs/>
              </w:rPr>
            </w:pPr>
            <w:r>
              <w:rPr>
                <w:b/>
                <w:bCs/>
                <w:i/>
                <w:iCs/>
                <w:kern w:val="0"/>
                <w:lang w:val="en-US" w:eastAsia="en-US" w:bidi="ar-SA"/>
              </w:rPr>
              <w:t xml:space="preserve">Example </w:t>
            </w:r>
          </w:p>
          <w:p>
            <w:pPr>
              <w:pStyle w:val="Normal"/>
              <w:widowControl w:val="false"/>
              <w:suppressAutoHyphens w:val="true"/>
              <w:spacing w:before="0" w:after="120"/>
              <w:jc w:val="left"/>
              <w:rPr>
                <w:kern w:val="0"/>
                <w:lang w:val="en-US" w:eastAsia="en-US" w:bidi="ar-SA"/>
              </w:rPr>
            </w:pPr>
            <w:r>
              <w:rPr>
                <w:kern w:val="0"/>
                <w:lang w:val="en-US" w:eastAsia="en-US" w:bidi="ar-SA"/>
              </w:rPr>
              <w:t>Commodity Chain and Coffee Prices. https://kencaf.com/commodity-chain-and-coffee-prices/</w:t>
            </w:r>
          </w:p>
        </w:tc>
        <w:tc>
          <w:tcPr>
            <w:tcW w:w="7183" w:type="dxa"/>
            <w:tcBorders/>
            <w:shd w:color="auto" w:fill="F2F2F2" w:themeFill="background1" w:themeFillShade="f2" w:val="clear"/>
          </w:tcPr>
          <w:p>
            <w:pPr>
              <w:pStyle w:val="Normal"/>
              <w:widowControl w:val="false"/>
              <w:suppressAutoHyphens w:val="true"/>
              <w:spacing w:before="0" w:after="120"/>
              <w:jc w:val="left"/>
              <w:rPr>
                <w:b/>
                <w:b/>
                <w:bCs/>
                <w:i/>
                <w:i/>
                <w:iCs/>
              </w:rPr>
            </w:pPr>
            <w:r>
              <w:rPr>
                <w:b/>
                <w:bCs/>
                <w:i/>
                <w:iCs/>
                <w:kern w:val="0"/>
                <w:lang w:val="en-US" w:eastAsia="en-US" w:bidi="ar-SA"/>
              </w:rPr>
              <w:t>Example</w:t>
            </w:r>
          </w:p>
          <w:p>
            <w:pPr>
              <w:pStyle w:val="Normal"/>
              <w:widowControl w:val="false"/>
              <w:suppressAutoHyphens w:val="true"/>
              <w:spacing w:before="0" w:after="120"/>
              <w:jc w:val="left"/>
              <w:rPr>
                <w:kern w:val="0"/>
                <w:lang w:val="en-US" w:eastAsia="en-US" w:bidi="ar-SA"/>
              </w:rPr>
            </w:pPr>
            <w:r>
              <w:rPr>
                <w:kern w:val="0"/>
                <w:lang w:val="en-US" w:eastAsia="en-US" w:bidi="ar-SA"/>
              </w:rPr>
              <w:t>This webpage has some useful statistics about the production and supply of coffee. It has two graphics that helped me to better understand all the steps between the producer and the consumer, and how these are related.</w:t>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r>
        <w:trPr/>
        <w:tc>
          <w:tcPr>
            <w:tcW w:w="3606"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c>
          <w:tcPr>
            <w:tcW w:w="7183" w:type="dxa"/>
            <w:tcBorders/>
          </w:tcPr>
          <w:p>
            <w:pPr>
              <w:pStyle w:val="Normal"/>
              <w:widowControl w:val="false"/>
              <w:suppressAutoHyphens w:val="true"/>
              <w:spacing w:before="0" w:after="120"/>
              <w:jc w:val="left"/>
              <w:rPr>
                <w:kern w:val="0"/>
                <w:lang w:val="en-US" w:eastAsia="en-US" w:bidi="ar-SA"/>
              </w:rPr>
            </w:pPr>
            <w:r>
              <w:rPr>
                <w:kern w:val="0"/>
                <w:lang w:val="en-US" w:eastAsia="en-US" w:bidi="ar-SA"/>
              </w:rPr>
            </w:r>
          </w:p>
        </w:tc>
      </w:tr>
    </w:tbl>
    <w:p>
      <w:pPr>
        <w:pStyle w:val="Normal"/>
        <w:rPr/>
      </w:pPr>
      <w:r>
        <w:rPr/>
      </w:r>
    </w:p>
    <w:p>
      <w:pPr>
        <w:pStyle w:val="Heading3"/>
        <w:rPr/>
      </w:pPr>
      <w:r>
        <w:rPr/>
        <w:t>Self-Assessment</w:t>
      </w:r>
    </w:p>
    <w:p>
      <w:pPr>
        <w:pStyle w:val="Normal"/>
        <w:rPr>
          <w:rFonts w:ascii="Calibri" w:hAnsi="Calibri" w:cs="Calibri" w:asciiTheme="minorHAnsi" w:cstheme="minorHAnsi" w:hAnsiTheme="minorHAnsi"/>
          <w:i/>
          <w:i/>
          <w:iCs/>
        </w:rPr>
      </w:pPr>
      <w:r>
        <w:rPr>
          <w:rFonts w:cs="Calibri" w:ascii="Calibri" w:hAnsi="Calibri" w:asciiTheme="minorHAnsi" w:cstheme="minorHAnsi" w:hAnsiTheme="minorHAnsi"/>
          <w:i/>
          <w:iCs/>
        </w:rPr>
        <w:t>Ready to begin your Final Analysis &amp; Reflection (Journal 1.4)?</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Some of the questions in Journal 1.4 may be easier to answer than others -- it isn't always possible to find detailed information about every aspect of a commodity chain.  Here is a self-assessment rubric to help you confirm when you've done enough research to begin the final analysis.</w:t>
      </w:r>
    </w:p>
    <w:p>
      <w:pPr>
        <w:pStyle w:val="ListParagraph"/>
        <w:numPr>
          <w:ilvl w:val="0"/>
          <w:numId w:val="6"/>
        </w:numPr>
        <w:rPr>
          <w:rFonts w:cs="Calibri" w:cstheme="minorHAnsi"/>
        </w:rPr>
      </w:pPr>
      <w:r>
        <w:rPr>
          <w:rFonts w:cs="Calibri" w:cstheme="minorHAnsi"/>
        </w:rPr>
        <w:t>Do you feel like you can sufficiently answer all or most of the questions in Journal 1.4?  YES or NO</w:t>
      </w:r>
    </w:p>
    <w:p>
      <w:pPr>
        <w:pStyle w:val="ListParagraph"/>
        <w:numPr>
          <w:ilvl w:val="0"/>
          <w:numId w:val="6"/>
        </w:numPr>
        <w:rPr>
          <w:rFonts w:cs="Calibri" w:cstheme="minorHAnsi"/>
        </w:rPr>
      </w:pPr>
      <w:r>
        <w:rPr>
          <w:rFonts w:cs="Calibri" w:cstheme="minorHAnsi"/>
        </w:rPr>
        <w:t>If there are questions in Journal 1.4 you still feel you cannot answer, can you give a brief explanation of where and how you looked for the information, and why you think you were not able to find it? YES or NO</w:t>
      </w:r>
    </w:p>
    <w:p>
      <w:pPr>
        <w:pStyle w:val="Normal"/>
        <w:ind w:left="360" w:hanging="0"/>
        <w:rPr>
          <w:rFonts w:ascii="Calibri" w:hAnsi="Calibri" w:cs="Calibri" w:asciiTheme="minorHAnsi" w:cstheme="minorHAnsi" w:hAnsiTheme="minorHAnsi"/>
          <w:i/>
          <w:i/>
          <w:iCs/>
        </w:rPr>
      </w:pPr>
      <w:r>
        <w:rPr>
          <w:rFonts w:cs="Calibri" w:ascii="Calibri" w:hAnsi="Calibri" w:asciiTheme="minorHAnsi" w:cstheme="minorHAnsi" w:hAnsiTheme="minorHAnsi"/>
          <w:i/>
          <w:iCs/>
        </w:rPr>
        <w:t>If you answer "YES" to both questions, you are probably ready to begin!</w:t>
      </w:r>
    </w:p>
    <w:p>
      <w:pPr>
        <w:pStyle w:val="Normal"/>
        <w:ind w:left="360" w:hanging="0"/>
        <w:rPr>
          <w:rFonts w:ascii="Calibri" w:hAnsi="Calibri" w:cs="Calibri" w:asciiTheme="minorHAnsi" w:cstheme="minorHAnsi" w:hAnsiTheme="minorHAnsi"/>
          <w:i/>
          <w:i/>
          <w:iCs/>
        </w:rPr>
      </w:pPr>
      <w:r>
        <w:rPr>
          <w:rFonts w:cs="Calibri" w:ascii="Calibri" w:hAnsi="Calibri" w:asciiTheme="minorHAnsi" w:cstheme="minorHAnsi" w:hAnsiTheme="minorHAnsi"/>
          <w:i/>
          <w:iCs/>
        </w:rPr>
        <w:t>If you answer "NO" to either of these questions, look back at the sources you have and also consider looking for more sources.</w:t>
      </w:r>
    </w:p>
    <w:p>
      <w:pPr>
        <w:pStyle w:val="Heading2"/>
        <w:rPr/>
      </w:pPr>
      <w:r>
        <w:rPr>
          <w:b/>
          <w:bCs/>
        </w:rPr>
        <w:t>Journal 1.4</w:t>
      </w:r>
      <w:r>
        <w:rPr/>
        <w:t xml:space="preserve"> | Final Analysis &amp; Reflection</w:t>
      </w:r>
    </w:p>
    <w:p>
      <w:pPr>
        <w:pStyle w:val="Heading3"/>
        <w:rPr/>
      </w:pPr>
      <w:r>
        <w:rPr/>
        <w:t>Instructions &amp; Expectations</w:t>
      </w:r>
    </w:p>
    <w:p>
      <w:pPr>
        <w:pStyle w:val="Normal"/>
        <w:rPr>
          <w:rFonts w:ascii="Calibri" w:hAnsi="Calibri" w:cs="Calibri" w:asciiTheme="minorHAnsi" w:cstheme="minorHAnsi" w:hAnsiTheme="minorHAnsi"/>
        </w:rPr>
      </w:pPr>
      <w:r>
        <w:rPr>
          <w:rFonts w:cs="Calibri" w:ascii="Calibri" w:hAnsi="Calibri" w:asciiTheme="minorHAnsi" w:cstheme="minorHAnsi" w:hAnsiTheme="minorHAnsi"/>
        </w:rPr>
        <w:t xml:space="preserve">Drawing on the information you learned from your sources, write your analysis &amp; reflection by responding to each of the following questions; each response should be </w:t>
      </w:r>
      <w:r>
        <w:rPr>
          <w:rFonts w:cs="Calibri" w:ascii="Calibri" w:hAnsi="Calibri" w:asciiTheme="minorHAnsi" w:cstheme="minorHAnsi" w:hAnsiTheme="minorHAnsi"/>
          <w:b/>
          <w:bCs/>
        </w:rPr>
        <w:t>150 – 250 words, unless otherwise noted</w:t>
      </w:r>
      <w:r>
        <w:rPr>
          <w:rFonts w:cs="Calibri" w:ascii="Calibri" w:hAnsi="Calibri" w:asciiTheme="minorHAnsi" w:cstheme="minorHAnsi" w:hAnsiTheme="minorHAnsi"/>
        </w:rPr>
        <w:t>.</w:t>
      </w:r>
    </w:p>
    <w:p>
      <w:pPr>
        <w:pStyle w:val="Normal"/>
        <w:rPr>
          <w:rFonts w:ascii="Calibri" w:hAnsi="Calibri" w:cs="Calibri" w:asciiTheme="minorHAnsi" w:cstheme="minorHAnsi" w:hAnsiTheme="minorHAnsi"/>
        </w:rPr>
      </w:pPr>
      <w:r>
        <w:rPr>
          <w:rFonts w:eastAsia="" w:cs="Calibri" w:ascii="Calibri" w:hAnsi="Calibri" w:asciiTheme="minorHAnsi" w:cstheme="minorHAnsi" w:eastAsiaTheme="majorEastAsia" w:hAnsiTheme="minorHAnsi"/>
          <w:color w:val="1F3763" w:themeColor="accent1" w:themeShade="7f"/>
          <w:sz w:val="24"/>
          <w:szCs w:val="24"/>
        </w:rPr>
        <w:t>DUE DATE:</w:t>
      </w:r>
      <w:r>
        <w:rPr>
          <w:rFonts w:cs="Calibri" w:ascii="Calibri" w:hAnsi="Calibri" w:asciiTheme="minorHAnsi" w:cstheme="minorHAnsi" w:hAnsiTheme="minorHAnsi"/>
        </w:rPr>
        <w:t xml:space="preserve"> This assignment needs to be completed by </w:t>
      </w:r>
      <w:r>
        <w:rPr>
          <w:rFonts w:cs="Calibri" w:ascii="Calibri" w:hAnsi="Calibri" w:asciiTheme="minorHAnsi" w:cstheme="minorHAnsi" w:hAnsiTheme="minorHAnsi"/>
          <w:b/>
          <w:bCs/>
        </w:rPr>
        <w:t>11:59pm the day BEFORE your Discussion Section in Week 4</w:t>
      </w:r>
      <w:r>
        <w:rPr>
          <w:rFonts w:cs="Calibri" w:ascii="Calibri" w:hAnsi="Calibri" w:asciiTheme="minorHAnsi" w:cstheme="minorHAnsi" w:hAnsiTheme="minorHAnsi"/>
        </w:rPr>
        <w:t>.</w:t>
      </w:r>
    </w:p>
    <w:p>
      <w:pPr>
        <w:pStyle w:val="Normal"/>
        <w:rPr>
          <w:rFonts w:ascii="Calibri" w:hAnsi="Calibri" w:cs="Calibri" w:asciiTheme="minorHAnsi" w:cstheme="minorHAnsi" w:hAnsiTheme="minorHAnsi"/>
        </w:rPr>
      </w:pPr>
      <w:r>
        <w:rPr>
          <w:rFonts w:cs="Calibri" w:cstheme="minorHAnsi" w:ascii="Calibri" w:hAnsi="Calibri"/>
        </w:rPr>
      </w:r>
    </w:p>
    <w:tbl>
      <w:tblPr>
        <w:tblStyle w:val="TableGrid"/>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cnfStyle w:val="100000000000" w:firstRow="1" w:lastRow="0" w:firstColumn="0" w:lastColumn="0" w:oddVBand="0" w:evenVBand="0" w:oddHBand="0" w:evenHBand="0" w:firstRowFirstColumn="0" w:firstRowLastColumn="0" w:lastRowFirstColumn="0" w:lastRowLastColumn="0"/>
        </w:trPr>
        <w:tc>
          <w:tcPr>
            <w:tcW w:w="10790" w:type="dxa"/>
            <w:tcBorders/>
            <w:shd w:color="auto" w:fill="auto" w:val="clear"/>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What commodity and brand did you pick? (1 sentence)</w:t>
            </w:r>
          </w:p>
        </w:tc>
      </w:tr>
      <w:tr>
        <w:trPr>
          <w:trHeight w:val="782"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b/>
                <w:bCs/>
                <w:kern w:val="0"/>
                <w:lang w:val="en-US" w:eastAsia="en-US" w:bidi="ar-SA"/>
              </w:rPr>
              <w:t>Where are the headquarters for the company that sells this commodity, and what is the company’s annual profit? (1-2 sentences)</w:t>
            </w:r>
          </w:p>
        </w:tc>
      </w:tr>
      <w:tr>
        <w:trPr>
          <w:trHeight w:val="782"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rHeight w:val="269"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i/>
                <w:iCs/>
                <w:kern w:val="0"/>
                <w:lang w:val="en-US" w:eastAsia="en-US" w:bidi="ar-SA"/>
              </w:rPr>
              <w:t>Describe</w:t>
            </w:r>
            <w:r>
              <w:rPr>
                <w:rFonts w:ascii="Cambria" w:hAnsi="Cambria"/>
                <w:b/>
                <w:bCs/>
                <w:kern w:val="0"/>
                <w:lang w:val="en-US" w:eastAsia="en-US" w:bidi="ar-SA"/>
              </w:rPr>
              <w:t xml:space="preserve"> | Where do the materials for the commodity come from, and how are they produced?</w:t>
            </w:r>
          </w:p>
        </w:tc>
      </w:tr>
      <w:tr>
        <w:trPr>
          <w:trHeight w:val="800"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i/>
                <w:iCs/>
                <w:kern w:val="0"/>
                <w:lang w:val="en-US" w:eastAsia="en-US" w:bidi="ar-SA"/>
              </w:rPr>
              <w:t>Assess</w:t>
            </w:r>
            <w:r>
              <w:rPr>
                <w:rFonts w:ascii="Cambria" w:hAnsi="Cambria"/>
                <w:b/>
                <w:bCs/>
                <w:kern w:val="0"/>
                <w:lang w:val="en-US" w:eastAsia="en-US" w:bidi="ar-SA"/>
              </w:rPr>
              <w:t xml:space="preserve"> | What are the working conditions of the people who </w:t>
            </w:r>
            <w:r>
              <w:rPr>
                <w:rFonts w:ascii="Cambria" w:hAnsi="Cambria"/>
                <w:b/>
                <w:bCs/>
                <w:i/>
                <w:iCs/>
                <w:kern w:val="0"/>
                <w:lang w:val="en-US" w:eastAsia="en-US" w:bidi="ar-SA"/>
              </w:rPr>
              <w:t>produce</w:t>
            </w:r>
            <w:r>
              <w:rPr>
                <w:rFonts w:ascii="Cambria" w:hAnsi="Cambria"/>
                <w:b/>
                <w:bCs/>
                <w:kern w:val="0"/>
                <w:lang w:val="en-US" w:eastAsia="en-US" w:bidi="ar-SA"/>
              </w:rPr>
              <w:t xml:space="preserve"> the materials?</w:t>
            </w:r>
          </w:p>
        </w:tc>
      </w:tr>
      <w:tr>
        <w:trPr>
          <w:trHeight w:val="782"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i/>
                <w:iCs/>
                <w:kern w:val="0"/>
                <w:lang w:val="en-US" w:eastAsia="en-US" w:bidi="ar-SA"/>
              </w:rPr>
              <w:t>Describe</w:t>
            </w:r>
            <w:r>
              <w:rPr>
                <w:rFonts w:ascii="Cambria" w:hAnsi="Cambria"/>
                <w:b/>
                <w:bCs/>
                <w:kern w:val="0"/>
                <w:lang w:val="en-US" w:eastAsia="en-US" w:bidi="ar-SA"/>
              </w:rPr>
              <w:t xml:space="preserve"> | Where and how is the commodity assembled?</w:t>
            </w:r>
          </w:p>
        </w:tc>
      </w:tr>
      <w:tr>
        <w:trPr>
          <w:trHeight w:val="890"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i/>
                <w:iCs/>
                <w:kern w:val="0"/>
                <w:lang w:val="en-US" w:eastAsia="en-US" w:bidi="ar-SA"/>
              </w:rPr>
              <w:t>Assess</w:t>
            </w:r>
            <w:r>
              <w:rPr>
                <w:rFonts w:ascii="Cambria" w:hAnsi="Cambria"/>
                <w:b/>
                <w:bCs/>
                <w:kern w:val="0"/>
                <w:lang w:val="en-US" w:eastAsia="en-US" w:bidi="ar-SA"/>
              </w:rPr>
              <w:t xml:space="preserve"> | What are the working conditions of the people who </w:t>
            </w:r>
            <w:r>
              <w:rPr>
                <w:rFonts w:ascii="Cambria" w:hAnsi="Cambria"/>
                <w:b/>
                <w:bCs/>
                <w:i/>
                <w:iCs/>
                <w:kern w:val="0"/>
                <w:lang w:val="en-US" w:eastAsia="en-US" w:bidi="ar-SA"/>
              </w:rPr>
              <w:t>assemble</w:t>
            </w:r>
            <w:r>
              <w:rPr>
                <w:rFonts w:ascii="Cambria" w:hAnsi="Cambria"/>
                <w:b/>
                <w:bCs/>
                <w:kern w:val="0"/>
                <w:lang w:val="en-US" w:eastAsia="en-US" w:bidi="ar-SA"/>
              </w:rPr>
              <w:t xml:space="preserve"> the commodity?</w:t>
            </w:r>
          </w:p>
        </w:tc>
      </w:tr>
      <w:tr>
        <w:trPr>
          <w:trHeight w:val="881"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b/>
                <w:b/>
                <w:bCs/>
              </w:rPr>
            </w:pPr>
            <w:r>
              <w:rPr>
                <w:rFonts w:ascii="Cambria" w:hAnsi="Cambria"/>
                <w:i/>
                <w:iCs/>
                <w:kern w:val="0"/>
                <w:lang w:val="en-US" w:eastAsia="en-US" w:bidi="ar-SA"/>
              </w:rPr>
              <w:t xml:space="preserve">Assess </w:t>
            </w:r>
            <w:r>
              <w:rPr>
                <w:rFonts w:ascii="Cambria" w:hAnsi="Cambria"/>
                <w:b/>
                <w:bCs/>
                <w:kern w:val="0"/>
                <w:lang w:val="en-US" w:eastAsia="en-US" w:bidi="ar-SA"/>
              </w:rPr>
              <w:t>| What are the other impacts (environmental, social, economic) of producing and assembling the commodity?</w:t>
            </w:r>
          </w:p>
        </w:tc>
      </w:tr>
      <w:tr>
        <w:trPr>
          <w:trHeight w:val="881" w:hRule="atLeast"/>
        </w:trPr>
        <w:tc>
          <w:tcPr>
            <w:tcW w:w="10790" w:type="dxa"/>
            <w:tcBorders/>
          </w:tcPr>
          <w:p>
            <w:pPr>
              <w:pStyle w:val="Normal"/>
              <w:widowControl w:val="false"/>
              <w:suppressAutoHyphens w:val="true"/>
              <w:spacing w:before="0" w:after="120"/>
              <w:ind w:left="360" w:hanging="360"/>
              <w:jc w:val="left"/>
              <w:rPr>
                <w:kern w:val="0"/>
                <w:lang w:val="en-US" w:eastAsia="en-US" w:bidi="ar-SA"/>
              </w:rPr>
            </w:pPr>
            <w:r>
              <w:rPr>
                <w:kern w:val="0"/>
                <w:lang w:val="en-US" w:eastAsia="en-US" w:bidi="ar-SA"/>
              </w:rPr>
            </w:r>
          </w:p>
        </w:tc>
      </w:tr>
      <w:tr>
        <w:trPr>
          <w:trHeight w:val="260"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cs="Calibri" w:cstheme="minorHAnsi"/>
                <w:b/>
                <w:b/>
                <w:bCs/>
              </w:rPr>
            </w:pPr>
            <w:r>
              <w:rPr>
                <w:rFonts w:cs="Calibri" w:ascii="Cambria" w:hAnsi="Cambria" w:cstheme="minorHAnsi"/>
                <w:i/>
                <w:iCs/>
                <w:kern w:val="0"/>
                <w:lang w:val="en-US" w:eastAsia="en-US" w:bidi="ar-SA"/>
              </w:rPr>
              <w:t>Critically Reflect</w:t>
            </w:r>
            <w:r>
              <w:rPr>
                <w:rFonts w:cs="Calibri" w:ascii="Cambria" w:hAnsi="Cambria" w:cstheme="minorHAnsi"/>
                <w:b/>
                <w:bCs/>
                <w:kern w:val="0"/>
                <w:lang w:val="en-US" w:eastAsia="en-US" w:bidi="ar-SA"/>
              </w:rPr>
              <w:t xml:space="preserve"> | How easily were you able to find information about the commodity? What challenges did you face, and what might be the reasons for these challenges? </w:t>
            </w:r>
          </w:p>
        </w:tc>
      </w:tr>
      <w:tr>
        <w:trPr>
          <w:trHeight w:val="881" w:hRule="atLeast"/>
        </w:trPr>
        <w:tc>
          <w:tcPr>
            <w:tcW w:w="10790" w:type="dxa"/>
            <w:tcBorders/>
          </w:tcPr>
          <w:p>
            <w:pPr>
              <w:pStyle w:val="Normal"/>
              <w:widowControl w:val="false"/>
              <w:suppressAutoHyphens w:val="true"/>
              <w:spacing w:before="0" w:after="120"/>
              <w:ind w:left="360" w:hanging="360"/>
              <w:jc w:val="left"/>
              <w:rPr>
                <w:rFonts w:cs="Calibri" w:cstheme="minorHAnsi"/>
              </w:rPr>
            </w:pPr>
            <w:r>
              <w:rPr>
                <w:rFonts w:cs="Calibri" w:cstheme="minorHAnsi"/>
              </w:rPr>
            </w:r>
          </w:p>
        </w:tc>
      </w:tr>
      <w:tr>
        <w:trPr>
          <w:trHeight w:val="260"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cs="Calibri" w:cstheme="minorHAnsi"/>
                <w:b/>
                <w:b/>
                <w:bCs/>
              </w:rPr>
            </w:pPr>
            <w:r>
              <w:rPr>
                <w:rFonts w:cs="Calibri" w:ascii="Cambria" w:hAnsi="Cambria" w:cstheme="minorHAnsi"/>
                <w:i/>
                <w:iCs/>
                <w:kern w:val="0"/>
                <w:lang w:val="en-US" w:eastAsia="en-US" w:bidi="ar-SA"/>
              </w:rPr>
              <w:t>Connect</w:t>
            </w:r>
            <w:r>
              <w:rPr>
                <w:rFonts w:cs="Calibri" w:ascii="Cambria" w:hAnsi="Cambria" w:cstheme="minorHAnsi"/>
                <w:b/>
                <w:bCs/>
                <w:kern w:val="0"/>
                <w:lang w:val="en-US" w:eastAsia="en-US" w:bidi="ar-SA"/>
              </w:rPr>
              <w:t xml:space="preserve"> | How do your findings about your commodity connect to concepts about political economy we discussed in class (i.e. in the lectures, section, or textbook)?</w:t>
            </w:r>
          </w:p>
        </w:tc>
      </w:tr>
      <w:tr>
        <w:trPr>
          <w:trHeight w:val="881" w:hRule="atLeast"/>
        </w:trPr>
        <w:tc>
          <w:tcPr>
            <w:tcW w:w="10790" w:type="dxa"/>
            <w:tcBorders/>
          </w:tcPr>
          <w:p>
            <w:pPr>
              <w:pStyle w:val="Normal"/>
              <w:widowControl w:val="false"/>
              <w:suppressAutoHyphens w:val="true"/>
              <w:spacing w:before="0" w:after="120"/>
              <w:ind w:left="360" w:hanging="360"/>
              <w:jc w:val="left"/>
              <w:rPr>
                <w:rFonts w:cs="Calibri" w:cstheme="minorHAnsi"/>
              </w:rPr>
            </w:pPr>
            <w:r>
              <w:rPr>
                <w:rFonts w:cs="Calibri" w:cstheme="minorHAnsi"/>
              </w:rPr>
            </w:r>
          </w:p>
        </w:tc>
      </w:tr>
      <w:tr>
        <w:trPr>
          <w:trHeight w:val="368"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Connect</w:t>
            </w:r>
            <w:r>
              <w:rPr>
                <w:rFonts w:cs="Calibri" w:ascii="Cambria" w:hAnsi="Cambria" w:cstheme="minorHAnsi"/>
                <w:kern w:val="0"/>
                <w:lang w:val="en-US" w:eastAsia="en-US" w:bidi="ar-SA"/>
              </w:rPr>
              <w:t xml:space="preserve"> |</w:t>
            </w:r>
            <w:r>
              <w:rPr>
                <w:rFonts w:cs="Calibri" w:ascii="Cambria" w:hAnsi="Cambria" w:cstheme="minorHAnsi"/>
                <w:b/>
                <w:bCs/>
                <w:kern w:val="0"/>
                <w:lang w:val="en-US" w:eastAsia="en-US" w:bidi="ar-SA"/>
              </w:rPr>
              <w:t xml:space="preserve"> How have your ideas/feelings about this commodity changed after learning about it</w:t>
            </w:r>
          </w:p>
        </w:tc>
      </w:tr>
      <w:tr>
        <w:trPr>
          <w:trHeight w:val="881" w:hRule="atLeast"/>
        </w:trPr>
        <w:tc>
          <w:tcPr>
            <w:tcW w:w="10790" w:type="dxa"/>
            <w:tcBorders/>
          </w:tcPr>
          <w:p>
            <w:pPr>
              <w:pStyle w:val="Normal"/>
              <w:widowControl w:val="false"/>
              <w:suppressAutoHyphens w:val="true"/>
              <w:spacing w:before="0" w:after="120"/>
              <w:ind w:left="360" w:hanging="360"/>
              <w:jc w:val="left"/>
              <w:rPr>
                <w:rFonts w:cs="Calibri" w:cstheme="minorHAnsi"/>
              </w:rPr>
            </w:pPr>
            <w:r>
              <w:rPr>
                <w:rFonts w:cs="Calibri" w:cstheme="minorHAnsi"/>
              </w:rPr>
            </w:r>
          </w:p>
        </w:tc>
      </w:tr>
      <w:tr>
        <w:trPr>
          <w:trHeight w:val="341"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Reflect</w:t>
            </w:r>
            <w:r>
              <w:rPr>
                <w:rFonts w:cs="Calibri" w:ascii="Cambria" w:hAnsi="Cambria" w:cstheme="minorHAnsi"/>
                <w:kern w:val="0"/>
                <w:lang w:val="en-US" w:eastAsia="en-US" w:bidi="ar-SA"/>
              </w:rPr>
              <w:t xml:space="preserve"> |</w:t>
            </w:r>
            <w:r>
              <w:rPr>
                <w:rFonts w:cs="Calibri" w:ascii="Cambria" w:hAnsi="Cambria" w:cstheme="minorHAnsi"/>
                <w:i/>
                <w:iCs/>
                <w:kern w:val="0"/>
                <w:lang w:val="en-US" w:eastAsia="en-US" w:bidi="ar-SA"/>
              </w:rPr>
              <w:t xml:space="preserve"> </w:t>
            </w:r>
            <w:r>
              <w:rPr>
                <w:rFonts w:cs="Calibri" w:ascii="Cambria" w:hAnsi="Cambria" w:cstheme="minorHAnsi"/>
                <w:b/>
                <w:bCs/>
                <w:kern w:val="0"/>
                <w:lang w:val="en-US" w:eastAsia="en-US" w:bidi="ar-SA"/>
              </w:rPr>
              <w:t>What have you learned about yourself while completing this project? (1-3 sentences)</w:t>
            </w:r>
          </w:p>
        </w:tc>
      </w:tr>
      <w:tr>
        <w:trPr>
          <w:trHeight w:val="881" w:hRule="atLeast"/>
        </w:trPr>
        <w:tc>
          <w:tcPr>
            <w:tcW w:w="10790" w:type="dxa"/>
            <w:tcBorders/>
          </w:tcPr>
          <w:p>
            <w:pPr>
              <w:pStyle w:val="Normal"/>
              <w:widowControl w:val="false"/>
              <w:suppressAutoHyphens w:val="true"/>
              <w:spacing w:before="0" w:after="120"/>
              <w:ind w:left="360" w:hanging="360"/>
              <w:jc w:val="left"/>
              <w:rPr>
                <w:rFonts w:cs="Calibri" w:cstheme="minorHAnsi"/>
              </w:rPr>
            </w:pPr>
            <w:r>
              <w:rPr>
                <w:rFonts w:cs="Calibri" w:cstheme="minorHAnsi"/>
              </w:rPr>
            </w:r>
          </w:p>
        </w:tc>
      </w:tr>
      <w:tr>
        <w:trPr>
          <w:trHeight w:val="494" w:hRule="atLeast"/>
        </w:trPr>
        <w:tc>
          <w:tcPr>
            <w:tcW w:w="10790" w:type="dxa"/>
            <w:tcBorders/>
          </w:tcPr>
          <w:p>
            <w:pPr>
              <w:pStyle w:val="ListParagraph"/>
              <w:widowControl w:val="false"/>
              <w:numPr>
                <w:ilvl w:val="0"/>
                <w:numId w:val="2"/>
              </w:numPr>
              <w:suppressAutoHyphens w:val="true"/>
              <w:spacing w:before="0" w:after="120"/>
              <w:ind w:left="360" w:hanging="360"/>
              <w:contextualSpacing/>
              <w:jc w:val="left"/>
              <w:rPr>
                <w:rFonts w:ascii="Cambria" w:hAnsi="Cambria" w:cs="Calibri" w:cstheme="minorHAnsi"/>
              </w:rPr>
            </w:pPr>
            <w:r>
              <w:rPr>
                <w:rFonts w:cs="Calibri" w:ascii="Cambria" w:hAnsi="Cambria" w:cstheme="minorHAnsi"/>
                <w:i/>
                <w:iCs/>
                <w:kern w:val="0"/>
                <w:lang w:val="en-US" w:eastAsia="en-US" w:bidi="ar-SA"/>
              </w:rPr>
              <w:t>Advise</w:t>
            </w:r>
            <w:r>
              <w:rPr>
                <w:rFonts w:cs="Calibri" w:ascii="Cambria" w:hAnsi="Cambria" w:cstheme="minorHAnsi"/>
                <w:b/>
                <w:bCs/>
                <w:kern w:val="0"/>
                <w:lang w:val="en-US" w:eastAsia="en-US" w:bidi="ar-SA"/>
              </w:rPr>
              <w:t xml:space="preserve"> | What would you do differently if you did this assignment again to achieve more in-depth answers? (1-3 sentences)</w:t>
            </w:r>
          </w:p>
        </w:tc>
      </w:tr>
      <w:tr>
        <w:trPr>
          <w:trHeight w:val="881" w:hRule="atLeast"/>
        </w:trPr>
        <w:tc>
          <w:tcPr>
            <w:tcW w:w="10790" w:type="dxa"/>
            <w:tcBorders/>
          </w:tcPr>
          <w:p>
            <w:pPr>
              <w:pStyle w:val="Normal"/>
              <w:widowControl w:val="false"/>
              <w:suppressAutoHyphens w:val="true"/>
              <w:spacing w:before="0" w:after="120"/>
              <w:ind w:left="360" w:hanging="360"/>
              <w:jc w:val="left"/>
              <w:rPr>
                <w:rFonts w:cs="Calibri" w:cstheme="minorHAnsi"/>
              </w:rPr>
            </w:pPr>
            <w:r>
              <w:rPr>
                <w:rFonts w:cs="Calibri" w:cstheme="minorHAnsi"/>
              </w:rPr>
            </w:r>
          </w:p>
        </w:tc>
      </w:tr>
    </w:tbl>
    <w:p>
      <w:pPr>
        <w:pStyle w:val="Normal"/>
        <w:rPr/>
      </w:pPr>
      <w:r>
        <w:rPr/>
      </w:r>
    </w:p>
    <w:p>
      <w:pPr>
        <w:pStyle w:val="Normal"/>
        <w:spacing w:before="0" w:after="0"/>
        <w:rPr/>
      </w:pPr>
      <w:r>
        <w:rPr/>
      </w:r>
    </w:p>
    <w:sectPr>
      <w:footerReference w:type="even" r:id="rId4"/>
      <w:footerReference w:type="default" r:id="rId5"/>
      <w:footerReference w:type="first" r:id="rId6"/>
      <w:type w:val="nextPage"/>
      <w:pgSz w:w="12240" w:h="15840"/>
      <w:pgMar w:left="720" w:right="720" w:gutter="0" w:header="0" w:top="72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Calibri Light">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24236269"/>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ind w:right="360" w:hanging="0"/>
      <w:rPr>
        <w:rStyle w:val="Pagenumber"/>
      </w:rPr>
    </w:pPr>
    <w:r>
      <w:rPr/>
    </w:r>
  </w:p>
  <w:p>
    <w:pPr>
      <w:pStyle w:val="Footer"/>
      <w:rPr/>
    </w:pPr>
    <w:r>
      <w:rPr/>
    </w:r>
  </w:p>
  <w:p>
    <w:pPr>
      <w:pStyle w:val="Normal"/>
      <w:widowControl/>
      <w:bidi w:val="0"/>
      <w:spacing w:before="0" w:after="12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46634377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sdtContent>
  </w:sdt>
  <w:p>
    <w:pPr>
      <w:pStyle w:val="Footer"/>
      <w:ind w:right="360" w:hanging="0"/>
      <w:rPr>
        <w:sz w:val="20"/>
        <w:szCs w:val="20"/>
      </w:rPr>
    </w:pPr>
    <w:r>
      <w:rPr>
        <w:sz w:val="20"/>
        <w:szCs w:val="20"/>
      </w:rPr>
      <w:t>Anthropology 104 | Field Work Project 1</w:t>
    </w:r>
  </w:p>
  <w:p>
    <w:pPr>
      <w:pStyle w:val="Normal"/>
      <w:widowControl/>
      <w:bidi w:val="0"/>
      <w:spacing w:before="0" w:after="12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22715327"/>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sdtContent>
  </w:sdt>
  <w:p>
    <w:pPr>
      <w:pStyle w:val="Footer"/>
      <w:ind w:right="360" w:hanging="0"/>
      <w:rPr>
        <w:sz w:val="20"/>
        <w:szCs w:val="20"/>
      </w:rPr>
    </w:pPr>
    <w:r>
      <w:rPr>
        <w:sz w:val="20"/>
        <w:szCs w:val="20"/>
      </w:rPr>
      <w:t>Anthropology 104 | Field Work Project 1</w:t>
    </w:r>
  </w:p>
  <w:p>
    <w:pPr>
      <w:pStyle w:val="Normal"/>
      <w:widowControl/>
      <w:bidi w:val="0"/>
      <w:spacing w:before="0" w:after="12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km-K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aunPenh"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47a8a"/>
    <w:pPr>
      <w:widowControl/>
      <w:suppressAutoHyphens w:val="true"/>
      <w:bidi w:val="0"/>
      <w:spacing w:before="0" w:after="120"/>
      <w:jc w:val="left"/>
    </w:pPr>
    <w:rPr>
      <w:rFonts w:ascii="Cambria" w:hAnsi="Cambria" w:eastAsia="Times New Roman" w:cs="Times New Roman"/>
      <w:color w:val="auto"/>
      <w:kern w:val="0"/>
      <w:sz w:val="22"/>
      <w:szCs w:val="22"/>
      <w:lang w:val="en-US" w:eastAsia="en-US" w:bidi="ar-SA"/>
    </w:rPr>
  </w:style>
  <w:style w:type="paragraph" w:styleId="Heading1">
    <w:name w:val="Heading 1"/>
    <w:basedOn w:val="Normal"/>
    <w:next w:val="Normal"/>
    <w:link w:val="Heading1Char"/>
    <w:uiPriority w:val="9"/>
    <w:qFormat/>
    <w:rsid w:val="002b25f0"/>
    <w:pPr>
      <w:keepNext w:val="true"/>
      <w:keepLines/>
      <w:spacing w:before="240" w:after="120"/>
      <w:outlineLvl w:val="0"/>
    </w:pPr>
    <w:rPr>
      <w:rFonts w:ascii="Calibri Light" w:hAnsi="Calibri Light" w:eastAsia="" w:cs="MoolBoran" w:asciiTheme="majorHAnsi" w:cstheme="majorBid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rsid w:val="00440aff"/>
    <w:pPr>
      <w:keepNext w:val="true"/>
      <w:keepLines/>
      <w:pBdr>
        <w:top w:val="single" w:sz="4" w:space="1" w:color="2F5496"/>
        <w:bottom w:val="single" w:sz="4" w:space="1" w:color="2F5496"/>
      </w:pBdr>
      <w:shd w:val="pct10" w:color="auto" w:fill="auto"/>
      <w:spacing w:before="360" w:after="120"/>
      <w:jc w:val="center"/>
      <w:outlineLvl w:val="1"/>
    </w:pPr>
    <w:rPr>
      <w:rFonts w:ascii="Calibri Light" w:hAnsi="Calibri Light" w:eastAsia="" w:cs="MoolBoran" w:asciiTheme="majorHAnsi" w:cstheme="majorBid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rsid w:val="0045497e"/>
    <w:pPr>
      <w:keepNext w:val="true"/>
      <w:keepLines/>
      <w:spacing w:before="40" w:after="120"/>
      <w:outlineLvl w:val="2"/>
    </w:pPr>
    <w:rPr>
      <w:rFonts w:ascii="Calibri Light" w:hAnsi="Calibri Light" w:eastAsia="" w:cs="MoolBoran" w:asciiTheme="majorHAnsi" w:cstheme="majorBid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rsid w:val="00aa4f70"/>
    <w:pPr>
      <w:keepNext w:val="true"/>
      <w:keepLines/>
      <w:spacing w:before="40" w:after="0"/>
      <w:outlineLvl w:val="3"/>
    </w:pPr>
    <w:rPr>
      <w:rFonts w:ascii="Calibri Light" w:hAnsi="Calibri Light" w:eastAsia="" w:cs="MoolBoran"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942ca3"/>
    <w:rPr/>
  </w:style>
  <w:style w:type="character" w:styleId="FooterChar" w:customStyle="1">
    <w:name w:val="Footer Char"/>
    <w:basedOn w:val="DefaultParagraphFont"/>
    <w:link w:val="Footer"/>
    <w:uiPriority w:val="99"/>
    <w:qFormat/>
    <w:rsid w:val="00942ca3"/>
    <w:rPr/>
  </w:style>
  <w:style w:type="character" w:styleId="Pagenumber">
    <w:name w:val="page number"/>
    <w:basedOn w:val="DefaultParagraphFont"/>
    <w:uiPriority w:val="99"/>
    <w:semiHidden/>
    <w:unhideWhenUsed/>
    <w:qFormat/>
    <w:rsid w:val="004d64b3"/>
    <w:rPr/>
  </w:style>
  <w:style w:type="character" w:styleId="Heading1Char" w:customStyle="1">
    <w:name w:val="Heading 1 Char"/>
    <w:basedOn w:val="DefaultParagraphFont"/>
    <w:link w:val="Heading1"/>
    <w:uiPriority w:val="9"/>
    <w:qFormat/>
    <w:rsid w:val="002b25f0"/>
    <w:rPr>
      <w:rFonts w:ascii="Calibri Light" w:hAnsi="Calibri Light" w:eastAsia="" w:cs="MoolBoran" w:asciiTheme="majorHAnsi" w:cstheme="majorBidi" w:eastAsiaTheme="majorEastAsia" w:hAnsiTheme="majorHAnsi"/>
      <w:color w:val="2F5496" w:themeColor="accent1" w:themeShade="bf"/>
      <w:sz w:val="32"/>
      <w:szCs w:val="32"/>
    </w:rPr>
  </w:style>
  <w:style w:type="character" w:styleId="Heading2Char" w:customStyle="1">
    <w:name w:val="Heading 2 Char"/>
    <w:basedOn w:val="DefaultParagraphFont"/>
    <w:link w:val="Heading2"/>
    <w:uiPriority w:val="9"/>
    <w:qFormat/>
    <w:rsid w:val="00440aff"/>
    <w:rPr>
      <w:rFonts w:ascii="Calibri Light" w:hAnsi="Calibri Light" w:eastAsia="" w:cs="MoolBoran" w:asciiTheme="majorHAnsi" w:cstheme="majorBidi" w:eastAsiaTheme="majorEastAsia" w:hAnsiTheme="majorHAnsi"/>
      <w:color w:val="2F5496" w:themeColor="accent1" w:themeShade="bf"/>
      <w:sz w:val="26"/>
      <w:szCs w:val="26"/>
      <w:shd w:fill="E5E5E5" w:val="clear"/>
    </w:rPr>
  </w:style>
  <w:style w:type="character" w:styleId="TitleChar" w:customStyle="1">
    <w:name w:val="Title Char"/>
    <w:basedOn w:val="DefaultParagraphFont"/>
    <w:link w:val="Title"/>
    <w:uiPriority w:val="10"/>
    <w:qFormat/>
    <w:rsid w:val="002b25f0"/>
    <w:rPr>
      <w:rFonts w:ascii="Calibri Light" w:hAnsi="Calibri Light" w:eastAsia="" w:cs="MoolBoran" w:asciiTheme="majorHAnsi" w:cstheme="majorBidi" w:eastAsiaTheme="majorEastAsia" w:hAnsiTheme="majorHAnsi"/>
      <w:spacing w:val="-10"/>
      <w:kern w:val="2"/>
      <w:sz w:val="56"/>
      <w:szCs w:val="56"/>
    </w:rPr>
  </w:style>
  <w:style w:type="character" w:styleId="Heading3Char" w:customStyle="1">
    <w:name w:val="Heading 3 Char"/>
    <w:basedOn w:val="DefaultParagraphFont"/>
    <w:link w:val="Heading3"/>
    <w:uiPriority w:val="9"/>
    <w:qFormat/>
    <w:rsid w:val="0045497e"/>
    <w:rPr>
      <w:rFonts w:ascii="Calibri Light" w:hAnsi="Calibri Light" w:eastAsia="" w:cs="MoolBoran" w:asciiTheme="majorHAnsi" w:cstheme="majorBidi" w:eastAsiaTheme="majorEastAsia" w:hAnsiTheme="majorHAnsi"/>
      <w:color w:val="1F3763" w:themeColor="accent1" w:themeShade="7f"/>
    </w:rPr>
  </w:style>
  <w:style w:type="character" w:styleId="SubtitleChar" w:customStyle="1">
    <w:name w:val="Subtitle Char"/>
    <w:basedOn w:val="DefaultParagraphFont"/>
    <w:link w:val="Subtitle"/>
    <w:uiPriority w:val="11"/>
    <w:qFormat/>
    <w:rsid w:val="00bb4d42"/>
    <w:rPr>
      <w:rFonts w:eastAsia="" w:eastAsiaTheme="minorEastAsia"/>
      <w:color w:val="5A5A5A" w:themeColor="text1" w:themeTint="a5"/>
      <w:spacing w:val="15"/>
      <w:lang w:bidi="km-KH"/>
    </w:rPr>
  </w:style>
  <w:style w:type="character" w:styleId="Annotationreference">
    <w:name w:val="annotation reference"/>
    <w:basedOn w:val="DefaultParagraphFont"/>
    <w:uiPriority w:val="99"/>
    <w:semiHidden/>
    <w:unhideWhenUsed/>
    <w:qFormat/>
    <w:rsid w:val="00ff4ac7"/>
    <w:rPr>
      <w:sz w:val="16"/>
      <w:szCs w:val="16"/>
    </w:rPr>
  </w:style>
  <w:style w:type="character" w:styleId="CommentTextChar" w:customStyle="1">
    <w:name w:val="Comment Text Char"/>
    <w:basedOn w:val="DefaultParagraphFont"/>
    <w:link w:val="Annotationtext"/>
    <w:uiPriority w:val="99"/>
    <w:qFormat/>
    <w:rsid w:val="00ff4ac7"/>
    <w:rPr>
      <w:sz w:val="20"/>
      <w:szCs w:val="20"/>
    </w:rPr>
  </w:style>
  <w:style w:type="character" w:styleId="CommentSubjectChar" w:customStyle="1">
    <w:name w:val="Comment Subject Char"/>
    <w:basedOn w:val="CommentTextChar"/>
    <w:link w:val="Annotationsubject"/>
    <w:uiPriority w:val="99"/>
    <w:semiHidden/>
    <w:qFormat/>
    <w:rsid w:val="00ff4ac7"/>
    <w:rPr>
      <w:b/>
      <w:bCs/>
      <w:sz w:val="20"/>
      <w:szCs w:val="20"/>
    </w:rPr>
  </w:style>
  <w:style w:type="character" w:styleId="BalloonTextChar" w:customStyle="1">
    <w:name w:val="Balloon Text Char"/>
    <w:basedOn w:val="DefaultParagraphFont"/>
    <w:link w:val="BalloonText"/>
    <w:uiPriority w:val="99"/>
    <w:semiHidden/>
    <w:qFormat/>
    <w:rsid w:val="00ff4ac7"/>
    <w:rPr>
      <w:rFonts w:ascii="Times New Roman" w:hAnsi="Times New Roman" w:cs="Times New Roman"/>
      <w:sz w:val="18"/>
      <w:szCs w:val="18"/>
    </w:rPr>
  </w:style>
  <w:style w:type="character" w:styleId="Heading4Char" w:customStyle="1">
    <w:name w:val="Heading 4 Char"/>
    <w:basedOn w:val="DefaultParagraphFont"/>
    <w:link w:val="Heading4"/>
    <w:uiPriority w:val="9"/>
    <w:qFormat/>
    <w:rsid w:val="00aa4f70"/>
    <w:rPr>
      <w:rFonts w:ascii="Calibri Light" w:hAnsi="Calibri Light" w:eastAsia="" w:cs="MoolBoran" w:asciiTheme="majorHAnsi" w:cstheme="majorBidi" w:eastAsiaTheme="majorEastAsia" w:hAnsiTheme="majorHAnsi"/>
      <w:i/>
      <w:iCs/>
      <w:color w:val="2F5496" w:themeColor="accent1" w:themeShade="bf"/>
      <w:sz w:val="22"/>
      <w:szCs w:val="22"/>
    </w:rPr>
  </w:style>
  <w:style w:type="character" w:styleId="Appleconvertedspace" w:customStyle="1">
    <w:name w:val="apple-converted-space"/>
    <w:basedOn w:val="DefaultParagraphFont"/>
    <w:qFormat/>
    <w:rsid w:val="003161ce"/>
    <w:rPr/>
  </w:style>
  <w:style w:type="character" w:styleId="Emphasis">
    <w:name w:val="Emphasis"/>
    <w:basedOn w:val="DefaultParagraphFont"/>
    <w:uiPriority w:val="20"/>
    <w:qFormat/>
    <w:rsid w:val="003161ce"/>
    <w:rPr>
      <w:i/>
      <w:iCs/>
    </w:rPr>
  </w:style>
  <w:style w:type="paragraph" w:styleId="Heading">
    <w:name w:val="Heading"/>
    <w:basedOn w:val="Normal"/>
    <w:next w:val="TextBody"/>
    <w:qFormat/>
    <w:pPr>
      <w:keepNext w:val="true"/>
      <w:spacing w:before="240" w:after="120"/>
    </w:pPr>
    <w:rPr>
      <w:rFonts w:ascii="Liberation Sans" w:hAnsi="Liberation Sans" w:eastAsia="Google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Footer">
    <w:name w:val="Footer"/>
    <w:basedOn w:val="Normal"/>
    <w:link w:val="FooterChar"/>
    <w:uiPriority w:val="99"/>
    <w:unhideWhenUsed/>
    <w:rsid w:val="00942ca3"/>
    <w:pPr>
      <w:tabs>
        <w:tab w:val="clear" w:pos="720"/>
        <w:tab w:val="center" w:pos="4680" w:leader="none"/>
        <w:tab w:val="right" w:pos="9360" w:leader="none"/>
      </w:tabs>
    </w:pPr>
    <w:rPr>
      <w:rFonts w:ascii="Calibri" w:hAnsi="Calibri" w:eastAsia="Calibri" w:cs="DaunPenh" w:asciiTheme="minorHAnsi" w:cstheme="minorBidi" w:eastAsiaTheme="minorHAnsi" w:hAnsiTheme="minorHAnsi"/>
    </w:rPr>
  </w:style>
  <w:style w:type="paragraph" w:styleId="Title">
    <w:name w:val="Title"/>
    <w:basedOn w:val="Normal"/>
    <w:next w:val="Normal"/>
    <w:link w:val="TitleChar"/>
    <w:uiPriority w:val="10"/>
    <w:qFormat/>
    <w:rsid w:val="002b25f0"/>
    <w:pPr>
      <w:spacing w:before="0" w:after="120"/>
      <w:contextualSpacing/>
    </w:pPr>
    <w:rPr>
      <w:rFonts w:ascii="Calibri Light" w:hAnsi="Calibri Light" w:eastAsia="" w:cs="MoolBor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b4d42"/>
    <w:pPr>
      <w:spacing w:before="0" w:after="160"/>
    </w:pPr>
    <w:rPr>
      <w:rFonts w:ascii="Calibri" w:hAnsi="Calibri" w:eastAsia="" w:cs="DaunPenh" w:asciiTheme="minorHAnsi" w:cstheme="minorBidi" w:eastAsiaTheme="minorEastAsia" w:hAnsiTheme="minorHAnsi"/>
      <w:color w:val="5A5A5A" w:themeColor="text1" w:themeTint="a5"/>
      <w:spacing w:val="15"/>
      <w:sz w:val="24"/>
      <w:szCs w:val="24"/>
      <w:lang w:bidi="km-KH"/>
    </w:rPr>
  </w:style>
  <w:style w:type="paragraph" w:styleId="ListParagraph">
    <w:name w:val="List Paragraph"/>
    <w:basedOn w:val="Normal"/>
    <w:uiPriority w:val="34"/>
    <w:qFormat/>
    <w:rsid w:val="003042b3"/>
    <w:pPr>
      <w:spacing w:before="0" w:after="120"/>
      <w:ind w:left="720" w:hanging="0"/>
      <w:contextualSpacing/>
    </w:pPr>
    <w:rPr>
      <w:rFonts w:ascii="Calibri" w:hAnsi="Calibri" w:eastAsia="Calibri" w:cs="DaunPenh" w:asciiTheme="minorHAnsi" w:cstheme="minorBidi" w:eastAsiaTheme="minorHAnsi" w:hAnsiTheme="minorHAnsi"/>
    </w:rPr>
  </w:style>
  <w:style w:type="paragraph" w:styleId="Annotationtext">
    <w:name w:val="annotation text"/>
    <w:basedOn w:val="Normal"/>
    <w:link w:val="CommentTextChar"/>
    <w:uiPriority w:val="99"/>
    <w:unhideWhenUsed/>
    <w:qFormat/>
    <w:rsid w:val="00ff4ac7"/>
    <w:pPr/>
    <w:rPr>
      <w:rFonts w:ascii="Calibri" w:hAnsi="Calibri" w:eastAsia="Calibri" w:cs="DaunPenh" w:asciiTheme="minorHAnsi" w:cstheme="minorBidi" w:eastAsiaTheme="minorHAnsi" w:hAnsiTheme="minorHAnsi"/>
      <w:sz w:val="20"/>
      <w:szCs w:val="20"/>
    </w:rPr>
  </w:style>
  <w:style w:type="paragraph" w:styleId="Annotationsubject">
    <w:name w:val="annotation subject"/>
    <w:basedOn w:val="Annotationtext"/>
    <w:next w:val="Annotationtext"/>
    <w:link w:val="CommentSubjectChar"/>
    <w:uiPriority w:val="99"/>
    <w:semiHidden/>
    <w:unhideWhenUsed/>
    <w:qFormat/>
    <w:rsid w:val="00ff4ac7"/>
    <w:pPr/>
    <w:rPr>
      <w:b/>
      <w:bCs/>
    </w:rPr>
  </w:style>
  <w:style w:type="paragraph" w:styleId="BalloonText">
    <w:name w:val="Balloon Text"/>
    <w:basedOn w:val="Normal"/>
    <w:link w:val="BalloonTextChar"/>
    <w:uiPriority w:val="99"/>
    <w:semiHidden/>
    <w:unhideWhenUsed/>
    <w:qFormat/>
    <w:rsid w:val="00ff4ac7"/>
    <w:pPr/>
    <w:rPr>
      <w:rFonts w:eastAsia="Calibri" w:eastAsiaTheme="minorHAnsi"/>
      <w:sz w:val="18"/>
      <w:szCs w:val="18"/>
    </w:rPr>
  </w:style>
  <w:style w:type="paragraph" w:styleId="NormalWeb">
    <w:name w:val="Normal (Web)"/>
    <w:basedOn w:val="Normal"/>
    <w:uiPriority w:val="99"/>
    <w:semiHidden/>
    <w:unhideWhenUsed/>
    <w:qFormat/>
    <w:rsid w:val="003161ce"/>
    <w:pPr>
      <w:spacing w:beforeAutospacing="1" w:afterAutospacing="1"/>
    </w:pPr>
    <w:rPr>
      <w:rFonts w:ascii="Times New Roman" w:hAnsi="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5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tblPr/>
      <w:tcPr>
        <w:shd w:val="clear" w:color="auto" w:fill="D9D9D9" w:themeFill="background1" w:themeFillShade="d9"/>
      </w:tcPr>
    </w:tblStylePr>
  </w:style>
  <w:style w:type="table" w:styleId="TableGridLight">
    <w:name w:val="Grid Table Light"/>
    <w:basedOn w:val="TableNormal"/>
    <w:uiPriority w:val="40"/>
    <w:rsid w:val="009f3f8a"/>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microsoft.com/office/2007/relationships/hdphoto" Target="media/hdphoto1.wdp"/><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Application>LibreOffice/7.3.0.3$Linux_X86_64 LibreOffice_project/30$Build-3</Application>
  <AppVersion>15.0000</AppVersion>
  <Pages>6</Pages>
  <Words>1985</Words>
  <Characters>9929</Characters>
  <CharactersWithSpaces>11828</CharactersWithSpaces>
  <Paragraphs>104</Paragraphs>
  <Company>University of Wisconsin-Madison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2019-08-02T16:11:00Z</dcterms:created>
  <dc:creator>Daniel Pell</dc:creator>
  <dc:description/>
  <dc:language>en-US</dc:language>
  <cp:lastModifiedBy/>
  <dcterms:modified xsi:type="dcterms:W3CDTF">2022-02-11T21:04:11Z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