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5D86" w14:textId="4C093EDD" w:rsidR="00CF371A" w:rsidRDefault="007532FE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TYPE QUALIFIERS IN SHADERS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025"/>
        <w:gridCol w:w="1006"/>
        <w:gridCol w:w="1469"/>
      </w:tblGrid>
      <w:tr w:rsidR="00CC3C76" w14:paraId="0A980694" w14:textId="77777777" w:rsidTr="001D6692">
        <w:tc>
          <w:tcPr>
            <w:tcW w:w="2337" w:type="dxa"/>
          </w:tcPr>
          <w:p w14:paraId="06428CE7" w14:textId="77777777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</w:p>
        </w:tc>
        <w:tc>
          <w:tcPr>
            <w:tcW w:w="2337" w:type="dxa"/>
          </w:tcPr>
          <w:p w14:paraId="42242D65" w14:textId="6A66AD9C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V/S</w:t>
            </w:r>
          </w:p>
        </w:tc>
        <w:tc>
          <w:tcPr>
            <w:tcW w:w="2338" w:type="dxa"/>
          </w:tcPr>
          <w:p w14:paraId="00EE4D5E" w14:textId="59AE2F4C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F/S</w:t>
            </w:r>
          </w:p>
        </w:tc>
        <w:tc>
          <w:tcPr>
            <w:tcW w:w="2338" w:type="dxa"/>
          </w:tcPr>
          <w:p w14:paraId="511AC22D" w14:textId="7CC796E3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Visible in other host programs</w:t>
            </w:r>
          </w:p>
        </w:tc>
      </w:tr>
      <w:tr w:rsidR="00CC3C76" w14:paraId="0656407B" w14:textId="77777777" w:rsidTr="001D6692">
        <w:tc>
          <w:tcPr>
            <w:tcW w:w="2337" w:type="dxa"/>
          </w:tcPr>
          <w:p w14:paraId="05410C9F" w14:textId="221C01F5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Constants</w:t>
            </w:r>
          </w:p>
        </w:tc>
        <w:tc>
          <w:tcPr>
            <w:tcW w:w="2337" w:type="dxa"/>
          </w:tcPr>
          <w:p w14:paraId="2B8DF3B9" w14:textId="7732ED3A" w:rsidR="001D6692" w:rsidRPr="001D6692" w:rsidRDefault="001D6692">
            <w:pPr>
              <w:rPr>
                <w:rFonts w:ascii="CMU Serif Roman" w:hAnsi="CMU Serif Roman" w:cs="CMU Serif Roman"/>
              </w:rPr>
            </w:pPr>
            <w:r w:rsidRPr="001D6692"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7FCBD060" w14:textId="3175AFCA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490600B7" w14:textId="33E84121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N</w:t>
            </w:r>
          </w:p>
        </w:tc>
      </w:tr>
      <w:tr w:rsidR="00CC3C76" w14:paraId="2578A3F6" w14:textId="77777777" w:rsidTr="001D6692">
        <w:tc>
          <w:tcPr>
            <w:tcW w:w="2337" w:type="dxa"/>
          </w:tcPr>
          <w:p w14:paraId="35F4538D" w14:textId="2B73EDAF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793609C8" w14:textId="6C78CD8E" w:rsidR="001D6692" w:rsidRPr="001D6692" w:rsidRDefault="001D6692">
            <w:pPr>
              <w:rPr>
                <w:rFonts w:ascii="CMU Serif Roman" w:hAnsi="CMU Serif Roman" w:cs="CMU Serif Roman"/>
              </w:rPr>
            </w:pPr>
            <w:r w:rsidRPr="001D6692"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29223B63" w14:textId="0AE5AD35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N</w:t>
            </w:r>
          </w:p>
        </w:tc>
        <w:tc>
          <w:tcPr>
            <w:tcW w:w="2338" w:type="dxa"/>
          </w:tcPr>
          <w:p w14:paraId="214D1703" w14:textId="70176082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Y</w:t>
            </w:r>
          </w:p>
        </w:tc>
      </w:tr>
      <w:tr w:rsidR="00CC3C76" w14:paraId="3DFD3A2C" w14:textId="77777777" w:rsidTr="001D6692">
        <w:tc>
          <w:tcPr>
            <w:tcW w:w="2337" w:type="dxa"/>
          </w:tcPr>
          <w:p w14:paraId="2036CDFD" w14:textId="79354CBF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Uniform</w:t>
            </w:r>
          </w:p>
        </w:tc>
        <w:tc>
          <w:tcPr>
            <w:tcW w:w="2337" w:type="dxa"/>
          </w:tcPr>
          <w:p w14:paraId="71893088" w14:textId="7172AF2D" w:rsidR="001D6692" w:rsidRPr="001D6692" w:rsidRDefault="001D6692">
            <w:pPr>
              <w:rPr>
                <w:rFonts w:ascii="CMU Serif Roman" w:hAnsi="CMU Serif Roman" w:cs="CMU Serif Roman"/>
              </w:rPr>
            </w:pPr>
            <w:r w:rsidRPr="001D6692"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3717D881" w14:textId="28326F0C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28D99386" w14:textId="4BDE4D0B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Y</w:t>
            </w:r>
          </w:p>
        </w:tc>
      </w:tr>
      <w:tr w:rsidR="00CC3C76" w14:paraId="774A686E" w14:textId="77777777" w:rsidTr="001D6692">
        <w:tc>
          <w:tcPr>
            <w:tcW w:w="2337" w:type="dxa"/>
          </w:tcPr>
          <w:p w14:paraId="36AD7031" w14:textId="4174EE9A" w:rsidR="001D6692" w:rsidRDefault="001D6692">
            <w:pPr>
              <w:rPr>
                <w:rFonts w:ascii="CMU Serif Roman" w:hAnsi="CMU Serif Roman" w:cs="CMU Serif Roman"/>
                <w:b/>
                <w:bCs/>
              </w:rPr>
            </w:pPr>
            <w:r>
              <w:rPr>
                <w:rFonts w:ascii="CMU Serif Roman" w:hAnsi="CMU Serif Roman" w:cs="CMU Serif Roman"/>
                <w:b/>
                <w:bCs/>
              </w:rPr>
              <w:t>Varying</w:t>
            </w:r>
          </w:p>
        </w:tc>
        <w:tc>
          <w:tcPr>
            <w:tcW w:w="2337" w:type="dxa"/>
          </w:tcPr>
          <w:p w14:paraId="36B5E935" w14:textId="57B75572" w:rsidR="001D6692" w:rsidRPr="001D6692" w:rsidRDefault="001D6692">
            <w:pPr>
              <w:rPr>
                <w:rFonts w:ascii="CMU Serif Roman" w:hAnsi="CMU Serif Roman" w:cs="CMU Serif Roman"/>
              </w:rPr>
            </w:pPr>
            <w:r w:rsidRPr="001D6692"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7BC0752F" w14:textId="31DAD9F4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Y</w:t>
            </w:r>
          </w:p>
        </w:tc>
        <w:tc>
          <w:tcPr>
            <w:tcW w:w="2338" w:type="dxa"/>
          </w:tcPr>
          <w:p w14:paraId="215C9199" w14:textId="2A3E758A" w:rsidR="001D6692" w:rsidRPr="001D6692" w:rsidRDefault="001D6692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</w:rPr>
              <w:t>N</w:t>
            </w:r>
          </w:p>
        </w:tc>
      </w:tr>
    </w:tbl>
    <w:p w14:paraId="144652B1" w14:textId="77777777" w:rsidR="007532FE" w:rsidRDefault="007532FE">
      <w:pPr>
        <w:rPr>
          <w:rFonts w:ascii="CMU Serif Roman" w:hAnsi="CMU Serif Roman" w:cs="CMU Serif Roman"/>
          <w:b/>
          <w:bCs/>
        </w:rPr>
      </w:pPr>
    </w:p>
    <w:p w14:paraId="1AB8A939" w14:textId="52E9B6E3" w:rsidR="00BA61B4" w:rsidRPr="00BA61B4" w:rsidRDefault="00BA61B4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Decal Textures</w:t>
      </w:r>
      <w:r>
        <w:rPr>
          <w:rFonts w:ascii="CMU Serif Roman" w:hAnsi="CMU Serif Roman" w:cs="CMU Serif Roman"/>
        </w:rPr>
        <w:t>: Using multiple textures overlaid on top of each other to add “decals” to objects</w:t>
      </w:r>
    </w:p>
    <w:p w14:paraId="27F191CC" w14:textId="4516E76A" w:rsidR="007001E0" w:rsidRPr="007001E0" w:rsidRDefault="007001E0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Bump Map</w:t>
      </w:r>
      <w:r>
        <w:rPr>
          <w:rFonts w:ascii="CMU Serif Roman" w:hAnsi="CMU Serif Roman" w:cs="CMU Serif Roman"/>
        </w:rPr>
        <w:t xml:space="preserve">: </w:t>
      </w:r>
      <w:r w:rsidRPr="007001E0">
        <w:rPr>
          <w:rFonts w:ascii="CMU Serif Roman" w:hAnsi="CMU Serif Roman" w:cs="CMU Serif Roman"/>
        </w:rPr>
        <w:t>a texture that encodes the “height</w:t>
      </w:r>
      <w:r>
        <w:rPr>
          <w:rFonts w:ascii="CMU Serif Roman" w:hAnsi="CMU Serif Roman" w:cs="CMU Serif Roman"/>
        </w:rPr>
        <w:t xml:space="preserve"> </w:t>
      </w:r>
      <w:r w:rsidRPr="007001E0">
        <w:rPr>
          <w:rFonts w:ascii="CMU Serif Roman" w:hAnsi="CMU Serif Roman" w:cs="CMU Serif Roman"/>
        </w:rPr>
        <w:t>offset” of a non-flat surface relative to the baseline of an underlying flat model</w:t>
      </w:r>
      <w:r>
        <w:rPr>
          <w:rFonts w:ascii="CMU Serif Roman" w:hAnsi="CMU Serif Roman" w:cs="CMU Serif Roman"/>
        </w:rPr>
        <w:t xml:space="preserve">. </w:t>
      </w:r>
      <w:r w:rsidRPr="007001E0">
        <w:rPr>
          <w:rFonts w:ascii="CMU Serif Roman" w:hAnsi="CMU Serif Roman" w:cs="CMU Serif Roman"/>
        </w:rPr>
        <w:t>Use a texture to modify the normal vector,</w:t>
      </w:r>
    </w:p>
    <w:p w14:paraId="64DD9856" w14:textId="6E486195" w:rsidR="007001E0" w:rsidRDefault="007001E0" w:rsidP="007001E0">
      <w:pPr>
        <w:rPr>
          <w:rFonts w:ascii="CMU Serif Roman" w:hAnsi="CMU Serif Roman" w:cs="CMU Serif Roman"/>
        </w:rPr>
      </w:pPr>
      <w:r w:rsidRPr="007001E0">
        <w:rPr>
          <w:rFonts w:ascii="CMU Serif Roman" w:hAnsi="CMU Serif Roman" w:cs="CMU Serif Roman"/>
        </w:rPr>
        <w:t>rather than the underlying color!</w:t>
      </w:r>
      <w:r w:rsidR="006605F2">
        <w:rPr>
          <w:rFonts w:ascii="CMU Serif Roman" w:hAnsi="CMU Serif Roman" w:cs="CMU Serif Roman"/>
        </w:rPr>
        <w:t xml:space="preserve"> Remember that the effect goes away if we tilt bump map to parallel with viewing direction.</w:t>
      </w:r>
    </w:p>
    <w:p w14:paraId="2B38676C" w14:textId="7AD79427" w:rsidR="007001E0" w:rsidRDefault="007001E0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Normal Map</w:t>
      </w:r>
      <w:r>
        <w:rPr>
          <w:rFonts w:ascii="CMU Serif Roman" w:hAnsi="CMU Serif Roman" w:cs="CMU Serif Roman"/>
        </w:rPr>
        <w:t xml:space="preserve">: </w:t>
      </w:r>
      <w:r w:rsidRPr="007001E0">
        <w:rPr>
          <w:rFonts w:ascii="CMU Serif Roman" w:hAnsi="CMU Serif Roman" w:cs="CMU Serif Roman"/>
        </w:rPr>
        <w:t>directly stores the two components of the normal</w:t>
      </w:r>
      <w:r>
        <w:rPr>
          <w:rFonts w:ascii="CMU Serif Roman" w:hAnsi="CMU Serif Roman" w:cs="CMU Serif Roman"/>
        </w:rPr>
        <w:t xml:space="preserve"> </w:t>
      </w:r>
      <w:r w:rsidRPr="007001E0">
        <w:rPr>
          <w:rFonts w:ascii="CMU Serif Roman" w:hAnsi="CMU Serif Roman" w:cs="CMU Serif Roman"/>
        </w:rPr>
        <w:t>(typically, as a different from a “baseline” normal”) at each texture pixel location</w:t>
      </w:r>
    </w:p>
    <w:p w14:paraId="1280B572" w14:textId="0FE034EF" w:rsidR="0043625B" w:rsidRDefault="0043625B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Caustic Dispersion</w:t>
      </w:r>
      <w:r>
        <w:rPr>
          <w:rFonts w:ascii="CMU Serif Roman" w:hAnsi="CMU Serif Roman" w:cs="CMU Serif Roman"/>
        </w:rPr>
        <w:t xml:space="preserve">: Light rays which have been reflected/refracted by a curved surface/object (needs global illumination) </w:t>
      </w:r>
    </w:p>
    <w:p w14:paraId="7A1EB3BC" w14:textId="6A29CE51" w:rsidR="0043625B" w:rsidRDefault="0043625B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Refraction</w:t>
      </w:r>
      <w:r>
        <w:rPr>
          <w:rFonts w:ascii="CMU Serif Roman" w:hAnsi="CMU Serif Roman" w:cs="CMU Serif Roman"/>
        </w:rPr>
        <w:t xml:space="preserve">: </w:t>
      </w:r>
      <w:r w:rsidR="00AE563C">
        <w:rPr>
          <w:rFonts w:ascii="CMU Serif Roman" w:hAnsi="CMU Serif Roman" w:cs="CMU Serif Roman"/>
        </w:rPr>
        <w:t>Being deflected in passing obliquely through the interface between one medium and another or through a medium of varying density</w:t>
      </w:r>
    </w:p>
    <w:p w14:paraId="2C852C28" w14:textId="5F9B31EF" w:rsidR="00BA61B4" w:rsidRDefault="00BA61B4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Subsurface Scattering</w:t>
      </w:r>
      <w:r>
        <w:rPr>
          <w:rFonts w:ascii="CMU Serif Roman" w:hAnsi="CMU Serif Roman" w:cs="CMU Serif Roman"/>
        </w:rPr>
        <w:t xml:space="preserve">: Light that penetrates a translucent object is scattered by interacting with the material and exits the surface at a different point. (needs global illumination) </w:t>
      </w:r>
    </w:p>
    <w:p w14:paraId="27152A52" w14:textId="3E2BD9D5" w:rsidR="00EF3843" w:rsidRDefault="00EF3843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Skybox/Cubemap</w:t>
      </w:r>
      <w:r>
        <w:rPr>
          <w:rFonts w:ascii="CMU Serif Roman" w:hAnsi="CMU Serif Roman" w:cs="CMU Serif Roman"/>
        </w:rPr>
        <w:t xml:space="preserve">: </w:t>
      </w:r>
      <w:r w:rsidRPr="00EF3843">
        <w:rPr>
          <w:rFonts w:ascii="CMU Serif Roman" w:hAnsi="CMU Serif Roman" w:cs="CMU Serif Roman"/>
        </w:rPr>
        <w:t>a technique used in computer graphics to simulate the appearance of a distant environment such as a sky or background</w:t>
      </w:r>
    </w:p>
    <w:p w14:paraId="1909FCCA" w14:textId="6D43C95B" w:rsidR="00F94F15" w:rsidRDefault="00F94F15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Render-To-Texture</w:t>
      </w:r>
      <w:r>
        <w:rPr>
          <w:rFonts w:ascii="CMU Serif Roman" w:hAnsi="CMU Serif Roman" w:cs="CMU Serif Roman"/>
        </w:rPr>
        <w:t xml:space="preserve">: Redirect an operation of rendering/drawing to a texture image instead of drawing directly on the screen </w:t>
      </w:r>
    </w:p>
    <w:p w14:paraId="34EA2035" w14:textId="57BAA9A6" w:rsidR="00F94F15" w:rsidRDefault="00F94F15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Dynamic Environment Mapping</w:t>
      </w:r>
      <w:r>
        <w:rPr>
          <w:rFonts w:ascii="CMU Serif Roman" w:hAnsi="CMU Serif Roman" w:cs="CMU Serif Roman"/>
        </w:rPr>
        <w:t>: Uses Render-to-Texture to add more detail to environments</w:t>
      </w:r>
    </w:p>
    <w:p w14:paraId="5AFB45FD" w14:textId="16E0F7CB" w:rsidR="00F94F15" w:rsidRDefault="00F94F15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Shadow Mapping</w:t>
      </w:r>
      <w:r>
        <w:rPr>
          <w:rFonts w:ascii="CMU Serif Roman" w:hAnsi="CMU Serif Roman" w:cs="CMU Serif Roman"/>
        </w:rPr>
        <w:t>: Uses Render-to-Texture to make shadows</w:t>
      </w:r>
      <w:r w:rsidR="00704E70">
        <w:rPr>
          <w:rFonts w:ascii="CMU Serif Roman" w:hAnsi="CMU Serif Roman" w:cs="CMU Serif Roman"/>
        </w:rPr>
        <w:t xml:space="preserve"> (more later)</w:t>
      </w:r>
    </w:p>
    <w:p w14:paraId="5A112413" w14:textId="77777777" w:rsidR="00CC3C76" w:rsidRPr="00CC3C76" w:rsidRDefault="00CC3C76" w:rsidP="00CC3C7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Ray Tracing</w:t>
      </w:r>
      <w:r>
        <w:rPr>
          <w:rFonts w:ascii="CMU Serif Roman" w:hAnsi="CMU Serif Roman" w:cs="CMU Serif Roman"/>
        </w:rPr>
        <w:t xml:space="preserve">: </w:t>
      </w:r>
      <w:r w:rsidRPr="00CC3C76">
        <w:rPr>
          <w:rFonts w:ascii="CMU Serif Roman" w:hAnsi="CMU Serif Roman" w:cs="CMU Serif Roman"/>
        </w:rPr>
        <w:t>Track rays from the camera and out into the world</w:t>
      </w:r>
    </w:p>
    <w:p w14:paraId="4F7080A1" w14:textId="5EA1C3F8" w:rsidR="00CC3C76" w:rsidRDefault="00CC3C76" w:rsidP="00CC3C76">
      <w:pPr>
        <w:rPr>
          <w:rFonts w:ascii="CMU Serif Roman" w:hAnsi="CMU Serif Roman" w:cs="CMU Serif Roman"/>
        </w:rPr>
      </w:pPr>
      <w:r w:rsidRPr="00CC3C76">
        <w:rPr>
          <w:rFonts w:ascii="CMU Serif Roman" w:hAnsi="CMU Serif Roman" w:cs="CMU Serif Roman"/>
        </w:rPr>
        <w:t>(hopefully reaching a light source)</w:t>
      </w:r>
    </w:p>
    <w:p w14:paraId="2028901A" w14:textId="37805092" w:rsidR="00CC3C76" w:rsidRDefault="00CC3C76" w:rsidP="00CC3C7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Recursive Ray Tracing</w:t>
      </w:r>
      <w:r>
        <w:rPr>
          <w:rFonts w:ascii="CMU Serif Roman" w:hAnsi="CMU Serif Roman" w:cs="CMU Serif Roman"/>
        </w:rPr>
        <w:t xml:space="preserve">: Each ray allowed a maximum of </w:t>
      </w:r>
      <w:r>
        <w:rPr>
          <w:rFonts w:ascii="CMU Serif Roman" w:hAnsi="CMU Serif Roman" w:cs="CMU Serif Roman"/>
          <w:i/>
          <w:iCs/>
        </w:rPr>
        <w:t xml:space="preserve">N </w:t>
      </w:r>
      <w:r>
        <w:rPr>
          <w:rFonts w:ascii="CMU Serif Roman" w:hAnsi="CMU Serif Roman" w:cs="CMU Serif Roman"/>
        </w:rPr>
        <w:t xml:space="preserve">bounces, first </w:t>
      </w:r>
      <w:r>
        <w:rPr>
          <w:rFonts w:ascii="CMU Serif Roman" w:hAnsi="CMU Serif Roman" w:cs="CMU Serif Roman"/>
          <w:i/>
          <w:iCs/>
        </w:rPr>
        <w:t xml:space="preserve">N-1 </w:t>
      </w:r>
      <w:r>
        <w:rPr>
          <w:rFonts w:ascii="CMU Serif Roman" w:hAnsi="CMU Serif Roman" w:cs="CMU Serif Roman"/>
        </w:rPr>
        <w:t>are specular, last bounce is allowed to be specular and/or diffuse. At every bounce, spawn reflection ray, shadow ray, and/or transmission ray</w:t>
      </w:r>
      <w:r w:rsidR="006605F2">
        <w:rPr>
          <w:rFonts w:ascii="CMU Serif Roman" w:hAnsi="CMU Serif Roman" w:cs="CMU Serif Roman"/>
        </w:rPr>
        <w:t>.</w:t>
      </w:r>
    </w:p>
    <w:p w14:paraId="3A615FD2" w14:textId="23EFA041" w:rsidR="00704E70" w:rsidRDefault="00704E70" w:rsidP="00704E7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Shadow Mapping (cont.)</w:t>
      </w:r>
      <w:r>
        <w:rPr>
          <w:rFonts w:ascii="CMU Serif Roman" w:hAnsi="CMU Serif Roman" w:cs="CMU Serif Roman"/>
        </w:rPr>
        <w:t xml:space="preserve">: Here’s how shadow mapping works: </w:t>
      </w:r>
      <w:r>
        <w:rPr>
          <w:rFonts w:ascii="CMU Serif Roman" w:hAnsi="CMU Serif Roman" w:cs="CMU Serif Roman"/>
        </w:rPr>
        <w:br/>
        <w:t>1. Place camera at light’s location</w:t>
      </w:r>
    </w:p>
    <w:p w14:paraId="4A137091" w14:textId="0D32743D" w:rsidR="00704E70" w:rsidRDefault="00704E70" w:rsidP="00704E7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2. Render/store depth image </w:t>
      </w:r>
      <w:r w:rsidR="00075E05">
        <w:rPr>
          <w:rFonts w:ascii="CMU Serif Roman" w:hAnsi="CMU Serif Roman" w:cs="CMU Serif Roman"/>
        </w:rPr>
        <w:t>(shadow map)</w:t>
      </w:r>
    </w:p>
    <w:p w14:paraId="1D450406" w14:textId="7A1CBF22" w:rsidR="00075E05" w:rsidRDefault="00075E05" w:rsidP="00704E7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3. Render from normal camera viewpoint</w:t>
      </w:r>
      <w:r w:rsidR="00BC2DE8">
        <w:rPr>
          <w:rFonts w:ascii="CMU Serif Roman" w:hAnsi="CMU Serif Roman" w:cs="CMU Serif Roman"/>
        </w:rPr>
        <w:t>; at every fragment’s location, compare distance to light</w:t>
      </w:r>
      <w:r w:rsidR="009E3084">
        <w:rPr>
          <w:rFonts w:ascii="CMU Serif Roman" w:hAnsi="CMU Serif Roman" w:cs="CMU Serif Roman"/>
        </w:rPr>
        <w:t xml:space="preserve"> (fragment should be shadowed if SM value is larger; else, no) </w:t>
      </w:r>
    </w:p>
    <w:p w14:paraId="3841C622" w14:textId="26E47732" w:rsidR="009E3084" w:rsidRDefault="009E3084" w:rsidP="00704E7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i/>
          <w:iCs/>
        </w:rPr>
        <w:t xml:space="preserve">Issues: </w:t>
      </w:r>
    </w:p>
    <w:p w14:paraId="6FBE3895" w14:textId="39BC8D90" w:rsidR="009E3084" w:rsidRDefault="009E3084" w:rsidP="009E3084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Sampling/Resolution of shadow map </w:t>
      </w:r>
    </w:p>
    <w:p w14:paraId="4E6B5C15" w14:textId="62593CB1" w:rsidR="009E3084" w:rsidRDefault="009E3084" w:rsidP="009E3084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Thin objects</w:t>
      </w:r>
    </w:p>
    <w:p w14:paraId="335FF4AD" w14:textId="4DC99850" w:rsidR="009E3084" w:rsidRDefault="009E3084" w:rsidP="009E3084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Multiple light sources </w:t>
      </w:r>
    </w:p>
    <w:p w14:paraId="4951AA30" w14:textId="77777777" w:rsidR="00672D02" w:rsidRPr="00672D02" w:rsidRDefault="00672D02" w:rsidP="00672D02">
      <w:pPr>
        <w:rPr>
          <w:rFonts w:ascii="CMU Serif Roman" w:hAnsi="CMU Serif Roman" w:cs="CMU Serif Roman"/>
        </w:rPr>
      </w:pPr>
    </w:p>
    <w:p w14:paraId="1BF21A07" w14:textId="3CD386AA" w:rsidR="006605F2" w:rsidRPr="00C10972" w:rsidRDefault="00C10972" w:rsidP="00C10972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58240" behindDoc="0" locked="0" layoutInCell="1" allowOverlap="1" wp14:anchorId="2714558F" wp14:editId="19E20CFD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3200400" cy="2055495"/>
            <wp:effectExtent l="0" t="0" r="0" b="1905"/>
            <wp:wrapSquare wrapText="bothSides"/>
            <wp:docPr id="1056324690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4690" name="Picture 1" descr="A diagram of a computer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 Roman" w:hAnsi="CMU Serif Roman" w:cs="CMU Serif Roman"/>
          <w:b/>
          <w:bCs/>
        </w:rPr>
        <w:t>PIXEL MAPPING:</w:t>
      </w:r>
    </w:p>
    <w:p w14:paraId="63514CEB" w14:textId="7E8B3094" w:rsidR="006605F2" w:rsidRPr="00CC3C76" w:rsidRDefault="006605F2" w:rsidP="00CC3C76">
      <w:pPr>
        <w:rPr>
          <w:rFonts w:ascii="CMU Serif Roman" w:hAnsi="CMU Serif Roman" w:cs="CMU Serif Roman"/>
        </w:rPr>
      </w:pPr>
    </w:p>
    <w:p w14:paraId="684CEC73" w14:textId="0DB5F878" w:rsidR="00920589" w:rsidRPr="00F94F15" w:rsidRDefault="00E53384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 xml:space="preserve">Z-Buffer </w:t>
      </w:r>
      <w:r w:rsidRPr="00E53384">
        <w:rPr>
          <w:rFonts w:ascii="CMU Serif Roman" w:hAnsi="CMU Serif Roman" w:cs="CMU Serif Roman"/>
          <w:b/>
          <w:bCs/>
        </w:rPr>
        <w:t>Algorithm</w:t>
      </w:r>
      <w:r>
        <w:rPr>
          <w:rFonts w:ascii="CMU Serif Roman" w:hAnsi="CMU Serif Roman" w:cs="CMU Serif Roman"/>
        </w:rPr>
        <w:t xml:space="preserve">: </w:t>
      </w:r>
      <w:r w:rsidR="00E070D0" w:rsidRPr="00E53384">
        <w:rPr>
          <w:rFonts w:ascii="CMU Serif Roman" w:hAnsi="CMU Serif Roman" w:cs="CMU Serif Roman"/>
        </w:rPr>
        <w:t>For</w:t>
      </w:r>
      <w:r w:rsidR="00E070D0">
        <w:rPr>
          <w:rFonts w:ascii="CMU Serif Roman" w:hAnsi="CMU Serif Roman" w:cs="CMU Serif Roman"/>
        </w:rPr>
        <w:t xml:space="preserve"> every pixel drawn, we record not only its color (in the frame buffer), but also its depth (z-value); subsequent drawing calls are only allowed to complete if the depth of the newly written pixel is “nearer”</w:t>
      </w:r>
      <w:r>
        <w:rPr>
          <w:rFonts w:ascii="CMU Serif Roman" w:hAnsi="CMU Serif Roman" w:cs="CMU Serif Roman"/>
        </w:rPr>
        <w:t xml:space="preserve"> – this is used in pixel testing</w:t>
      </w:r>
    </w:p>
    <w:p w14:paraId="687E01C6" w14:textId="3D6BF3CA" w:rsidR="00BA61B4" w:rsidRDefault="005D3E7F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Mipmapping</w:t>
      </w:r>
      <w:r>
        <w:rPr>
          <w:rFonts w:ascii="CMU Serif Roman" w:hAnsi="CMU Serif Roman" w:cs="CMU Serif Roman"/>
        </w:rPr>
        <w:t xml:space="preserve">: </w:t>
      </w:r>
      <w:r w:rsidR="00902EE5" w:rsidRPr="00902EE5">
        <w:rPr>
          <w:rFonts w:ascii="CMU Serif Roman" w:hAnsi="CMU Serif Roman" w:cs="CMU Serif Roman"/>
        </w:rPr>
        <w:t>a technique used in computer graphics, particularly in texture mapping, to optimize the rendering of textures at different levels of detail</w:t>
      </w:r>
      <w:r w:rsidR="00C04A0E">
        <w:rPr>
          <w:rFonts w:ascii="CMU Serif Roman" w:hAnsi="CMU Serif Roman" w:cs="CMU Serif Roman"/>
        </w:rPr>
        <w:t>.</w:t>
      </w:r>
    </w:p>
    <w:p w14:paraId="18041B95" w14:textId="77777777" w:rsidR="00C04A0E" w:rsidRDefault="00C04A0E" w:rsidP="007001E0">
      <w:pPr>
        <w:rPr>
          <w:rFonts w:ascii="CMU Serif Roman" w:hAnsi="CMU Serif Roman" w:cs="CMU Serif Roman"/>
        </w:rPr>
      </w:pPr>
    </w:p>
    <w:p w14:paraId="0630E2A5" w14:textId="19E20D48" w:rsidR="00336C1C" w:rsidRDefault="00336C1C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B06B3A" wp14:editId="43DA1F65">
            <wp:simplePos x="0" y="0"/>
            <wp:positionH relativeFrom="column">
              <wp:posOffset>3850640</wp:posOffset>
            </wp:positionH>
            <wp:positionV relativeFrom="paragraph">
              <wp:posOffset>111760</wp:posOffset>
            </wp:positionV>
            <wp:extent cx="3200400" cy="2453005"/>
            <wp:effectExtent l="0" t="0" r="0" b="0"/>
            <wp:wrapSquare wrapText="bothSides"/>
            <wp:docPr id="1679687699" name="Picture 3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87699" name="Picture 3" descr="A screenshot of a te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 Roman" w:hAnsi="CMU Serif Roman" w:cs="CMU Serif Roman"/>
          <w:b/>
          <w:bCs/>
        </w:rPr>
        <w:t>Ambient Lighting Coefficient</w:t>
      </w:r>
      <w:r>
        <w:rPr>
          <w:rFonts w:ascii="CMU Serif Roman" w:hAnsi="CMU Serif Roman" w:cs="CMU Serif Roman"/>
        </w:rPr>
        <w:t xml:space="preserve">: </w:t>
      </w:r>
      <w:r w:rsidRPr="00336C1C">
        <w:rPr>
          <w:rFonts w:ascii="CMU Serif Roman" w:hAnsi="CMU Serif Roman" w:cs="CMU Serif Roman"/>
        </w:rPr>
        <w:t>represents the contribution of ambient light to the overall lighting of a surface. Ambient light is the general, non-directional light present in a scene that illuminates all objects uniformly.</w:t>
      </w:r>
    </w:p>
    <w:p w14:paraId="6856A0FC" w14:textId="6D8EC9D6" w:rsidR="00336C1C" w:rsidRDefault="00336C1C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Diffuse Reflection Coefficient</w:t>
      </w:r>
      <w:r>
        <w:rPr>
          <w:rFonts w:ascii="CMU Serif Roman" w:hAnsi="CMU Serif Roman" w:cs="CMU Serif Roman"/>
        </w:rPr>
        <w:t xml:space="preserve">: </w:t>
      </w:r>
      <w:r w:rsidRPr="00336C1C">
        <w:rPr>
          <w:rFonts w:ascii="CMU Serif Roman" w:hAnsi="CMU Serif Roman" w:cs="CMU Serif Roman"/>
        </w:rPr>
        <w:t>determines how much of the incoming light is diffusely reflected by the surface. Diffuse reflection is responsible for the perceived brightness of a surface based on the angle between the surface normal and the direction of the incoming light.</w:t>
      </w:r>
    </w:p>
    <w:p w14:paraId="12770297" w14:textId="021FA6F3" w:rsidR="00336C1C" w:rsidRDefault="00336C1C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Specular Reflection Coefficient</w:t>
      </w:r>
      <w:r>
        <w:rPr>
          <w:rFonts w:ascii="CMU Serif Roman" w:hAnsi="CMU Serif Roman" w:cs="CMU Serif Roman"/>
        </w:rPr>
        <w:t xml:space="preserve">: </w:t>
      </w:r>
      <w:r w:rsidRPr="00336C1C">
        <w:rPr>
          <w:rFonts w:ascii="CMU Serif Roman" w:hAnsi="CMU Serif Roman" w:cs="CMU Serif Roman"/>
        </w:rPr>
        <w:t>represents the contribution of specular highlights on a surface. Specular highlights are bright, shiny spots that occur when light reflects off a surface in a concentrated manner. The specular reflection coefficient controls the intensity of these highlights.</w:t>
      </w:r>
    </w:p>
    <w:p w14:paraId="7284EC95" w14:textId="140560E2" w:rsidR="00336C1C" w:rsidRDefault="00336C1C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</w:rPr>
        <w:t>Specular Exponent</w:t>
      </w:r>
      <w:r>
        <w:rPr>
          <w:rFonts w:ascii="CMU Serif Roman" w:hAnsi="CMU Serif Roman" w:cs="CMU Serif Roman"/>
        </w:rPr>
        <w:t xml:space="preserve">: </w:t>
      </w:r>
      <w:r w:rsidRPr="00336C1C">
        <w:rPr>
          <w:rFonts w:ascii="CMU Serif Roman" w:hAnsi="CMU Serif Roman" w:cs="CMU Serif Roman"/>
        </w:rPr>
        <w:t>determines the focus or spread of the specular highlights. Higher specular exponents result in smaller, more concentrated highlights, while lower exponents produce larger, more diffused highlights.</w:t>
      </w:r>
    </w:p>
    <w:p w14:paraId="314F3CCA" w14:textId="655F0512" w:rsidR="00336C1C" w:rsidRDefault="00336C1C" w:rsidP="007001E0">
      <w:pPr>
        <w:rPr>
          <w:rFonts w:ascii="CMU Serif Roman" w:hAnsi="CMU Serif Roman" w:cs="CMU Serif Roman"/>
        </w:rPr>
      </w:pPr>
    </w:p>
    <w:p w14:paraId="57B6DF97" w14:textId="12D45945" w:rsidR="00336C1C" w:rsidRPr="00336C1C" w:rsidRDefault="00336C1C" w:rsidP="007001E0">
      <w:pPr>
        <w:rPr>
          <w:rFonts w:ascii="CMU Serif Roman" w:hAnsi="CMU Serif Roman" w:cs="CMU Serif Roman"/>
        </w:rPr>
      </w:pPr>
    </w:p>
    <w:p w14:paraId="33A7F79E" w14:textId="77715FEA" w:rsidR="00C04A0E" w:rsidRPr="005D3E7F" w:rsidRDefault="00336C1C" w:rsidP="007001E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60288" behindDoc="0" locked="0" layoutInCell="1" allowOverlap="1" wp14:anchorId="769F81E3" wp14:editId="0D926284">
            <wp:simplePos x="0" y="0"/>
            <wp:positionH relativeFrom="column">
              <wp:posOffset>2007235</wp:posOffset>
            </wp:positionH>
            <wp:positionV relativeFrom="paragraph">
              <wp:posOffset>159385</wp:posOffset>
            </wp:positionV>
            <wp:extent cx="4719021" cy="3342640"/>
            <wp:effectExtent l="0" t="0" r="5715" b="0"/>
            <wp:wrapSquare wrapText="bothSides"/>
            <wp:docPr id="19481970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9700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21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6E697" w14:textId="1C917259" w:rsidR="00AE563C" w:rsidRPr="0043625B" w:rsidRDefault="00AE563C" w:rsidP="007001E0">
      <w:pPr>
        <w:rPr>
          <w:rFonts w:ascii="CMU Serif Roman" w:hAnsi="CMU Serif Roman" w:cs="CMU Serif Roman"/>
        </w:rPr>
      </w:pPr>
    </w:p>
    <w:sectPr w:rsidR="00AE563C" w:rsidRPr="0043625B" w:rsidSect="001110C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66"/>
    <w:multiLevelType w:val="hybridMultilevel"/>
    <w:tmpl w:val="C76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1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FE"/>
    <w:rsid w:val="0000015B"/>
    <w:rsid w:val="00075E05"/>
    <w:rsid w:val="001110C6"/>
    <w:rsid w:val="00177CB9"/>
    <w:rsid w:val="001D6692"/>
    <w:rsid w:val="00336C1C"/>
    <w:rsid w:val="003F0C9D"/>
    <w:rsid w:val="0043625B"/>
    <w:rsid w:val="004C515D"/>
    <w:rsid w:val="005D3E7F"/>
    <w:rsid w:val="006605F2"/>
    <w:rsid w:val="00672D02"/>
    <w:rsid w:val="007001E0"/>
    <w:rsid w:val="00704E70"/>
    <w:rsid w:val="007532FE"/>
    <w:rsid w:val="008E5FF0"/>
    <w:rsid w:val="00902EE5"/>
    <w:rsid w:val="00920589"/>
    <w:rsid w:val="009E3084"/>
    <w:rsid w:val="00AE563C"/>
    <w:rsid w:val="00BA61B4"/>
    <w:rsid w:val="00BC2DE8"/>
    <w:rsid w:val="00C04A0E"/>
    <w:rsid w:val="00C10972"/>
    <w:rsid w:val="00C97E1A"/>
    <w:rsid w:val="00CC14C2"/>
    <w:rsid w:val="00CC3C76"/>
    <w:rsid w:val="00CF025C"/>
    <w:rsid w:val="00CF371A"/>
    <w:rsid w:val="00D436B0"/>
    <w:rsid w:val="00D82770"/>
    <w:rsid w:val="00E018A5"/>
    <w:rsid w:val="00E070D0"/>
    <w:rsid w:val="00E53384"/>
    <w:rsid w:val="00EF3843"/>
    <w:rsid w:val="00F85459"/>
    <w:rsid w:val="00F94F15"/>
    <w:rsid w:val="00FC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F608"/>
  <w15:chartTrackingRefBased/>
  <w15:docId w15:val="{E15907BF-5EF2-7C47-B934-354148B4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560</Words>
  <Characters>3118</Characters>
  <Application>Microsoft Office Word</Application>
  <DocSecurity>0</DocSecurity>
  <Lines>124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31</cp:revision>
  <cp:lastPrinted>2023-12-19T16:49:00Z</cp:lastPrinted>
  <dcterms:created xsi:type="dcterms:W3CDTF">2023-12-19T08:32:00Z</dcterms:created>
  <dcterms:modified xsi:type="dcterms:W3CDTF">2023-12-19T16:56:00Z</dcterms:modified>
</cp:coreProperties>
</file>