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hypothesis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is a proposed explanation for a natural phenomenon.  A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prediction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is a statement of what one expects to observe in a specific situation.  A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null hypothesis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specifies what we should observe when the hypothesis being tested is wrong.</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There are several types of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variables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Factors that are kept the same in experimental and control treatments—and which might affect the result—are called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controlled variables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variable that you manipulate—the one that differs between experimental and control groups—is the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independent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 explanatory) variable. The independent variable is the factor that you think is driving change in a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dependent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(or response) variable.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1.  You are given the data from Experiment #1 shown below. Each test group included 10 poppies of the same species, germinated in the same type of soil in a greenhouse.  Plants were grown under controlled temperature conditions. The experiment was repeated three times with equivalent results. </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Experiment #1</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7">
            <w:pPr>
              <w:rPr>
                <w:sz w:val="18"/>
                <w:szCs w:val="18"/>
              </w:rPr>
            </w:pPr>
            <w:r w:rsidDel="00000000" w:rsidR="00000000" w:rsidRPr="00000000">
              <w:rPr>
                <w:sz w:val="18"/>
                <w:szCs w:val="18"/>
                <w:rtl w:val="0"/>
              </w:rPr>
              <w:t xml:space="preserve">Variable</w:t>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8">
            <w:pPr>
              <w:rPr>
                <w:sz w:val="18"/>
                <w:szCs w:val="18"/>
              </w:rPr>
            </w:pPr>
            <w:r w:rsidDel="00000000" w:rsidR="00000000" w:rsidRPr="00000000">
              <w:rPr>
                <w:sz w:val="18"/>
                <w:szCs w:val="18"/>
                <w:rtl w:val="0"/>
              </w:rPr>
              <w:t xml:space="preserve">Test Group 1</w:t>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9">
            <w:pPr>
              <w:rPr>
                <w:sz w:val="18"/>
                <w:szCs w:val="18"/>
              </w:rPr>
            </w:pPr>
            <w:r w:rsidDel="00000000" w:rsidR="00000000" w:rsidRPr="00000000">
              <w:rPr>
                <w:sz w:val="18"/>
                <w:szCs w:val="18"/>
                <w:rtl w:val="0"/>
              </w:rPr>
              <w:t xml:space="preserve">Test Group 2</w:t>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A">
            <w:pPr>
              <w:rPr>
                <w:sz w:val="18"/>
                <w:szCs w:val="18"/>
              </w:rPr>
            </w:pPr>
            <w:r w:rsidDel="00000000" w:rsidR="00000000" w:rsidRPr="00000000">
              <w:rPr>
                <w:sz w:val="18"/>
                <w:szCs w:val="18"/>
                <w:rtl w:val="0"/>
              </w:rPr>
              <w:t xml:space="preserve">Test Group 3</w:t>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B">
            <w:pPr>
              <w:rPr>
                <w:sz w:val="18"/>
                <w:szCs w:val="18"/>
              </w:rPr>
            </w:pPr>
            <w:r w:rsidDel="00000000" w:rsidR="00000000" w:rsidRPr="00000000">
              <w:rPr>
                <w:sz w:val="18"/>
                <w:szCs w:val="18"/>
                <w:rtl w:val="0"/>
              </w:rPr>
              <w:t xml:space="preserve">Test Group 4</w:t>
            </w:r>
          </w:p>
        </w:tc>
      </w:tr>
      <w:tr>
        <w:trPr>
          <w:cantSplit w:val="0"/>
          <w:tblHeader w:val="0"/>
        </w:trPr>
        <w:tc>
          <w:tcPr>
            <w:tcBorders>
              <w:top w:color="000000" w:space="0" w:sz="18" w:val="single"/>
            </w:tcBorders>
          </w:tcPr>
          <w:p w:rsidR="00000000" w:rsidDel="00000000" w:rsidP="00000000" w:rsidRDefault="00000000" w:rsidRPr="00000000" w14:paraId="0000000C">
            <w:pPr>
              <w:rPr>
                <w:sz w:val="18"/>
                <w:szCs w:val="18"/>
              </w:rPr>
            </w:pPr>
            <w:r w:rsidDel="00000000" w:rsidR="00000000" w:rsidRPr="00000000">
              <w:rPr>
                <w:sz w:val="18"/>
                <w:szCs w:val="18"/>
                <w:rtl w:val="0"/>
              </w:rPr>
              <w:t xml:space="preserve">Water</w:t>
            </w:r>
          </w:p>
        </w:tc>
        <w:tc>
          <w:tcPr>
            <w:tcBorders>
              <w:top w:color="000000" w:space="0" w:sz="18" w:val="single"/>
            </w:tcBorders>
          </w:tcPr>
          <w:p w:rsidR="00000000" w:rsidDel="00000000" w:rsidP="00000000" w:rsidRDefault="00000000" w:rsidRPr="00000000" w14:paraId="0000000D">
            <w:pPr>
              <w:rPr>
                <w:sz w:val="18"/>
                <w:szCs w:val="18"/>
              </w:rPr>
            </w:pPr>
            <w:r w:rsidDel="00000000" w:rsidR="00000000" w:rsidRPr="00000000">
              <w:rPr>
                <w:sz w:val="18"/>
                <w:szCs w:val="18"/>
                <w:rtl w:val="0"/>
              </w:rPr>
              <w:t xml:space="preserve">10 ml</w:t>
            </w:r>
          </w:p>
        </w:tc>
        <w:tc>
          <w:tcPr>
            <w:tcBorders>
              <w:top w:color="000000" w:space="0" w:sz="18" w:val="single"/>
            </w:tcBorders>
          </w:tcPr>
          <w:p w:rsidR="00000000" w:rsidDel="00000000" w:rsidP="00000000" w:rsidRDefault="00000000" w:rsidRPr="00000000" w14:paraId="0000000E">
            <w:pPr>
              <w:rPr>
                <w:sz w:val="18"/>
                <w:szCs w:val="18"/>
              </w:rPr>
            </w:pPr>
            <w:r w:rsidDel="00000000" w:rsidR="00000000" w:rsidRPr="00000000">
              <w:rPr>
                <w:sz w:val="18"/>
                <w:szCs w:val="18"/>
                <w:rtl w:val="0"/>
              </w:rPr>
              <w:t xml:space="preserve">10 ml</w:t>
            </w:r>
          </w:p>
        </w:tc>
        <w:tc>
          <w:tcPr>
            <w:tcBorders>
              <w:top w:color="000000" w:space="0" w:sz="18" w:val="single"/>
            </w:tcBorders>
          </w:tcPr>
          <w:p w:rsidR="00000000" w:rsidDel="00000000" w:rsidP="00000000" w:rsidRDefault="00000000" w:rsidRPr="00000000" w14:paraId="0000000F">
            <w:pPr>
              <w:rPr>
                <w:sz w:val="18"/>
                <w:szCs w:val="18"/>
              </w:rPr>
            </w:pPr>
            <w:r w:rsidDel="00000000" w:rsidR="00000000" w:rsidRPr="00000000">
              <w:rPr>
                <w:sz w:val="18"/>
                <w:szCs w:val="18"/>
                <w:rtl w:val="0"/>
              </w:rPr>
              <w:t xml:space="preserve">5 ml</w:t>
            </w:r>
          </w:p>
        </w:tc>
        <w:tc>
          <w:tcPr>
            <w:tcBorders>
              <w:top w:color="000000" w:space="0" w:sz="18" w:val="single"/>
            </w:tcBorders>
          </w:tcPr>
          <w:p w:rsidR="00000000" w:rsidDel="00000000" w:rsidP="00000000" w:rsidRDefault="00000000" w:rsidRPr="00000000" w14:paraId="00000010">
            <w:pPr>
              <w:rPr>
                <w:sz w:val="18"/>
                <w:szCs w:val="18"/>
              </w:rPr>
            </w:pPr>
            <w:r w:rsidDel="00000000" w:rsidR="00000000" w:rsidRPr="00000000">
              <w:rPr>
                <w:sz w:val="18"/>
                <w:szCs w:val="18"/>
                <w:rtl w:val="0"/>
              </w:rPr>
              <w:t xml:space="preserve">5 ml</w:t>
            </w:r>
          </w:p>
        </w:tc>
      </w:tr>
      <w:tr>
        <w:trPr>
          <w:cantSplit w:val="0"/>
          <w:tblHeader w:val="0"/>
        </w:trPr>
        <w:tc>
          <w:tcPr/>
          <w:p w:rsidR="00000000" w:rsidDel="00000000" w:rsidP="00000000" w:rsidRDefault="00000000" w:rsidRPr="00000000" w14:paraId="00000011">
            <w:pPr>
              <w:rPr>
                <w:sz w:val="18"/>
                <w:szCs w:val="18"/>
              </w:rPr>
            </w:pPr>
            <w:r w:rsidDel="00000000" w:rsidR="00000000" w:rsidRPr="00000000">
              <w:rPr>
                <w:sz w:val="18"/>
                <w:szCs w:val="18"/>
                <w:rtl w:val="0"/>
              </w:rPr>
              <w:t xml:space="preserve">Sunlight</w:t>
            </w:r>
          </w:p>
        </w:tc>
        <w:tc>
          <w:tcPr/>
          <w:p w:rsidR="00000000" w:rsidDel="00000000" w:rsidP="00000000" w:rsidRDefault="00000000" w:rsidRPr="00000000" w14:paraId="00000012">
            <w:pPr>
              <w:rPr>
                <w:sz w:val="18"/>
                <w:szCs w:val="18"/>
              </w:rPr>
            </w:pPr>
            <w:r w:rsidDel="00000000" w:rsidR="00000000" w:rsidRPr="00000000">
              <w:rPr>
                <w:sz w:val="18"/>
                <w:szCs w:val="18"/>
                <w:rtl w:val="0"/>
              </w:rPr>
              <w:t xml:space="preserve">8 hours</w:t>
            </w:r>
          </w:p>
        </w:tc>
        <w:tc>
          <w:tcPr/>
          <w:p w:rsidR="00000000" w:rsidDel="00000000" w:rsidP="00000000" w:rsidRDefault="00000000" w:rsidRPr="00000000" w14:paraId="00000013">
            <w:pPr>
              <w:rPr>
                <w:sz w:val="18"/>
                <w:szCs w:val="18"/>
              </w:rPr>
            </w:pPr>
            <w:r w:rsidDel="00000000" w:rsidR="00000000" w:rsidRPr="00000000">
              <w:rPr>
                <w:sz w:val="18"/>
                <w:szCs w:val="18"/>
                <w:rtl w:val="0"/>
              </w:rPr>
              <w:t xml:space="preserve">12 hours</w:t>
            </w:r>
          </w:p>
        </w:tc>
        <w:tc>
          <w:tcPr/>
          <w:p w:rsidR="00000000" w:rsidDel="00000000" w:rsidP="00000000" w:rsidRDefault="00000000" w:rsidRPr="00000000" w14:paraId="00000014">
            <w:pPr>
              <w:rPr>
                <w:sz w:val="18"/>
                <w:szCs w:val="18"/>
              </w:rPr>
            </w:pPr>
            <w:r w:rsidDel="00000000" w:rsidR="00000000" w:rsidRPr="00000000">
              <w:rPr>
                <w:sz w:val="18"/>
                <w:szCs w:val="18"/>
                <w:rtl w:val="0"/>
              </w:rPr>
              <w:t xml:space="preserve">8 hours</w:t>
            </w:r>
          </w:p>
        </w:tc>
        <w:tc>
          <w:tcPr/>
          <w:p w:rsidR="00000000" w:rsidDel="00000000" w:rsidP="00000000" w:rsidRDefault="00000000" w:rsidRPr="00000000" w14:paraId="00000015">
            <w:pPr>
              <w:rPr>
                <w:sz w:val="18"/>
                <w:szCs w:val="18"/>
              </w:rPr>
            </w:pPr>
            <w:r w:rsidDel="00000000" w:rsidR="00000000" w:rsidRPr="00000000">
              <w:rPr>
                <w:sz w:val="18"/>
                <w:szCs w:val="18"/>
                <w:rtl w:val="0"/>
              </w:rPr>
              <w:t xml:space="preserve">16 hours</w:t>
            </w:r>
          </w:p>
        </w:tc>
      </w:tr>
      <w:tr>
        <w:trPr>
          <w:cantSplit w:val="0"/>
          <w:tblHeader w:val="0"/>
        </w:trPr>
        <w:tc>
          <w:tcPr/>
          <w:p w:rsidR="00000000" w:rsidDel="00000000" w:rsidP="00000000" w:rsidRDefault="00000000" w:rsidRPr="00000000" w14:paraId="00000016">
            <w:pPr>
              <w:rPr>
                <w:sz w:val="18"/>
                <w:szCs w:val="18"/>
              </w:rPr>
            </w:pPr>
            <w:r w:rsidDel="00000000" w:rsidR="00000000" w:rsidRPr="00000000">
              <w:rPr>
                <w:sz w:val="18"/>
                <w:szCs w:val="18"/>
                <w:rtl w:val="0"/>
              </w:rPr>
              <w:t xml:space="preserve">Fertilizer</w:t>
            </w:r>
          </w:p>
        </w:tc>
        <w:tc>
          <w:tcPr/>
          <w:p w:rsidR="00000000" w:rsidDel="00000000" w:rsidP="00000000" w:rsidRDefault="00000000" w:rsidRPr="00000000" w14:paraId="00000017">
            <w:pPr>
              <w:rPr>
                <w:sz w:val="18"/>
                <w:szCs w:val="18"/>
              </w:rPr>
            </w:pPr>
            <w:r w:rsidDel="00000000" w:rsidR="00000000" w:rsidRPr="00000000">
              <w:rPr>
                <w:sz w:val="18"/>
                <w:szCs w:val="18"/>
                <w:rtl w:val="0"/>
              </w:rPr>
              <w:t xml:space="preserve">10 grams</w:t>
            </w:r>
          </w:p>
        </w:tc>
        <w:tc>
          <w:tcPr/>
          <w:p w:rsidR="00000000" w:rsidDel="00000000" w:rsidP="00000000" w:rsidRDefault="00000000" w:rsidRPr="00000000" w14:paraId="00000018">
            <w:pPr>
              <w:rPr>
                <w:sz w:val="18"/>
                <w:szCs w:val="18"/>
              </w:rPr>
            </w:pPr>
            <w:r w:rsidDel="00000000" w:rsidR="00000000" w:rsidRPr="00000000">
              <w:rPr>
                <w:sz w:val="18"/>
                <w:szCs w:val="18"/>
                <w:rtl w:val="0"/>
              </w:rPr>
              <w:t xml:space="preserve">20 grams</w:t>
            </w:r>
          </w:p>
        </w:tc>
        <w:tc>
          <w:tcPr/>
          <w:p w:rsidR="00000000" w:rsidDel="00000000" w:rsidP="00000000" w:rsidRDefault="00000000" w:rsidRPr="00000000" w14:paraId="00000019">
            <w:pPr>
              <w:rPr>
                <w:sz w:val="18"/>
                <w:szCs w:val="18"/>
              </w:rPr>
            </w:pPr>
            <w:r w:rsidDel="00000000" w:rsidR="00000000" w:rsidRPr="00000000">
              <w:rPr>
                <w:sz w:val="18"/>
                <w:szCs w:val="18"/>
                <w:rtl w:val="0"/>
              </w:rPr>
              <w:t xml:space="preserve">20 grams</w:t>
            </w:r>
          </w:p>
        </w:tc>
        <w:tc>
          <w:tcPr/>
          <w:p w:rsidR="00000000" w:rsidDel="00000000" w:rsidP="00000000" w:rsidRDefault="00000000" w:rsidRPr="00000000" w14:paraId="0000001A">
            <w:pPr>
              <w:rPr>
                <w:sz w:val="18"/>
                <w:szCs w:val="18"/>
              </w:rPr>
            </w:pPr>
            <w:r w:rsidDel="00000000" w:rsidR="00000000" w:rsidRPr="00000000">
              <w:rPr>
                <w:sz w:val="18"/>
                <w:szCs w:val="18"/>
                <w:rtl w:val="0"/>
              </w:rPr>
              <w:t xml:space="preserve">20 grams</w:t>
            </w:r>
          </w:p>
        </w:tc>
      </w:tr>
    </w:tbl>
    <w:p w:rsidR="00000000" w:rsidDel="00000000" w:rsidP="00000000" w:rsidRDefault="00000000" w:rsidRPr="00000000" w14:paraId="0000001B">
      <w:pPr>
        <w:rPr>
          <w:sz w:val="20"/>
          <w:szCs w:val="20"/>
        </w:rPr>
      </w:pPr>
      <w:r w:rsidDel="00000000" w:rsidR="00000000" w:rsidRPr="00000000">
        <w:rPr>
          <w:sz w:val="20"/>
          <w:szCs w:val="20"/>
          <w:rtl w:val="0"/>
        </w:rPr>
        <w:t xml:space="preserve">Results of Experiment:</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01C">
            <w:pPr>
              <w:rPr>
                <w:sz w:val="18"/>
                <w:szCs w:val="18"/>
              </w:rPr>
            </w:pPr>
            <w:r w:rsidDel="00000000" w:rsidR="00000000" w:rsidRPr="00000000">
              <w:rPr>
                <w:sz w:val="18"/>
                <w:szCs w:val="18"/>
                <w:rtl w:val="0"/>
              </w:rPr>
              <w:t xml:space="preserve">Average growth of poppies per day</w:t>
            </w:r>
          </w:p>
        </w:tc>
        <w:tc>
          <w:tcPr/>
          <w:p w:rsidR="00000000" w:rsidDel="00000000" w:rsidP="00000000" w:rsidRDefault="00000000" w:rsidRPr="00000000" w14:paraId="0000001D">
            <w:pPr>
              <w:rPr>
                <w:sz w:val="18"/>
                <w:szCs w:val="18"/>
              </w:rPr>
            </w:pPr>
            <w:r w:rsidDel="00000000" w:rsidR="00000000" w:rsidRPr="00000000">
              <w:rPr>
                <w:sz w:val="18"/>
                <w:szCs w:val="18"/>
                <w:rtl w:val="0"/>
              </w:rPr>
              <w:t xml:space="preserve">0.5 cm</w:t>
            </w:r>
          </w:p>
        </w:tc>
        <w:tc>
          <w:tcPr/>
          <w:p w:rsidR="00000000" w:rsidDel="00000000" w:rsidP="00000000" w:rsidRDefault="00000000" w:rsidRPr="00000000" w14:paraId="0000001E">
            <w:pPr>
              <w:rPr>
                <w:sz w:val="18"/>
                <w:szCs w:val="18"/>
              </w:rPr>
            </w:pPr>
            <w:r w:rsidDel="00000000" w:rsidR="00000000" w:rsidRPr="00000000">
              <w:rPr>
                <w:sz w:val="18"/>
                <w:szCs w:val="18"/>
                <w:rtl w:val="0"/>
              </w:rPr>
              <w:t xml:space="preserve">1 cm</w:t>
            </w:r>
          </w:p>
        </w:tc>
        <w:tc>
          <w:tcPr/>
          <w:p w:rsidR="00000000" w:rsidDel="00000000" w:rsidP="00000000" w:rsidRDefault="00000000" w:rsidRPr="00000000" w14:paraId="0000001F">
            <w:pPr>
              <w:rPr>
                <w:sz w:val="18"/>
                <w:szCs w:val="18"/>
              </w:rPr>
            </w:pPr>
            <w:r w:rsidDel="00000000" w:rsidR="00000000" w:rsidRPr="00000000">
              <w:rPr>
                <w:sz w:val="18"/>
                <w:szCs w:val="18"/>
                <w:rtl w:val="0"/>
              </w:rPr>
              <w:t xml:space="preserve">1 cm</w:t>
            </w:r>
          </w:p>
        </w:tc>
        <w:tc>
          <w:tcPr/>
          <w:p w:rsidR="00000000" w:rsidDel="00000000" w:rsidP="00000000" w:rsidRDefault="00000000" w:rsidRPr="00000000" w14:paraId="00000020">
            <w:pPr>
              <w:rPr>
                <w:sz w:val="18"/>
                <w:szCs w:val="18"/>
              </w:rPr>
            </w:pPr>
            <w:r w:rsidDel="00000000" w:rsidR="00000000" w:rsidRPr="00000000">
              <w:rPr>
                <w:sz w:val="18"/>
                <w:szCs w:val="18"/>
                <w:rtl w:val="0"/>
              </w:rPr>
              <w:t xml:space="preserve">1 cm</w:t>
            </w:r>
          </w:p>
        </w:tc>
      </w:tr>
    </w:tbl>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How many poppies were included in each test group in Experiment #1?  __</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____10____</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_______ (this is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0"/>
          <w:szCs w:val="20"/>
          <w:u w:val="single"/>
          <w:shd w:fill="auto" w:val="clear"/>
          <w:vertAlign w:val="baseline"/>
          <w:rtl w:val="0"/>
        </w:rPr>
        <w:t xml:space="preserve">sample size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Why is sample size important?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Sample size is important because </w:t>
      </w:r>
      <w:r w:rsidDel="00000000" w:rsidR="00000000" w:rsidRPr="00000000">
        <w:rPr>
          <w:i w:val="1"/>
          <w:sz w:val="20"/>
          <w:szCs w:val="20"/>
          <w:rtl w:val="0"/>
        </w:rPr>
        <w:t xml:space="preserve">a smaller sample size can skew results based on the samples, making the results inaccurate. It is important to have as large of a sample size as possible, for the most accurate results. </w:t>
      </w:r>
      <w:r w:rsidDel="00000000" w:rsidR="00000000" w:rsidRPr="00000000">
        <w:rPr>
          <w:rtl w:val="0"/>
        </w:rPr>
      </w:r>
    </w:p>
    <w:p w:rsidR="00000000" w:rsidDel="00000000" w:rsidP="00000000" w:rsidRDefault="00000000" w:rsidRPr="00000000" w14:paraId="00000024">
      <w:pPr>
        <w:rPr>
          <w:i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variable was being measured in Experiment #1?  ______</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_Average growth of poppies per day_____</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_________</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How was this variable measured?  ____________</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_Centimeters_______</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_______________</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How many times was the experiment repeated?  __3________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Why do you think the experiment was repeated?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The </w:t>
      </w:r>
      <w:r w:rsidDel="00000000" w:rsidR="00000000" w:rsidRPr="00000000">
        <w:rPr>
          <w:i w:val="1"/>
          <w:sz w:val="20"/>
          <w:szCs w:val="20"/>
          <w:rtl w:val="0"/>
        </w:rPr>
        <w:t xml:space="preserve">experiment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was re</w:t>
      </w:r>
      <w:r w:rsidDel="00000000" w:rsidR="00000000" w:rsidRPr="00000000">
        <w:rPr>
          <w:i w:val="1"/>
          <w:sz w:val="20"/>
          <w:szCs w:val="20"/>
          <w:rtl w:val="0"/>
        </w:rPr>
        <w:t xml:space="preserve">peated to make sure that there were no errors in conducting the experiment the first or second time; that is, say, if an incorrect measurement of water or fertilizer was used, skewing the results. </w:t>
      </w:r>
      <w:r w:rsidDel="00000000" w:rsidR="00000000" w:rsidRPr="00000000">
        <w:rPr>
          <w:rtl w:val="0"/>
        </w:rPr>
      </w:r>
    </w:p>
    <w:p w:rsidR="00000000" w:rsidDel="00000000" w:rsidP="00000000" w:rsidRDefault="00000000" w:rsidRPr="00000000" w14:paraId="00000029">
      <w:pPr>
        <w:rPr>
          <w:i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Aside from the variables listed in the table, what additional variables were controlled?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Soil, location, temperature</w:t>
      </w:r>
    </w:p>
    <w:p w:rsidR="00000000" w:rsidDel="00000000" w:rsidP="00000000" w:rsidRDefault="00000000" w:rsidRPr="00000000" w14:paraId="0000002B">
      <w:pPr>
        <w:rPr>
          <w:i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Why was it important to control these other variables?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It was important to control these other variables in order to make sure that the results of the </w:t>
      </w:r>
      <w:r w:rsidDel="00000000" w:rsidR="00000000" w:rsidRPr="00000000">
        <w:rPr>
          <w:i w:val="1"/>
          <w:sz w:val="20"/>
          <w:szCs w:val="20"/>
          <w:rtl w:val="0"/>
        </w:rPr>
        <w:t xml:space="preserve">experiment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were only </w:t>
      </w:r>
      <w:r w:rsidDel="00000000" w:rsidR="00000000" w:rsidRPr="00000000">
        <w:rPr>
          <w:i w:val="1"/>
          <w:sz w:val="20"/>
          <w:szCs w:val="20"/>
          <w:rtl w:val="0"/>
        </w:rPr>
        <w:t xml:space="preserve">affected by the manipulated variables -- water, sunlight, and fertilizer. </w:t>
      </w:r>
      <w:r w:rsidDel="00000000" w:rsidR="00000000" w:rsidRPr="00000000">
        <w:rPr>
          <w:rtl w:val="0"/>
        </w:rPr>
      </w:r>
    </w:p>
    <w:p w:rsidR="00000000" w:rsidDel="00000000" w:rsidP="00000000" w:rsidRDefault="00000000" w:rsidRPr="00000000" w14:paraId="0000002D">
      <w:pPr>
        <w:rPr>
          <w:i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Can Experiment #1 be used to test the statement “the amount of sunlight poppies are exposed to influences their growth rate”? (circle one)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YES    </w:t>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NO</w:t>
      </w:r>
    </w:p>
    <w:tbl>
      <w:tblPr>
        <w:tblStyle w:val="Table3"/>
        <w:tblW w:w="102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29"/>
        <w:gridCol w:w="5085"/>
        <w:tblGridChange w:id="0">
          <w:tblGrid>
            <w:gridCol w:w="5129"/>
            <w:gridCol w:w="5085"/>
          </w:tblGrid>
        </w:tblGridChange>
      </w:tblGrid>
      <w:tr>
        <w:trPr>
          <w:cantSplit w:val="0"/>
          <w:trHeight w:val="3896"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If YES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 State which test groups should be compared to test this statement :  Test group #  __3___  and Test group # ___4__</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 For the test groups you compared, list the following: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Independent variable:  ______</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_Sunlight__________________</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____</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Dependent variable:  _____</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_____Average Gr</w:t>
            </w:r>
            <w:r w:rsidDel="00000000" w:rsidR="00000000" w:rsidRPr="00000000">
              <w:rPr>
                <w:i w:val="1"/>
                <w:sz w:val="20"/>
                <w:szCs w:val="20"/>
                <w:rtl w:val="0"/>
              </w:rPr>
              <w:t xml:space="preserve">owth of Poppies Per Day</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_________</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____________</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 Explain whether the results support or refute the statement and why</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The results do not support the statement, since the growth of the poppy stays the same even with differing amounts of sunlight.</w:t>
            </w:r>
            <w:r w:rsidDel="00000000" w:rsidR="00000000" w:rsidRPr="00000000">
              <w:rPr>
                <w:rtl w:val="0"/>
              </w:rPr>
            </w:r>
          </w:p>
        </w:tc>
        <w:tc>
          <w:tcPr/>
          <w:p w:rsidR="00000000" w:rsidDel="00000000" w:rsidP="00000000" w:rsidRDefault="00000000" w:rsidRPr="00000000" w14:paraId="0000003A">
            <w:pPr>
              <w:rPr>
                <w:sz w:val="20"/>
                <w:szCs w:val="20"/>
              </w:rPr>
            </w:pPr>
            <w:r w:rsidDel="00000000" w:rsidR="00000000" w:rsidRPr="00000000">
              <w:rPr>
                <w:b w:val="1"/>
                <w:sz w:val="20"/>
                <w:szCs w:val="20"/>
                <w:rtl w:val="0"/>
              </w:rPr>
              <w:t xml:space="preserve">If NO</w:t>
            </w:r>
            <w:r w:rsidDel="00000000" w:rsidR="00000000" w:rsidRPr="00000000">
              <w:rPr>
                <w:sz w:val="20"/>
                <w:szCs w:val="20"/>
                <w:rtl w:val="0"/>
              </w:rPr>
              <w:t xml:space="preserve">, explain why not, and describe the experiment you would need to perform in order to test this statement.</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i w:val="1"/>
                <w:sz w:val="20"/>
                <w:szCs w:val="20"/>
              </w:rPr>
            </w:pPr>
            <w:r w:rsidDel="00000000" w:rsidR="00000000" w:rsidRPr="00000000">
              <w:rPr>
                <w:rtl w:val="0"/>
              </w:rPr>
            </w:r>
          </w:p>
        </w:tc>
      </w:tr>
    </w:tbl>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Are there any other conclusions about poppies that can be made based on the data shown in the table? Explain.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sz w:val="20"/>
          <w:szCs w:val="20"/>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008" w:right="1008" w:header="720" w:footer="720"/>
          <w:pgNumType w:start="1"/>
        </w:sectPr>
      </w:pPr>
      <w:r w:rsidDel="00000000" w:rsidR="00000000" w:rsidRPr="00000000">
        <w:rPr>
          <w:i w:val="1"/>
          <w:sz w:val="20"/>
          <w:szCs w:val="20"/>
          <w:rtl w:val="0"/>
        </w:rPr>
        <w:t xml:space="preserve">I can conclude that fertilizer has a large effect on the growth of the poppies. As seen in the table, the amount of fertilizer is the only variable that correlates with the growth of the plant, with a direct ratio of 20:1. Even though less sunlight and water are used, the growth of the plant stays the same with the same amount of fertilizer in trials #2, #3, and #4.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2.   You are given the data from Experiment #2 shown below. Each test group included 10 poppies of the same species, germinated in the same type of soil in a greenhouse.  Plants were grown under controlled temperature conditions. The experiment was repeated three times with equivalent results.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Experiment #2 </w:t>
      </w:r>
    </w:p>
    <w:tbl>
      <w:tblPr>
        <w:tblStyle w:val="Table4"/>
        <w:tblW w:w="76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tblGridChange w:id="0">
          <w:tblGrid>
            <w:gridCol w:w="1915"/>
            <w:gridCol w:w="1915"/>
            <w:gridCol w:w="1915"/>
            <w:gridCol w:w="1915"/>
          </w:tblGrid>
        </w:tblGridChange>
      </w:tblGrid>
      <w:tr>
        <w:trPr>
          <w:cantSplit w:val="0"/>
          <w:tblHeader w:val="0"/>
        </w:trPr>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45">
            <w:pPr>
              <w:rPr>
                <w:sz w:val="20"/>
                <w:szCs w:val="20"/>
              </w:rPr>
            </w:pPr>
            <w:r w:rsidDel="00000000" w:rsidR="00000000" w:rsidRPr="00000000">
              <w:rPr>
                <w:sz w:val="20"/>
                <w:szCs w:val="20"/>
                <w:rtl w:val="0"/>
              </w:rPr>
              <w:t xml:space="preserve">Variable</w:t>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Test Group 1</w:t>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Test Group 2</w:t>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48">
            <w:pPr>
              <w:rPr>
                <w:sz w:val="20"/>
                <w:szCs w:val="20"/>
              </w:rPr>
            </w:pPr>
            <w:r w:rsidDel="00000000" w:rsidR="00000000" w:rsidRPr="00000000">
              <w:rPr>
                <w:sz w:val="20"/>
                <w:szCs w:val="20"/>
                <w:rtl w:val="0"/>
              </w:rPr>
              <w:t xml:space="preserve">Test Group 3</w:t>
            </w:r>
          </w:p>
        </w:tc>
      </w:tr>
      <w:tr>
        <w:trPr>
          <w:cantSplit w:val="0"/>
          <w:tblHeader w:val="0"/>
        </w:trPr>
        <w:tc>
          <w:tcPr>
            <w:tcBorders>
              <w:top w:color="000000" w:space="0" w:sz="18" w:val="single"/>
            </w:tcBorders>
          </w:tcPr>
          <w:p w:rsidR="00000000" w:rsidDel="00000000" w:rsidP="00000000" w:rsidRDefault="00000000" w:rsidRPr="00000000" w14:paraId="00000049">
            <w:pPr>
              <w:rPr>
                <w:sz w:val="20"/>
                <w:szCs w:val="20"/>
              </w:rPr>
            </w:pPr>
            <w:r w:rsidDel="00000000" w:rsidR="00000000" w:rsidRPr="00000000">
              <w:rPr>
                <w:sz w:val="20"/>
                <w:szCs w:val="20"/>
                <w:rtl w:val="0"/>
              </w:rPr>
              <w:t xml:space="preserve">Water</w:t>
            </w:r>
          </w:p>
        </w:tc>
        <w:tc>
          <w:tcPr>
            <w:tcBorders>
              <w:top w:color="000000" w:space="0" w:sz="18" w:val="single"/>
            </w:tcBorders>
          </w:tcPr>
          <w:p w:rsidR="00000000" w:rsidDel="00000000" w:rsidP="00000000" w:rsidRDefault="00000000" w:rsidRPr="00000000" w14:paraId="0000004A">
            <w:pPr>
              <w:rPr>
                <w:sz w:val="20"/>
                <w:szCs w:val="20"/>
              </w:rPr>
            </w:pPr>
            <w:r w:rsidDel="00000000" w:rsidR="00000000" w:rsidRPr="00000000">
              <w:rPr>
                <w:sz w:val="20"/>
                <w:szCs w:val="20"/>
                <w:rtl w:val="0"/>
              </w:rPr>
              <w:t xml:space="preserve">5 ml</w:t>
            </w:r>
          </w:p>
        </w:tc>
        <w:tc>
          <w:tcPr>
            <w:tcBorders>
              <w:top w:color="000000" w:space="0" w:sz="18" w:val="single"/>
            </w:tcBorders>
          </w:tcPr>
          <w:p w:rsidR="00000000" w:rsidDel="00000000" w:rsidP="00000000" w:rsidRDefault="00000000" w:rsidRPr="00000000" w14:paraId="0000004B">
            <w:pPr>
              <w:rPr>
                <w:sz w:val="20"/>
                <w:szCs w:val="20"/>
              </w:rPr>
            </w:pPr>
            <w:r w:rsidDel="00000000" w:rsidR="00000000" w:rsidRPr="00000000">
              <w:rPr>
                <w:sz w:val="20"/>
                <w:szCs w:val="20"/>
                <w:rtl w:val="0"/>
              </w:rPr>
              <w:t xml:space="preserve">5 ml</w:t>
            </w:r>
          </w:p>
        </w:tc>
        <w:tc>
          <w:tcPr>
            <w:tcBorders>
              <w:top w:color="000000" w:space="0" w:sz="18" w:val="single"/>
            </w:tcBorders>
          </w:tcPr>
          <w:p w:rsidR="00000000" w:rsidDel="00000000" w:rsidP="00000000" w:rsidRDefault="00000000" w:rsidRPr="00000000" w14:paraId="0000004C">
            <w:pPr>
              <w:rPr>
                <w:sz w:val="20"/>
                <w:szCs w:val="20"/>
              </w:rPr>
            </w:pPr>
            <w:r w:rsidDel="00000000" w:rsidR="00000000" w:rsidRPr="00000000">
              <w:rPr>
                <w:sz w:val="20"/>
                <w:szCs w:val="20"/>
                <w:rtl w:val="0"/>
              </w:rPr>
              <w:t xml:space="preserve">10 ml</w:t>
            </w:r>
          </w:p>
        </w:tc>
      </w:tr>
      <w:tr>
        <w:trPr>
          <w:cantSplit w:val="0"/>
          <w:tblHeader w:val="0"/>
        </w:trPr>
        <w:tc>
          <w:tcPr/>
          <w:p w:rsidR="00000000" w:rsidDel="00000000" w:rsidP="00000000" w:rsidRDefault="00000000" w:rsidRPr="00000000" w14:paraId="0000004D">
            <w:pPr>
              <w:rPr>
                <w:sz w:val="20"/>
                <w:szCs w:val="20"/>
              </w:rPr>
            </w:pPr>
            <w:r w:rsidDel="00000000" w:rsidR="00000000" w:rsidRPr="00000000">
              <w:rPr>
                <w:sz w:val="20"/>
                <w:szCs w:val="20"/>
                <w:rtl w:val="0"/>
              </w:rPr>
              <w:t xml:space="preserve">Sunlight</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8h</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16h</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16h</w:t>
            </w:r>
          </w:p>
        </w:tc>
      </w:tr>
      <w:tr>
        <w:trPr>
          <w:cantSplit w:val="0"/>
          <w:tblHeader w:val="0"/>
        </w:trPr>
        <w:tc>
          <w:tcPr/>
          <w:p w:rsidR="00000000" w:rsidDel="00000000" w:rsidP="00000000" w:rsidRDefault="00000000" w:rsidRPr="00000000" w14:paraId="00000051">
            <w:pPr>
              <w:rPr>
                <w:sz w:val="20"/>
                <w:szCs w:val="20"/>
              </w:rPr>
            </w:pPr>
            <w:r w:rsidDel="00000000" w:rsidR="00000000" w:rsidRPr="00000000">
              <w:rPr>
                <w:sz w:val="20"/>
                <w:szCs w:val="20"/>
                <w:rtl w:val="0"/>
              </w:rPr>
              <w:t xml:space="preserve">Fertilizer</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10 grams</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20 grams</w:t>
            </w:r>
          </w:p>
        </w:tc>
        <w:tc>
          <w:tcPr/>
          <w:p w:rsidR="00000000" w:rsidDel="00000000" w:rsidP="00000000" w:rsidRDefault="00000000" w:rsidRPr="00000000" w14:paraId="00000054">
            <w:pPr>
              <w:rPr>
                <w:sz w:val="20"/>
                <w:szCs w:val="20"/>
              </w:rPr>
            </w:pPr>
            <w:r w:rsidDel="00000000" w:rsidR="00000000" w:rsidRPr="00000000">
              <w:rPr>
                <w:sz w:val="20"/>
                <w:szCs w:val="20"/>
                <w:rtl w:val="0"/>
              </w:rPr>
              <w:t xml:space="preserve">10 grams</w:t>
            </w:r>
          </w:p>
        </w:tc>
      </w:tr>
    </w:tbl>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Results of Experiment:</w:t>
      </w:r>
    </w:p>
    <w:tbl>
      <w:tblPr>
        <w:tblStyle w:val="Table5"/>
        <w:tblW w:w="76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tblGridChange w:id="0">
          <w:tblGrid>
            <w:gridCol w:w="1915"/>
            <w:gridCol w:w="1915"/>
            <w:gridCol w:w="1915"/>
            <w:gridCol w:w="1915"/>
          </w:tblGrid>
        </w:tblGridChange>
      </w:tblGrid>
      <w:tr>
        <w:trPr>
          <w:cantSplit w:val="0"/>
          <w:tblHeader w:val="0"/>
        </w:trPr>
        <w:tc>
          <w:tcPr/>
          <w:p w:rsidR="00000000" w:rsidDel="00000000" w:rsidP="00000000" w:rsidRDefault="00000000" w:rsidRPr="00000000" w14:paraId="0000005B">
            <w:pPr>
              <w:rPr>
                <w:sz w:val="20"/>
                <w:szCs w:val="20"/>
              </w:rPr>
            </w:pPr>
            <w:r w:rsidDel="00000000" w:rsidR="00000000" w:rsidRPr="00000000">
              <w:rPr>
                <w:sz w:val="20"/>
                <w:szCs w:val="20"/>
                <w:rtl w:val="0"/>
              </w:rPr>
              <w:t xml:space="preserve">Average growth of poppies per day</w:t>
            </w:r>
          </w:p>
        </w:tc>
        <w:tc>
          <w:tcPr/>
          <w:p w:rsidR="00000000" w:rsidDel="00000000" w:rsidP="00000000" w:rsidRDefault="00000000" w:rsidRPr="00000000" w14:paraId="0000005C">
            <w:pPr>
              <w:rPr>
                <w:sz w:val="20"/>
                <w:szCs w:val="20"/>
              </w:rPr>
            </w:pPr>
            <w:r w:rsidDel="00000000" w:rsidR="00000000" w:rsidRPr="00000000">
              <w:rPr>
                <w:sz w:val="20"/>
                <w:szCs w:val="20"/>
                <w:rtl w:val="0"/>
              </w:rPr>
              <w:t xml:space="preserve">0.5 cm</w:t>
            </w:r>
          </w:p>
        </w:tc>
        <w:tc>
          <w:tcPr/>
          <w:p w:rsidR="00000000" w:rsidDel="00000000" w:rsidP="00000000" w:rsidRDefault="00000000" w:rsidRPr="00000000" w14:paraId="0000005D">
            <w:pPr>
              <w:rPr>
                <w:sz w:val="20"/>
                <w:szCs w:val="20"/>
              </w:rPr>
            </w:pPr>
            <w:r w:rsidDel="00000000" w:rsidR="00000000" w:rsidRPr="00000000">
              <w:rPr>
                <w:sz w:val="20"/>
                <w:szCs w:val="20"/>
                <w:rtl w:val="0"/>
              </w:rPr>
              <w:t xml:space="preserve">1 cm</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1 cm</w:t>
            </w:r>
          </w:p>
        </w:tc>
      </w:tr>
    </w:tbl>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highlight w:val="yellow"/>
        </w:rPr>
      </w:pPr>
      <w:r w:rsidDel="00000000" w:rsidR="00000000" w:rsidRPr="00000000">
        <w:rPr>
          <w:sz w:val="20"/>
          <w:szCs w:val="20"/>
          <w:rtl w:val="0"/>
        </w:rPr>
        <w:t xml:space="preserve">Can Experiment #2 be used to test the statement “the amount of sunlight poppies are exposed to influences their growth rate”? (Circle one)   YES    </w:t>
      </w:r>
      <w:r w:rsidDel="00000000" w:rsidR="00000000" w:rsidRPr="00000000">
        <w:rPr>
          <w:sz w:val="20"/>
          <w:szCs w:val="20"/>
          <w:highlight w:val="yellow"/>
          <w:rtl w:val="0"/>
        </w:rPr>
        <w:t xml:space="preserve">NO</w:t>
      </w:r>
    </w:p>
    <w:p w:rsidR="00000000" w:rsidDel="00000000" w:rsidP="00000000" w:rsidRDefault="00000000" w:rsidRPr="00000000" w14:paraId="00000064">
      <w:pPr>
        <w:rPr>
          <w:b w:val="1"/>
          <w:sz w:val="20"/>
          <w:szCs w:val="20"/>
        </w:rPr>
      </w:pPr>
      <w:r w:rsidDel="00000000" w:rsidR="00000000" w:rsidRPr="00000000">
        <w:rPr>
          <w:rtl w:val="0"/>
        </w:rPr>
      </w:r>
    </w:p>
    <w:tbl>
      <w:tblPr>
        <w:tblStyle w:val="Table6"/>
        <w:tblW w:w="102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31"/>
        <w:gridCol w:w="5083"/>
        <w:tblGridChange w:id="0">
          <w:tblGrid>
            <w:gridCol w:w="5131"/>
            <w:gridCol w:w="5083"/>
          </w:tblGrid>
        </w:tblGridChange>
      </w:tblGrid>
      <w:tr>
        <w:trPr>
          <w:cantSplit w:val="0"/>
          <w:trHeight w:val="5363"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If YES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 State which test groups should be compared to test this statement :  Test Group #  _____  and Test Group # _____</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 For the test groups you compared, list the following: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Independent variable:  ________________________</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__</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____</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Dependent variable:  ________________________________</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 Explain whether the results support or refute the statement and why</w:t>
            </w:r>
          </w:p>
          <w:p w:rsidR="00000000" w:rsidDel="00000000" w:rsidP="00000000" w:rsidRDefault="00000000" w:rsidRPr="00000000" w14:paraId="0000006E">
            <w:pPr>
              <w:rPr>
                <w:sz w:val="20"/>
                <w:szCs w:val="20"/>
              </w:rPr>
            </w:pPr>
            <w:r w:rsidDel="00000000" w:rsidR="00000000" w:rsidRPr="00000000">
              <w:rPr>
                <w:rtl w:val="0"/>
              </w:rPr>
            </w:r>
          </w:p>
        </w:tc>
        <w:tc>
          <w:tcPr/>
          <w:p w:rsidR="00000000" w:rsidDel="00000000" w:rsidP="00000000" w:rsidRDefault="00000000" w:rsidRPr="00000000" w14:paraId="0000006F">
            <w:pPr>
              <w:rPr>
                <w:sz w:val="20"/>
                <w:szCs w:val="20"/>
              </w:rPr>
            </w:pPr>
            <w:r w:rsidDel="00000000" w:rsidR="00000000" w:rsidRPr="00000000">
              <w:rPr>
                <w:b w:val="1"/>
                <w:sz w:val="20"/>
                <w:szCs w:val="20"/>
                <w:rtl w:val="0"/>
              </w:rPr>
              <w:t xml:space="preserve">If NO</w:t>
            </w:r>
            <w:r w:rsidDel="00000000" w:rsidR="00000000" w:rsidRPr="00000000">
              <w:rPr>
                <w:sz w:val="20"/>
                <w:szCs w:val="20"/>
                <w:rtl w:val="0"/>
              </w:rPr>
              <w:t xml:space="preserve">, explain why not, and describe the experiment you would need to perform in order to test this statement.</w:t>
            </w:r>
          </w:p>
          <w:p w:rsidR="00000000" w:rsidDel="00000000" w:rsidP="00000000" w:rsidRDefault="00000000" w:rsidRPr="00000000" w14:paraId="00000070">
            <w:pPr>
              <w:rPr>
                <w:i w:val="1"/>
                <w:sz w:val="20"/>
                <w:szCs w:val="20"/>
              </w:rPr>
            </w:pPr>
            <w:r w:rsidDel="00000000" w:rsidR="00000000" w:rsidRPr="00000000">
              <w:rPr>
                <w:rtl w:val="0"/>
              </w:rPr>
            </w:r>
          </w:p>
          <w:p w:rsidR="00000000" w:rsidDel="00000000" w:rsidP="00000000" w:rsidRDefault="00000000" w:rsidRPr="00000000" w14:paraId="00000071">
            <w:pPr>
              <w:rPr>
                <w:i w:val="1"/>
                <w:sz w:val="20"/>
                <w:szCs w:val="20"/>
              </w:rPr>
            </w:pPr>
            <w:r w:rsidDel="00000000" w:rsidR="00000000" w:rsidRPr="00000000">
              <w:rPr>
                <w:i w:val="1"/>
                <w:sz w:val="20"/>
                <w:szCs w:val="20"/>
                <w:rtl w:val="0"/>
              </w:rPr>
              <w:t xml:space="preserve">This experiment cannot be used to test the statement “the amount of sunlight poppies are exposed to influences their growth rate” since the experiment changes variables other than sunlight -- that is, the amount of fertilizer and water used to grow the plants. If one would like to actually test the statement, they could conduct the same experiment, but only change the amount of sunlight, keeping the amount of water and fertilizer used to grow the plants the same. </w:t>
            </w:r>
          </w:p>
          <w:p w:rsidR="00000000" w:rsidDel="00000000" w:rsidP="00000000" w:rsidRDefault="00000000" w:rsidRPr="00000000" w14:paraId="00000072">
            <w:pPr>
              <w:rPr>
                <w:sz w:val="20"/>
                <w:szCs w:val="20"/>
              </w:rPr>
            </w:pPr>
            <w:r w:rsidDel="00000000" w:rsidR="00000000" w:rsidRPr="00000000">
              <w:rPr>
                <w:rtl w:val="0"/>
              </w:rPr>
            </w:r>
          </w:p>
        </w:tc>
      </w:tr>
    </w:tbl>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Are there any other conclusions that can be made based on the data shown? Explain.</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i w:val="1"/>
          <w:sz w:val="20"/>
          <w:szCs w:val="20"/>
        </w:rPr>
      </w:pPr>
      <w:r w:rsidDel="00000000" w:rsidR="00000000" w:rsidRPr="00000000">
        <w:rPr>
          <w:i w:val="1"/>
          <w:sz w:val="20"/>
          <w:szCs w:val="20"/>
          <w:rtl w:val="0"/>
        </w:rPr>
        <w:t xml:space="preserve">In this experiment, it appears that sunlight has the largest effect on the growth of the poppies. The amount of sunlight is the only variable that directly correlates with the growth of the poppies, with a 16:1 ratio. Even though varying amounts of water and fertilizer are used, the growth of the poppies stays the same for trials #2 and #3. </w:t>
      </w:r>
    </w:p>
    <w:p w:rsidR="00000000" w:rsidDel="00000000" w:rsidP="00000000" w:rsidRDefault="00000000" w:rsidRPr="00000000" w14:paraId="00000078">
      <w:pPr>
        <w:rPr>
          <w:i w:val="1"/>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3) Write down the five steps of the scientific method in order and explain why these steps should be linked as a circle rather than as a straight line.</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numPr>
          <w:ilvl w:val="0"/>
          <w:numId w:val="1"/>
        </w:numPr>
        <w:ind w:left="720" w:hanging="360"/>
        <w:rPr>
          <w:i w:val="1"/>
          <w:sz w:val="20"/>
          <w:szCs w:val="20"/>
        </w:rPr>
      </w:pPr>
      <w:r w:rsidDel="00000000" w:rsidR="00000000" w:rsidRPr="00000000">
        <w:rPr>
          <w:i w:val="1"/>
          <w:sz w:val="20"/>
          <w:szCs w:val="20"/>
          <w:rtl w:val="0"/>
        </w:rPr>
        <w:t xml:space="preserve">Observation </w:t>
      </w:r>
    </w:p>
    <w:p w:rsidR="00000000" w:rsidDel="00000000" w:rsidP="00000000" w:rsidRDefault="00000000" w:rsidRPr="00000000" w14:paraId="0000007C">
      <w:pPr>
        <w:numPr>
          <w:ilvl w:val="0"/>
          <w:numId w:val="1"/>
        </w:numPr>
        <w:ind w:left="720" w:hanging="360"/>
        <w:rPr>
          <w:i w:val="1"/>
          <w:sz w:val="20"/>
          <w:szCs w:val="20"/>
        </w:rPr>
      </w:pPr>
      <w:r w:rsidDel="00000000" w:rsidR="00000000" w:rsidRPr="00000000">
        <w:rPr>
          <w:i w:val="1"/>
          <w:sz w:val="20"/>
          <w:szCs w:val="20"/>
          <w:rtl w:val="0"/>
        </w:rPr>
        <w:t xml:space="preserve">Hypothesis </w:t>
      </w:r>
    </w:p>
    <w:p w:rsidR="00000000" w:rsidDel="00000000" w:rsidP="00000000" w:rsidRDefault="00000000" w:rsidRPr="00000000" w14:paraId="0000007D">
      <w:pPr>
        <w:numPr>
          <w:ilvl w:val="0"/>
          <w:numId w:val="1"/>
        </w:numPr>
        <w:ind w:left="720" w:hanging="360"/>
        <w:rPr>
          <w:i w:val="1"/>
          <w:sz w:val="20"/>
          <w:szCs w:val="20"/>
        </w:rPr>
      </w:pPr>
      <w:r w:rsidDel="00000000" w:rsidR="00000000" w:rsidRPr="00000000">
        <w:rPr>
          <w:i w:val="1"/>
          <w:sz w:val="20"/>
          <w:szCs w:val="20"/>
          <w:rtl w:val="0"/>
        </w:rPr>
        <w:t xml:space="preserve">Experimentation</w:t>
      </w:r>
    </w:p>
    <w:p w:rsidR="00000000" w:rsidDel="00000000" w:rsidP="00000000" w:rsidRDefault="00000000" w:rsidRPr="00000000" w14:paraId="0000007E">
      <w:pPr>
        <w:numPr>
          <w:ilvl w:val="0"/>
          <w:numId w:val="1"/>
        </w:numPr>
        <w:ind w:left="720" w:hanging="360"/>
        <w:rPr>
          <w:i w:val="1"/>
          <w:sz w:val="20"/>
          <w:szCs w:val="20"/>
        </w:rPr>
      </w:pPr>
      <w:r w:rsidDel="00000000" w:rsidR="00000000" w:rsidRPr="00000000">
        <w:rPr>
          <w:i w:val="1"/>
          <w:sz w:val="20"/>
          <w:szCs w:val="20"/>
          <w:rtl w:val="0"/>
        </w:rPr>
        <w:t xml:space="preserve">Publication</w:t>
      </w:r>
    </w:p>
    <w:p w:rsidR="00000000" w:rsidDel="00000000" w:rsidP="00000000" w:rsidRDefault="00000000" w:rsidRPr="00000000" w14:paraId="0000007F">
      <w:pPr>
        <w:numPr>
          <w:ilvl w:val="0"/>
          <w:numId w:val="1"/>
        </w:numPr>
        <w:ind w:left="720" w:hanging="360"/>
        <w:rPr>
          <w:i w:val="1"/>
          <w:sz w:val="20"/>
          <w:szCs w:val="20"/>
        </w:rPr>
      </w:pPr>
      <w:r w:rsidDel="00000000" w:rsidR="00000000" w:rsidRPr="00000000">
        <w:rPr>
          <w:i w:val="1"/>
          <w:sz w:val="20"/>
          <w:szCs w:val="20"/>
          <w:rtl w:val="0"/>
        </w:rPr>
        <w:t xml:space="preserve">Confirmation</w:t>
      </w:r>
    </w:p>
    <w:p w:rsidR="00000000" w:rsidDel="00000000" w:rsidP="00000000" w:rsidRDefault="00000000" w:rsidRPr="00000000" w14:paraId="00000080">
      <w:pPr>
        <w:rPr>
          <w:i w:val="1"/>
          <w:sz w:val="20"/>
          <w:szCs w:val="20"/>
        </w:rPr>
      </w:pPr>
      <w:r w:rsidDel="00000000" w:rsidR="00000000" w:rsidRPr="00000000">
        <w:rPr>
          <w:rtl w:val="0"/>
        </w:rPr>
      </w:r>
    </w:p>
    <w:p w:rsidR="00000000" w:rsidDel="00000000" w:rsidP="00000000" w:rsidRDefault="00000000" w:rsidRPr="00000000" w14:paraId="00000081">
      <w:pPr>
        <w:rPr>
          <w:i w:val="1"/>
          <w:sz w:val="20"/>
          <w:szCs w:val="20"/>
        </w:rPr>
      </w:pPr>
      <w:r w:rsidDel="00000000" w:rsidR="00000000" w:rsidRPr="00000000">
        <w:rPr>
          <w:i w:val="1"/>
          <w:sz w:val="20"/>
          <w:szCs w:val="20"/>
          <w:rtl w:val="0"/>
        </w:rPr>
        <w:t xml:space="preserve">These steps should be linked as a circle because many peer reviews directly lead to new questions about the experiment, prompting others to make observations and perform other experiments, restarting the scientific method. However, if one makes the scientific method linear, the method stops at confirmation, prohibiting any sort of other theories or breakthroughs to be built on top of the results of the previous experiment. </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4) After reviewing the recording on Facts, Hypotheses, Scientific Laws and Scientific Theories, explain how to distinguish each of these terms from each other.</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i w:val="1"/>
          <w:sz w:val="20"/>
          <w:szCs w:val="20"/>
        </w:rPr>
      </w:pPr>
      <w:r w:rsidDel="00000000" w:rsidR="00000000" w:rsidRPr="00000000">
        <w:rPr>
          <w:b w:val="1"/>
          <w:sz w:val="20"/>
          <w:szCs w:val="20"/>
          <w:rtl w:val="0"/>
        </w:rPr>
        <w:t xml:space="preserve">FACT: </w:t>
      </w:r>
      <w:r w:rsidDel="00000000" w:rsidR="00000000" w:rsidRPr="00000000">
        <w:rPr>
          <w:i w:val="1"/>
          <w:sz w:val="20"/>
          <w:szCs w:val="20"/>
          <w:rtl w:val="0"/>
        </w:rPr>
        <w:t xml:space="preserve">An observation that is accepted as true. </w:t>
      </w:r>
    </w:p>
    <w:p w:rsidR="00000000" w:rsidDel="00000000" w:rsidP="00000000" w:rsidRDefault="00000000" w:rsidRPr="00000000" w14:paraId="00000086">
      <w:pPr>
        <w:rPr>
          <w:i w:val="1"/>
          <w:sz w:val="20"/>
          <w:szCs w:val="20"/>
        </w:rPr>
      </w:pPr>
      <w:r w:rsidDel="00000000" w:rsidR="00000000" w:rsidRPr="00000000">
        <w:rPr>
          <w:b w:val="1"/>
          <w:sz w:val="20"/>
          <w:szCs w:val="20"/>
          <w:rtl w:val="0"/>
        </w:rPr>
        <w:t xml:space="preserve">HYPOTHESIS: </w:t>
      </w:r>
      <w:r w:rsidDel="00000000" w:rsidR="00000000" w:rsidRPr="00000000">
        <w:rPr>
          <w:i w:val="1"/>
          <w:sz w:val="20"/>
          <w:szCs w:val="20"/>
          <w:rtl w:val="0"/>
        </w:rPr>
        <w:t xml:space="preserve">A testable explanation for an observation.</w:t>
      </w:r>
    </w:p>
    <w:p w:rsidR="00000000" w:rsidDel="00000000" w:rsidP="00000000" w:rsidRDefault="00000000" w:rsidRPr="00000000" w14:paraId="00000087">
      <w:pPr>
        <w:rPr>
          <w:i w:val="1"/>
          <w:sz w:val="20"/>
          <w:szCs w:val="20"/>
        </w:rPr>
      </w:pPr>
      <w:r w:rsidDel="00000000" w:rsidR="00000000" w:rsidRPr="00000000">
        <w:rPr>
          <w:b w:val="1"/>
          <w:sz w:val="20"/>
          <w:szCs w:val="20"/>
          <w:rtl w:val="0"/>
        </w:rPr>
        <w:t xml:space="preserve">SCIENTIFIC LAW: </w:t>
      </w:r>
      <w:r w:rsidDel="00000000" w:rsidR="00000000" w:rsidRPr="00000000">
        <w:rPr>
          <w:i w:val="1"/>
          <w:sz w:val="20"/>
          <w:szCs w:val="20"/>
          <w:rtl w:val="0"/>
        </w:rPr>
        <w:t xml:space="preserve">A description of a natural phenomenon; describes how it works, but not why.</w:t>
      </w:r>
    </w:p>
    <w:p w:rsidR="00000000" w:rsidDel="00000000" w:rsidP="00000000" w:rsidRDefault="00000000" w:rsidRPr="00000000" w14:paraId="00000088">
      <w:pPr>
        <w:rPr>
          <w:i w:val="1"/>
          <w:sz w:val="20"/>
          <w:szCs w:val="20"/>
        </w:rPr>
      </w:pPr>
      <w:r w:rsidDel="00000000" w:rsidR="00000000" w:rsidRPr="00000000">
        <w:rPr>
          <w:b w:val="1"/>
          <w:sz w:val="20"/>
          <w:szCs w:val="20"/>
          <w:rtl w:val="0"/>
        </w:rPr>
        <w:t xml:space="preserve">SCIENTIFIC THEORY</w:t>
      </w:r>
      <w:r w:rsidDel="00000000" w:rsidR="00000000" w:rsidRPr="00000000">
        <w:rPr>
          <w:sz w:val="20"/>
          <w:szCs w:val="20"/>
          <w:rtl w:val="0"/>
        </w:rPr>
        <w:t xml:space="preserve">: </w:t>
      </w:r>
      <w:r w:rsidDel="00000000" w:rsidR="00000000" w:rsidRPr="00000000">
        <w:rPr>
          <w:i w:val="1"/>
          <w:sz w:val="20"/>
          <w:szCs w:val="20"/>
          <w:rtl w:val="0"/>
        </w:rPr>
        <w:t xml:space="preserve">An explanation of a natural phenomenon that is corroborated by many facts, hypotheses, and laws.</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5) Explain why a hypothesis can never be proven.</w:t>
      </w:r>
    </w:p>
    <w:p w:rsidR="00000000" w:rsidDel="00000000" w:rsidP="00000000" w:rsidRDefault="00000000" w:rsidRPr="00000000" w14:paraId="0000008C">
      <w:pPr>
        <w:rPr>
          <w:sz w:val="20"/>
          <w:szCs w:val="20"/>
        </w:rPr>
      </w:pPr>
      <w:r w:rsidDel="00000000" w:rsidR="00000000" w:rsidRPr="00000000">
        <w:rPr>
          <w:sz w:val="20"/>
          <w:szCs w:val="20"/>
          <w:rtl w:val="0"/>
        </w:rPr>
        <w:t xml:space="preserve">6) If a hypothesis is tested a number of times and supported each time, the best term to describe the “correctness” of that hypothesis is__________________</w:t>
      </w:r>
      <w:r w:rsidDel="00000000" w:rsidR="00000000" w:rsidRPr="00000000">
        <w:rPr>
          <w:i w:val="1"/>
          <w:sz w:val="20"/>
          <w:szCs w:val="20"/>
          <w:rtl w:val="0"/>
        </w:rPr>
        <w:t xml:space="preserve">retained</w:t>
      </w:r>
      <w:r w:rsidDel="00000000" w:rsidR="00000000" w:rsidRPr="00000000">
        <w:rPr>
          <w:sz w:val="20"/>
          <w:szCs w:val="20"/>
          <w:rtl w:val="0"/>
        </w:rPr>
        <w:t xml:space="preserve">______________________________ . </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7) If a hypothesis is tested and found to be incorrect, then we say that the hypothesis has been _________________________________</w:t>
      </w:r>
      <w:r w:rsidDel="00000000" w:rsidR="00000000" w:rsidRPr="00000000">
        <w:rPr>
          <w:i w:val="1"/>
          <w:sz w:val="20"/>
          <w:szCs w:val="20"/>
          <w:rtl w:val="0"/>
        </w:rPr>
        <w:t xml:space="preserve">rejected</w:t>
      </w:r>
      <w:r w:rsidDel="00000000" w:rsidR="00000000" w:rsidRPr="00000000">
        <w:rPr>
          <w:sz w:val="20"/>
          <w:szCs w:val="20"/>
          <w:rtl w:val="0"/>
        </w:rPr>
        <w:t xml:space="preserve">_________________________________________ . </w:t>
      </w:r>
    </w:p>
    <w:p w:rsidR="00000000" w:rsidDel="00000000" w:rsidP="00000000" w:rsidRDefault="00000000" w:rsidRPr="00000000" w14:paraId="0000008F">
      <w:pPr>
        <w:rPr/>
      </w:pPr>
      <w:r w:rsidDel="00000000" w:rsidR="00000000" w:rsidRPr="00000000">
        <w:rPr>
          <w:rtl w:val="0"/>
        </w:rPr>
      </w:r>
    </w:p>
    <w:sectPr>
      <w:headerReference r:id="rId12" w:type="default"/>
      <w:footerReference r:id="rId13" w:type="default"/>
      <w:type w:val="nextPage"/>
      <w:pgSz w:h="15840" w:w="12240" w:orient="portrait"/>
      <w:pgMar w:bottom="1440" w:top="1440"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Used with permission - from Scott Freeman’s Biology 180 class (Fall 2012) at the University of Washington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ab/>
      <w:tab/>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ab/>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Style w:val="Heading6"/>
      <w:tabs>
        <w:tab w:val="right" w:pos="10260"/>
        <w:tab w:val="left" w:pos="3600"/>
      </w:tabs>
      <w:rPr>
        <w:rFonts w:ascii="Cambria" w:cs="Cambria" w:eastAsia="Cambria" w:hAnsi="Cambria"/>
        <w:sz w:val="20"/>
        <w:szCs w:val="20"/>
      </w:rPr>
    </w:pPr>
    <w:r w:rsidDel="00000000" w:rsidR="00000000" w:rsidRPr="00000000">
      <w:rPr>
        <w:rFonts w:ascii="Cambria" w:cs="Cambria" w:eastAsia="Cambria" w:hAnsi="Cambria"/>
        <w:b w:val="1"/>
        <w:rtl w:val="0"/>
      </w:rPr>
      <w:t xml:space="preserve">Research Design Activity</w:t>
    </w:r>
    <w:r w:rsidDel="00000000" w:rsidR="00000000" w:rsidRPr="00000000">
      <w:rPr>
        <w:rFonts w:ascii="Cambria" w:cs="Cambria" w:eastAsia="Cambria" w:hAnsi="Cambria"/>
        <w:rtl w:val="0"/>
      </w:rPr>
      <w:t xml:space="preserve"> </w:t>
      <w:tab/>
    </w:r>
    <w:r w:rsidDel="00000000" w:rsidR="00000000" w:rsidRPr="00000000">
      <w:rPr>
        <w:rFonts w:ascii="Cambria" w:cs="Cambria" w:eastAsia="Cambria" w:hAnsi="Cambria"/>
        <w:sz w:val="20"/>
        <w:szCs w:val="20"/>
        <w:rtl w:val="0"/>
      </w:rPr>
      <w:tab/>
      <w:t xml:space="preserve">Name _____________________________________</w:t>
    </w:r>
  </w:p>
  <w:p w:rsidR="00000000" w:rsidDel="00000000" w:rsidP="00000000" w:rsidRDefault="00000000" w:rsidRPr="00000000" w14:paraId="00000091">
    <w:pPr>
      <w:pStyle w:val="Heading6"/>
      <w:tabs>
        <w:tab w:val="right" w:pos="10260"/>
        <w:tab w:val="left" w:pos="3600"/>
      </w:tabs>
      <w:rPr>
        <w:rFonts w:ascii="Cambria" w:cs="Cambria" w:eastAsia="Cambria" w:hAnsi="Cambria"/>
        <w:sz w:val="20"/>
        <w:szCs w:val="20"/>
      </w:rPr>
    </w:pPr>
    <w:r w:rsidDel="00000000" w:rsidR="00000000" w:rsidRPr="00000000">
      <w:rPr>
        <w:rFonts w:ascii="Cambria" w:cs="Cambria" w:eastAsia="Cambria" w:hAnsi="Cambria"/>
        <w:sz w:val="20"/>
        <w:szCs w:val="20"/>
        <w:rtl w:val="0"/>
      </w:rPr>
      <w:tab/>
    </w:r>
    <w:r w:rsidDel="00000000" w:rsidR="00000000" w:rsidRPr="00000000">
      <w:rPr>
        <w:sz w:val="20"/>
        <w:szCs w:val="20"/>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Style w:val="Heading6"/>
      <w:tabs>
        <w:tab w:val="right" w:pos="10260"/>
        <w:tab w:val="left" w:pos="3600"/>
      </w:tabs>
      <w:rPr>
        <w:rFonts w:ascii="Cambria" w:cs="Cambria" w:eastAsia="Cambria" w:hAnsi="Cambria"/>
        <w:sz w:val="20"/>
        <w:szCs w:val="20"/>
      </w:rPr>
    </w:pPr>
    <w:r w:rsidDel="00000000" w:rsidR="00000000" w:rsidRPr="00000000">
      <w:rPr>
        <w:sz w:val="20"/>
        <w:szCs w:val="20"/>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tabs>
        <w:tab w:val="right" w:pos="10260"/>
      </w:tabs>
      <w:ind w:right="-180"/>
    </w:pPr>
    <w:rPr>
      <w:rFonts w:ascii="Times New Roman" w:cs="Times New Roman" w:eastAsia="Times New Roman" w:hAnsi="Times New Roman"/>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