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E2007" w14:textId="5FAF8A20" w:rsidR="001B7E9F" w:rsidRDefault="001B7E9F" w:rsidP="008F0FC4">
      <w:pPr>
        <w:pStyle w:val="Heading1"/>
        <w:jc w:val="center"/>
      </w:pPr>
      <w:r w:rsidRPr="005264B8">
        <w:t>Service Centre Management (Calling)</w:t>
      </w:r>
    </w:p>
    <w:p w14:paraId="5C48E17C" w14:textId="77777777" w:rsidR="008F0FC4" w:rsidRPr="008F0FC4" w:rsidRDefault="008F0FC4" w:rsidP="008F0FC4"/>
    <w:p w14:paraId="6F2839F9" w14:textId="7D2CAEF6" w:rsidR="00CE365F" w:rsidRDefault="005264B8" w:rsidP="005264B8">
      <w:r w:rsidRPr="005264B8">
        <w:rPr>
          <w:b/>
          <w:bCs/>
        </w:rPr>
        <w:t>Service Centre Management (Calling)</w:t>
      </w:r>
      <w:r w:rsidRPr="005264B8">
        <w:t xml:space="preserve"> is a software tool designed to facilitate the servicing and repair of products once their warranty period has expired. </w:t>
      </w:r>
      <w:r>
        <w:t xml:space="preserve">It provides </w:t>
      </w:r>
      <w:r w:rsidR="00B61211">
        <w:t>services</w:t>
      </w:r>
      <w:r>
        <w:t xml:space="preserve"> to various products of multiple brands. Software</w:t>
      </w:r>
      <w:r w:rsidRPr="005264B8">
        <w:t xml:space="preserve"> manages customer data and </w:t>
      </w:r>
      <w:r w:rsidR="00B61211" w:rsidRPr="005264B8">
        <w:t>interactions and</w:t>
      </w:r>
      <w:r w:rsidR="00560958">
        <w:t xml:space="preserve"> </w:t>
      </w:r>
      <w:r w:rsidR="005D3260">
        <w:t>assigns</w:t>
      </w:r>
      <w:r w:rsidR="00560958">
        <w:t xml:space="preserve"> </w:t>
      </w:r>
      <w:proofErr w:type="gramStart"/>
      <w:r w:rsidR="00560958">
        <w:t>task</w:t>
      </w:r>
      <w:proofErr w:type="gramEnd"/>
      <w:r w:rsidR="00560958">
        <w:t xml:space="preserve"> to the serv</w:t>
      </w:r>
      <w:r w:rsidR="004A4B54">
        <w:t xml:space="preserve">ice engineer. </w:t>
      </w:r>
      <w:r>
        <w:t>It</w:t>
      </w:r>
      <w:r w:rsidRPr="005264B8">
        <w:t xml:space="preserve"> helps businesses organize customer information, track service activities, register feedback, provide analytics, and more. Core capabilities of </w:t>
      </w:r>
      <w:r>
        <w:t>SC</w:t>
      </w:r>
      <w:r w:rsidRPr="005264B8">
        <w:t>M system include:</w:t>
      </w:r>
    </w:p>
    <w:p w14:paraId="2F3408EB" w14:textId="77777777" w:rsidR="005264B8" w:rsidRPr="005264B8" w:rsidRDefault="005264B8" w:rsidP="005264B8">
      <w:pPr>
        <w:pStyle w:val="NoSpacing"/>
        <w:numPr>
          <w:ilvl w:val="0"/>
          <w:numId w:val="4"/>
        </w:numPr>
      </w:pPr>
      <w:r w:rsidRPr="005264B8">
        <w:t>Centralized customer database to store contact details, interactions, transaction history etc.</w:t>
      </w:r>
    </w:p>
    <w:p w14:paraId="7A46F8E8" w14:textId="5F683FFC" w:rsidR="005264B8" w:rsidRPr="005264B8" w:rsidRDefault="005264B8" w:rsidP="005264B8">
      <w:pPr>
        <w:pStyle w:val="NoSpacing"/>
      </w:pPr>
    </w:p>
    <w:p w14:paraId="0FC7DECF" w14:textId="7E610A9F" w:rsidR="005264B8" w:rsidRPr="005264B8" w:rsidRDefault="003D5CBE" w:rsidP="005264B8">
      <w:pPr>
        <w:pStyle w:val="NoSpacing"/>
        <w:numPr>
          <w:ilvl w:val="0"/>
          <w:numId w:val="4"/>
        </w:numPr>
      </w:pPr>
      <w:r>
        <w:t>A</w:t>
      </w:r>
      <w:r w:rsidR="005264B8" w:rsidRPr="005264B8">
        <w:t xml:space="preserve">utomation to </w:t>
      </w:r>
      <w:r>
        <w:t xml:space="preserve">register call, allocate engineer and </w:t>
      </w:r>
      <w:r w:rsidR="005264B8" w:rsidRPr="005264B8">
        <w:t xml:space="preserve">track </w:t>
      </w:r>
      <w:proofErr w:type="gramStart"/>
      <w:r>
        <w:t xml:space="preserve">service </w:t>
      </w:r>
      <w:r w:rsidR="005264B8" w:rsidRPr="005264B8">
        <w:t xml:space="preserve"> processes</w:t>
      </w:r>
      <w:proofErr w:type="gramEnd"/>
      <w:r w:rsidR="005264B8" w:rsidRPr="005264B8">
        <w:t>.</w:t>
      </w:r>
    </w:p>
    <w:p w14:paraId="01BB6EDD" w14:textId="65B6DFB9" w:rsidR="005264B8" w:rsidRPr="005264B8" w:rsidRDefault="005264B8" w:rsidP="005264B8">
      <w:pPr>
        <w:pStyle w:val="NoSpacing"/>
      </w:pPr>
    </w:p>
    <w:p w14:paraId="2DC7FFC8" w14:textId="5402BBBC" w:rsidR="005264B8" w:rsidRPr="005264B8" w:rsidRDefault="00C7099D" w:rsidP="008244D2">
      <w:pPr>
        <w:pStyle w:val="NoSpacing"/>
        <w:numPr>
          <w:ilvl w:val="0"/>
          <w:numId w:val="4"/>
        </w:numPr>
      </w:pPr>
      <w:r>
        <w:t>Enhanced c</w:t>
      </w:r>
      <w:r w:rsidR="005264B8" w:rsidRPr="005264B8">
        <w:t>ustomer service and support ticketing.</w:t>
      </w:r>
      <w:r w:rsidR="00254D68">
        <w:t xml:space="preserve"> Customer can q</w:t>
      </w:r>
      <w:r w:rsidR="00254D68" w:rsidRPr="00254D68">
        <w:t xml:space="preserve">uery on </w:t>
      </w:r>
      <w:r w:rsidR="007547DD" w:rsidRPr="00254D68">
        <w:t>job</w:t>
      </w:r>
      <w:r w:rsidR="00254D68" w:rsidRPr="00254D68">
        <w:t xml:space="preserve"> status and pending jobs</w:t>
      </w:r>
      <w:r w:rsidR="00254D68">
        <w:t>.</w:t>
      </w:r>
    </w:p>
    <w:p w14:paraId="6CAC64EF" w14:textId="4E503320" w:rsidR="005264B8" w:rsidRPr="005264B8" w:rsidRDefault="005264B8" w:rsidP="005264B8">
      <w:pPr>
        <w:pStyle w:val="NoSpacing"/>
      </w:pPr>
    </w:p>
    <w:p w14:paraId="2CA91764" w14:textId="6D1CEF62" w:rsidR="005264B8" w:rsidRDefault="005264B8" w:rsidP="005264B8">
      <w:pPr>
        <w:pStyle w:val="NoSpacing"/>
        <w:numPr>
          <w:ilvl w:val="0"/>
          <w:numId w:val="4"/>
        </w:numPr>
      </w:pPr>
      <w:r w:rsidRPr="005264B8">
        <w:t>Analytics and reporting on customer data</w:t>
      </w:r>
      <w:r w:rsidR="00C7099D">
        <w:t>, product serviced etc.</w:t>
      </w:r>
    </w:p>
    <w:p w14:paraId="048D272C" w14:textId="77777777" w:rsidR="00F04F0B" w:rsidRDefault="00F04F0B" w:rsidP="00F04F0B">
      <w:pPr>
        <w:pStyle w:val="ListParagraph"/>
      </w:pPr>
    </w:p>
    <w:p w14:paraId="405B2AFE" w14:textId="3ABE2C4D" w:rsidR="00F04F0B" w:rsidRDefault="00B524C6" w:rsidP="00FA63AE">
      <w:pPr>
        <w:pStyle w:val="Heading2"/>
      </w:pPr>
      <w:r>
        <w:t>Existing System</w:t>
      </w:r>
    </w:p>
    <w:p w14:paraId="50D5C55C" w14:textId="1C04EBFF" w:rsidR="00CE7C55" w:rsidRDefault="00F363D9" w:rsidP="00F04F0B">
      <w:pPr>
        <w:pStyle w:val="NoSpacing"/>
      </w:pPr>
      <w:r w:rsidRPr="00F363D9">
        <w:t xml:space="preserve">The service center currently employs a manual process for registering complaints in a logbook and then assigning tasks to engineers. </w:t>
      </w:r>
      <w:r w:rsidR="00FA2B36">
        <w:t>Doing things by hand</w:t>
      </w:r>
      <w:r w:rsidR="00726B71">
        <w:t xml:space="preserve"> is slow and can cause </w:t>
      </w:r>
      <w:proofErr w:type="gramStart"/>
      <w:r w:rsidRPr="00F363D9">
        <w:t>error</w:t>
      </w:r>
      <w:proofErr w:type="gramEnd"/>
      <w:r w:rsidRPr="00F363D9">
        <w:t xml:space="preserve"> </w:t>
      </w:r>
      <w:r w:rsidR="00726B71">
        <w:t>and dela</w:t>
      </w:r>
      <w:r w:rsidR="00AC224D">
        <w:t>ys. S</w:t>
      </w:r>
      <w:r w:rsidRPr="00F363D9">
        <w:t xml:space="preserve">cheduling </w:t>
      </w:r>
      <w:r w:rsidR="005E6ABD">
        <w:t xml:space="preserve">service </w:t>
      </w:r>
      <w:r w:rsidRPr="00F363D9">
        <w:t>and communicating with customers</w:t>
      </w:r>
      <w:r w:rsidR="005E6ABD">
        <w:t xml:space="preserve"> </w:t>
      </w:r>
      <w:r w:rsidR="001A692C">
        <w:t>is time consuming which</w:t>
      </w:r>
      <w:r w:rsidRPr="00F363D9">
        <w:t xml:space="preserve"> lead</w:t>
      </w:r>
      <w:r w:rsidR="001A692C">
        <w:t>s</w:t>
      </w:r>
      <w:r w:rsidRPr="00F363D9">
        <w:t xml:space="preserve"> to lost time and dissatisfied clients. Additionally, communication among employees within the service center can be challenging in a manual system.</w:t>
      </w:r>
    </w:p>
    <w:p w14:paraId="57325D01" w14:textId="77777777" w:rsidR="00F363D9" w:rsidRDefault="00F363D9" w:rsidP="00F04F0B">
      <w:pPr>
        <w:pStyle w:val="NoSpacing"/>
      </w:pPr>
    </w:p>
    <w:p w14:paraId="674087B2" w14:textId="03C2EC48" w:rsidR="00F363D9" w:rsidRDefault="008778F7" w:rsidP="008778F7">
      <w:pPr>
        <w:pStyle w:val="Heading2"/>
      </w:pPr>
      <w:r>
        <w:t>Advantage Over Manual</w:t>
      </w:r>
    </w:p>
    <w:p w14:paraId="6D0D6EA5" w14:textId="7678356F" w:rsidR="00B524C6" w:rsidRDefault="003C450B" w:rsidP="00F04F0B">
      <w:pPr>
        <w:pStyle w:val="NoSpacing"/>
      </w:pPr>
      <w:r w:rsidRPr="003C450B">
        <w:t>Perhaps the best part about using software for service management is that it makes the lives of employees easier by automating and optimizing processes. Advanced service management software automates the entire support ticketing process, automatically assigning tickets, sending relevant notifications, and updating statuses. Not only does this streamline processes, but it saves time and ensures valuable employee resources aren’t being wasted on redundant, manual tasks.</w:t>
      </w:r>
      <w:r w:rsidR="00FA7560">
        <w:t xml:space="preserve"> </w:t>
      </w:r>
      <w:r w:rsidR="00F44CFD">
        <w:t xml:space="preserve">Service centers which </w:t>
      </w:r>
      <w:r w:rsidR="00B72CF4">
        <w:t xml:space="preserve">embrace </w:t>
      </w:r>
      <w:r w:rsidR="009934A5">
        <w:t xml:space="preserve">automation provide exceptional service </w:t>
      </w:r>
      <w:r w:rsidR="004F4B3B">
        <w:t xml:space="preserve">quality resulting in happy </w:t>
      </w:r>
      <w:proofErr w:type="gramStart"/>
      <w:r w:rsidR="004F4B3B">
        <w:t>customer</w:t>
      </w:r>
      <w:proofErr w:type="gramEnd"/>
      <w:r w:rsidR="004F4B3B">
        <w:t xml:space="preserve"> and more in-flow of business.</w:t>
      </w:r>
    </w:p>
    <w:p w14:paraId="65CF72D5" w14:textId="77777777" w:rsidR="00463182" w:rsidRDefault="00463182" w:rsidP="00F04F0B">
      <w:pPr>
        <w:pStyle w:val="NoSpacing"/>
      </w:pPr>
    </w:p>
    <w:p w14:paraId="487E1C87" w14:textId="015873F2" w:rsidR="00463182" w:rsidRDefault="00463182" w:rsidP="006A2ACA">
      <w:pPr>
        <w:pStyle w:val="Heading2"/>
        <w:jc w:val="center"/>
      </w:pPr>
      <w:r>
        <w:t>Proposed System Flow</w:t>
      </w:r>
    </w:p>
    <w:p w14:paraId="0F81F5C1" w14:textId="6E59ABA7" w:rsidR="00BA76AA" w:rsidRDefault="00BA76AA" w:rsidP="00BA76AA">
      <w:pPr>
        <w:jc w:val="center"/>
      </w:pPr>
      <w:r>
        <w:rPr>
          <w:noProof/>
        </w:rPr>
        <w:drawing>
          <wp:inline distT="0" distB="0" distL="0" distR="0" wp14:anchorId="011B1F82" wp14:editId="6D52A779">
            <wp:extent cx="6194032" cy="4279870"/>
            <wp:effectExtent l="0" t="0" r="0" b="6985"/>
            <wp:docPr id="180146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68022" name="Picture 1801468022"/>
                    <pic:cNvPicPr/>
                  </pic:nvPicPr>
                  <pic:blipFill>
                    <a:blip r:embed="rId5">
                      <a:extLst>
                        <a:ext uri="{28A0092B-C50C-407E-A947-70E740481C1C}">
                          <a14:useLocalDpi xmlns:a14="http://schemas.microsoft.com/office/drawing/2010/main" val="0"/>
                        </a:ext>
                      </a:extLst>
                    </a:blip>
                    <a:stretch>
                      <a:fillRect/>
                    </a:stretch>
                  </pic:blipFill>
                  <pic:spPr>
                    <a:xfrm>
                      <a:off x="0" y="0"/>
                      <a:ext cx="6218824" cy="4297000"/>
                    </a:xfrm>
                    <a:prstGeom prst="rect">
                      <a:avLst/>
                    </a:prstGeom>
                  </pic:spPr>
                </pic:pic>
              </a:graphicData>
            </a:graphic>
          </wp:inline>
        </w:drawing>
      </w:r>
    </w:p>
    <w:p w14:paraId="12D49ADD" w14:textId="77777777" w:rsidR="00BA76AA" w:rsidRPr="00BA76AA" w:rsidRDefault="00BA76AA" w:rsidP="00BA76AA"/>
    <w:p w14:paraId="6DFB2752" w14:textId="11165FE2" w:rsidR="00DF149D" w:rsidRDefault="00C071D5" w:rsidP="00C071D5">
      <w:pPr>
        <w:pStyle w:val="Heading2"/>
      </w:pPr>
      <w:r>
        <w:t>Technologies Used</w:t>
      </w:r>
    </w:p>
    <w:p w14:paraId="014C5FF7" w14:textId="0AEB3CFD" w:rsidR="00AA1DC1" w:rsidRPr="00AA1DC1" w:rsidRDefault="00AA1DC1" w:rsidP="00AA1DC1">
      <w:r w:rsidRPr="00AA1DC1">
        <w:t>There are many different types of software development technologies available, each with its own strengths and weaknesses.</w:t>
      </w:r>
      <w:r>
        <w:t xml:space="preserve"> </w:t>
      </w:r>
      <w:r w:rsidR="000516E8">
        <w:t>The technology used to develop Service Centre Mana</w:t>
      </w:r>
      <w:r w:rsidR="00217CAB">
        <w:t xml:space="preserve">gement program is </w:t>
      </w:r>
      <w:r w:rsidR="00FD021B">
        <w:t>Python</w:t>
      </w:r>
      <w:r w:rsidR="00F234F4">
        <w:t>.</w:t>
      </w:r>
      <w:r w:rsidR="00FD021B">
        <w:t xml:space="preserve"> </w:t>
      </w:r>
      <w:r w:rsidR="00F234F4">
        <w:t>Fo</w:t>
      </w:r>
      <w:r w:rsidR="00FD021B">
        <w:t xml:space="preserve">r database </w:t>
      </w:r>
      <w:proofErr w:type="spellStart"/>
      <w:r w:rsidR="00FD021B">
        <w:t>MySql</w:t>
      </w:r>
      <w:proofErr w:type="spellEnd"/>
      <w:r w:rsidR="00F234F4">
        <w:t xml:space="preserve"> is used</w:t>
      </w:r>
      <w:r w:rsidR="001C4906">
        <w:t>.</w:t>
      </w:r>
    </w:p>
    <w:p w14:paraId="1AD2D6A6" w14:textId="5717EF70" w:rsidR="00376108" w:rsidRPr="00230ED9" w:rsidRDefault="003010D8" w:rsidP="00464228">
      <w:pPr>
        <w:pStyle w:val="Heading4"/>
        <w:rPr>
          <w:b/>
          <w:bCs/>
        </w:rPr>
      </w:pPr>
      <w:r w:rsidRPr="00230ED9">
        <w:rPr>
          <w:b/>
          <w:bCs/>
        </w:rPr>
        <w:t>Python </w:t>
      </w:r>
    </w:p>
    <w:p w14:paraId="539D02B2" w14:textId="77777777" w:rsidR="00230ED9" w:rsidRDefault="00613C5B" w:rsidP="003010D8">
      <w:r w:rsidRPr="00613C5B">
        <w:t>Python, renowned for its simplicity and readability, ranks among the top choices for web development and data science. It’s currently</w:t>
      </w:r>
      <w:r w:rsidRPr="00613C5B">
        <w:t xml:space="preserve"> </w:t>
      </w:r>
      <w:proofErr w:type="gramStart"/>
      <w:r w:rsidRPr="00613C5B">
        <w:t>most</w:t>
      </w:r>
      <w:proofErr w:type="gramEnd"/>
      <w:r w:rsidRPr="00613C5B">
        <w:t xml:space="preserve"> popular programming language.</w:t>
      </w:r>
      <w:r>
        <w:t xml:space="preserve"> </w:t>
      </w:r>
      <w:r w:rsidRPr="00613C5B">
        <w:t>It is a high-level, general-purpose language used for diverse tasks, including data analysis, visualization, web development, prototyping, and automation.</w:t>
      </w:r>
      <w:r>
        <w:t xml:space="preserve"> </w:t>
      </w:r>
      <w:r w:rsidRPr="00613C5B">
        <w:t>Its open-source nature allows programmers to tailor its source code to meet their requirements.</w:t>
      </w:r>
    </w:p>
    <w:p w14:paraId="3C843429" w14:textId="204008C4" w:rsidR="00613C5B" w:rsidRDefault="001C4906" w:rsidP="003010D8">
      <w:r>
        <w:t xml:space="preserve"> </w:t>
      </w:r>
      <w:r w:rsidR="00A67163">
        <w:t xml:space="preserve">Pythons </w:t>
      </w:r>
      <w:r w:rsidR="00A67163" w:rsidRPr="00FA12E5">
        <w:t>Machine Learning (ML)</w:t>
      </w:r>
      <w:r w:rsidR="00A67163">
        <w:t xml:space="preserve"> technology will be used for analytics and reporting.</w:t>
      </w:r>
    </w:p>
    <w:p w14:paraId="2D7AADBB" w14:textId="3A5F4002" w:rsidR="00376108" w:rsidRPr="00230ED9" w:rsidRDefault="00376108" w:rsidP="00464228">
      <w:pPr>
        <w:pStyle w:val="Heading4"/>
        <w:rPr>
          <w:b/>
          <w:bCs/>
        </w:rPr>
      </w:pPr>
      <w:proofErr w:type="spellStart"/>
      <w:r w:rsidRPr="00230ED9">
        <w:rPr>
          <w:b/>
          <w:bCs/>
        </w:rPr>
        <w:t>My</w:t>
      </w:r>
      <w:r w:rsidRPr="00230ED9">
        <w:rPr>
          <w:b/>
          <w:bCs/>
        </w:rPr>
        <w:t>S</w:t>
      </w:r>
      <w:r w:rsidR="009577F6" w:rsidRPr="00230ED9">
        <w:rPr>
          <w:b/>
          <w:bCs/>
        </w:rPr>
        <w:t>ql</w:t>
      </w:r>
      <w:proofErr w:type="spellEnd"/>
      <w:r w:rsidR="001C4906" w:rsidRPr="00230ED9">
        <w:rPr>
          <w:b/>
          <w:bCs/>
        </w:rPr>
        <w:t xml:space="preserve"> </w:t>
      </w:r>
    </w:p>
    <w:p w14:paraId="5E11A39C" w14:textId="77777777" w:rsidR="00230ED9" w:rsidRPr="00230ED9" w:rsidRDefault="00376108" w:rsidP="00230ED9">
      <w:r w:rsidRPr="00376108">
        <w:t>SQL is a computer language for database manipulation, retrieval, and updating. SQL enables apps to communicate with the data in their back-end databases</w:t>
      </w:r>
      <w:r w:rsidR="00464228">
        <w:t>.</w:t>
      </w:r>
      <w:r w:rsidR="00230ED9">
        <w:t xml:space="preserve"> </w:t>
      </w:r>
      <w:r w:rsidR="00230ED9" w:rsidRPr="00230ED9">
        <w:t>MySQL is a widely used open-source relational database management system (RDBMS). It is known for its speed, reliability, and ease of use.</w:t>
      </w:r>
    </w:p>
    <w:p w14:paraId="65BE8D4F" w14:textId="77777777" w:rsidR="00230ED9" w:rsidRPr="00230ED9" w:rsidRDefault="00230ED9" w:rsidP="00230ED9">
      <w:r w:rsidRPr="00230ED9">
        <w:t>MySQL is a good choice for a variety of applications, including websites, e-commerce platforms, and customer relationship management (CRM) systems.</w:t>
      </w:r>
    </w:p>
    <w:p w14:paraId="382FAD70" w14:textId="46B7CFCC" w:rsidR="00C071D5" w:rsidRDefault="00C071D5" w:rsidP="00C071D5">
      <w:pPr>
        <w:pStyle w:val="Heading2"/>
      </w:pPr>
      <w:r>
        <w:t>Points Not Covered</w:t>
      </w:r>
    </w:p>
    <w:p w14:paraId="4265F396" w14:textId="5D4CD0E5" w:rsidR="008F0FC4" w:rsidRDefault="00C07AA6" w:rsidP="008F0FC4">
      <w:pPr>
        <w:pStyle w:val="ListParagraph"/>
        <w:numPr>
          <w:ilvl w:val="0"/>
          <w:numId w:val="5"/>
        </w:numPr>
      </w:pPr>
      <w:r>
        <w:t xml:space="preserve">Integration </w:t>
      </w:r>
      <w:r w:rsidR="00E00CDA">
        <w:t xml:space="preserve">of </w:t>
      </w:r>
      <w:r w:rsidR="00113670">
        <w:t>i</w:t>
      </w:r>
      <w:r w:rsidR="00E00CDA">
        <w:t xml:space="preserve">nventory </w:t>
      </w:r>
      <w:r w:rsidR="00113670">
        <w:t>m</w:t>
      </w:r>
      <w:r w:rsidR="00BD2591">
        <w:t xml:space="preserve">aintenance </w:t>
      </w:r>
      <w:r w:rsidR="00113670">
        <w:t>m</w:t>
      </w:r>
      <w:r w:rsidR="00E00CDA">
        <w:t>odule</w:t>
      </w:r>
    </w:p>
    <w:p w14:paraId="727E51CA" w14:textId="2695477D" w:rsidR="00A638A5" w:rsidRDefault="00A638A5" w:rsidP="008F0FC4">
      <w:pPr>
        <w:pStyle w:val="ListParagraph"/>
        <w:numPr>
          <w:ilvl w:val="0"/>
          <w:numId w:val="5"/>
        </w:numPr>
      </w:pPr>
      <w:r>
        <w:t xml:space="preserve">Spare parts </w:t>
      </w:r>
      <w:r w:rsidR="008F3B25">
        <w:t>purchase</w:t>
      </w:r>
      <w:r w:rsidR="00113670">
        <w:t xml:space="preserve"> order</w:t>
      </w:r>
    </w:p>
    <w:p w14:paraId="23DB9A4B" w14:textId="248E5B44" w:rsidR="00775EF4" w:rsidRDefault="00775EF4" w:rsidP="008F0FC4">
      <w:pPr>
        <w:pStyle w:val="ListParagraph"/>
        <w:numPr>
          <w:ilvl w:val="0"/>
          <w:numId w:val="5"/>
        </w:numPr>
      </w:pPr>
      <w:r>
        <w:t xml:space="preserve">Employee </w:t>
      </w:r>
      <w:r w:rsidR="00113670">
        <w:t>m</w:t>
      </w:r>
      <w:r>
        <w:t>anagement</w:t>
      </w:r>
    </w:p>
    <w:p w14:paraId="30942030" w14:textId="77777777" w:rsidR="00A7264F" w:rsidRPr="005264B8" w:rsidRDefault="00A7264F" w:rsidP="00F04F0B">
      <w:pPr>
        <w:pStyle w:val="NoSpacing"/>
      </w:pPr>
    </w:p>
    <w:p w14:paraId="19F318EF" w14:textId="77777777" w:rsidR="005264B8" w:rsidRPr="005264B8" w:rsidRDefault="005264B8" w:rsidP="005264B8"/>
    <w:sectPr w:rsidR="005264B8" w:rsidRPr="0052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B3F9A"/>
    <w:multiLevelType w:val="hybridMultilevel"/>
    <w:tmpl w:val="7F54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74FDF"/>
    <w:multiLevelType w:val="multilevel"/>
    <w:tmpl w:val="B0FA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824C0"/>
    <w:multiLevelType w:val="hybridMultilevel"/>
    <w:tmpl w:val="1F1A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03A2A"/>
    <w:multiLevelType w:val="hybridMultilevel"/>
    <w:tmpl w:val="5C4C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77EDE"/>
    <w:multiLevelType w:val="multilevel"/>
    <w:tmpl w:val="AE1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62BC7"/>
    <w:multiLevelType w:val="multilevel"/>
    <w:tmpl w:val="371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24896">
    <w:abstractNumId w:val="5"/>
  </w:num>
  <w:num w:numId="2" w16cid:durableId="1072392744">
    <w:abstractNumId w:val="1"/>
  </w:num>
  <w:num w:numId="3" w16cid:durableId="1184900138">
    <w:abstractNumId w:val="0"/>
  </w:num>
  <w:num w:numId="4" w16cid:durableId="182402620">
    <w:abstractNumId w:val="2"/>
  </w:num>
  <w:num w:numId="5" w16cid:durableId="417215439">
    <w:abstractNumId w:val="3"/>
  </w:num>
  <w:num w:numId="6" w16cid:durableId="220603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66"/>
    <w:rsid w:val="000516E8"/>
    <w:rsid w:val="00113670"/>
    <w:rsid w:val="001A692C"/>
    <w:rsid w:val="001B7E9F"/>
    <w:rsid w:val="001C4906"/>
    <w:rsid w:val="00217A6C"/>
    <w:rsid w:val="00217CAB"/>
    <w:rsid w:val="00230ED9"/>
    <w:rsid w:val="00254D68"/>
    <w:rsid w:val="002C2EB5"/>
    <w:rsid w:val="002D25CF"/>
    <w:rsid w:val="003010D8"/>
    <w:rsid w:val="00376108"/>
    <w:rsid w:val="003C450B"/>
    <w:rsid w:val="003D5CBE"/>
    <w:rsid w:val="00463182"/>
    <w:rsid w:val="00464228"/>
    <w:rsid w:val="004A4B54"/>
    <w:rsid w:val="004F4B3B"/>
    <w:rsid w:val="005264B8"/>
    <w:rsid w:val="00560958"/>
    <w:rsid w:val="00571398"/>
    <w:rsid w:val="005D3260"/>
    <w:rsid w:val="005E6ABD"/>
    <w:rsid w:val="00613C5B"/>
    <w:rsid w:val="00685E63"/>
    <w:rsid w:val="00686709"/>
    <w:rsid w:val="006A2ACA"/>
    <w:rsid w:val="00726B71"/>
    <w:rsid w:val="00727A34"/>
    <w:rsid w:val="007547DD"/>
    <w:rsid w:val="00771576"/>
    <w:rsid w:val="00775EF4"/>
    <w:rsid w:val="007D6A47"/>
    <w:rsid w:val="008778F7"/>
    <w:rsid w:val="0089198A"/>
    <w:rsid w:val="008F0FC4"/>
    <w:rsid w:val="008F1E93"/>
    <w:rsid w:val="008F3B25"/>
    <w:rsid w:val="009577F6"/>
    <w:rsid w:val="009934A5"/>
    <w:rsid w:val="00A32120"/>
    <w:rsid w:val="00A61CF2"/>
    <w:rsid w:val="00A638A5"/>
    <w:rsid w:val="00A67163"/>
    <w:rsid w:val="00A7264F"/>
    <w:rsid w:val="00AA1DC1"/>
    <w:rsid w:val="00AC224D"/>
    <w:rsid w:val="00B524C6"/>
    <w:rsid w:val="00B61211"/>
    <w:rsid w:val="00B72CF4"/>
    <w:rsid w:val="00BA76AA"/>
    <w:rsid w:val="00BD2591"/>
    <w:rsid w:val="00C003BE"/>
    <w:rsid w:val="00C071D5"/>
    <w:rsid w:val="00C07AA6"/>
    <w:rsid w:val="00C53DB0"/>
    <w:rsid w:val="00C7099D"/>
    <w:rsid w:val="00CA6B3D"/>
    <w:rsid w:val="00CE365F"/>
    <w:rsid w:val="00CE7C55"/>
    <w:rsid w:val="00DE6F83"/>
    <w:rsid w:val="00DF149D"/>
    <w:rsid w:val="00E00CDA"/>
    <w:rsid w:val="00E659CA"/>
    <w:rsid w:val="00EE674F"/>
    <w:rsid w:val="00F04F0B"/>
    <w:rsid w:val="00F234F4"/>
    <w:rsid w:val="00F27D03"/>
    <w:rsid w:val="00F363D9"/>
    <w:rsid w:val="00F44CFD"/>
    <w:rsid w:val="00F76E66"/>
    <w:rsid w:val="00F76FA3"/>
    <w:rsid w:val="00FA12E5"/>
    <w:rsid w:val="00FA2B36"/>
    <w:rsid w:val="00FA63AE"/>
    <w:rsid w:val="00FA7560"/>
    <w:rsid w:val="00FD02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B936"/>
  <w15:chartTrackingRefBased/>
  <w15:docId w15:val="{3D3EDE62-5779-453D-8BBD-448DA420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E6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F76E6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76E6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F76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E6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F76E6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F76E6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F76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E66"/>
    <w:rPr>
      <w:rFonts w:eastAsiaTheme="majorEastAsia" w:cstheme="majorBidi"/>
      <w:color w:val="272727" w:themeColor="text1" w:themeTint="D8"/>
    </w:rPr>
  </w:style>
  <w:style w:type="paragraph" w:styleId="Title">
    <w:name w:val="Title"/>
    <w:basedOn w:val="Normal"/>
    <w:next w:val="Normal"/>
    <w:link w:val="TitleChar"/>
    <w:uiPriority w:val="10"/>
    <w:qFormat/>
    <w:rsid w:val="00F76E6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6E6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76E6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76E6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76E66"/>
    <w:pPr>
      <w:spacing w:before="160"/>
      <w:jc w:val="center"/>
    </w:pPr>
    <w:rPr>
      <w:i/>
      <w:iCs/>
      <w:color w:val="404040" w:themeColor="text1" w:themeTint="BF"/>
    </w:rPr>
  </w:style>
  <w:style w:type="character" w:customStyle="1" w:styleId="QuoteChar">
    <w:name w:val="Quote Char"/>
    <w:basedOn w:val="DefaultParagraphFont"/>
    <w:link w:val="Quote"/>
    <w:uiPriority w:val="29"/>
    <w:rsid w:val="00F76E66"/>
    <w:rPr>
      <w:i/>
      <w:iCs/>
      <w:color w:val="404040" w:themeColor="text1" w:themeTint="BF"/>
    </w:rPr>
  </w:style>
  <w:style w:type="paragraph" w:styleId="ListParagraph">
    <w:name w:val="List Paragraph"/>
    <w:basedOn w:val="Normal"/>
    <w:uiPriority w:val="34"/>
    <w:qFormat/>
    <w:rsid w:val="00F76E66"/>
    <w:pPr>
      <w:ind w:left="720"/>
      <w:contextualSpacing/>
    </w:pPr>
  </w:style>
  <w:style w:type="character" w:styleId="IntenseEmphasis">
    <w:name w:val="Intense Emphasis"/>
    <w:basedOn w:val="DefaultParagraphFont"/>
    <w:uiPriority w:val="21"/>
    <w:qFormat/>
    <w:rsid w:val="00F76E66"/>
    <w:rPr>
      <w:i/>
      <w:iCs/>
      <w:color w:val="0F4761" w:themeColor="accent1" w:themeShade="BF"/>
    </w:rPr>
  </w:style>
  <w:style w:type="paragraph" w:styleId="IntenseQuote">
    <w:name w:val="Intense Quote"/>
    <w:basedOn w:val="Normal"/>
    <w:next w:val="Normal"/>
    <w:link w:val="IntenseQuoteChar"/>
    <w:uiPriority w:val="30"/>
    <w:qFormat/>
    <w:rsid w:val="00F76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E66"/>
    <w:rPr>
      <w:i/>
      <w:iCs/>
      <w:color w:val="0F4761" w:themeColor="accent1" w:themeShade="BF"/>
    </w:rPr>
  </w:style>
  <w:style w:type="character" w:styleId="IntenseReference">
    <w:name w:val="Intense Reference"/>
    <w:basedOn w:val="DefaultParagraphFont"/>
    <w:uiPriority w:val="32"/>
    <w:qFormat/>
    <w:rsid w:val="00F76E66"/>
    <w:rPr>
      <w:b/>
      <w:bCs/>
      <w:smallCaps/>
      <w:color w:val="0F4761" w:themeColor="accent1" w:themeShade="BF"/>
      <w:spacing w:val="5"/>
    </w:rPr>
  </w:style>
  <w:style w:type="paragraph" w:styleId="NoSpacing">
    <w:name w:val="No Spacing"/>
    <w:uiPriority w:val="1"/>
    <w:qFormat/>
    <w:rsid w:val="005264B8"/>
    <w:pPr>
      <w:spacing w:after="0" w:line="240" w:lineRule="auto"/>
    </w:pPr>
  </w:style>
  <w:style w:type="character" w:styleId="Hyperlink">
    <w:name w:val="Hyperlink"/>
    <w:basedOn w:val="DefaultParagraphFont"/>
    <w:uiPriority w:val="99"/>
    <w:unhideWhenUsed/>
    <w:rsid w:val="003010D8"/>
    <w:rPr>
      <w:color w:val="467886" w:themeColor="hyperlink"/>
      <w:u w:val="single"/>
    </w:rPr>
  </w:style>
  <w:style w:type="character" w:styleId="UnresolvedMention">
    <w:name w:val="Unresolved Mention"/>
    <w:basedOn w:val="DefaultParagraphFont"/>
    <w:uiPriority w:val="99"/>
    <w:semiHidden/>
    <w:unhideWhenUsed/>
    <w:rsid w:val="003010D8"/>
    <w:rPr>
      <w:color w:val="605E5C"/>
      <w:shd w:val="clear" w:color="auto" w:fill="E1DFDD"/>
    </w:rPr>
  </w:style>
  <w:style w:type="paragraph" w:styleId="NormalWeb">
    <w:name w:val="Normal (Web)"/>
    <w:basedOn w:val="Normal"/>
    <w:uiPriority w:val="99"/>
    <w:semiHidden/>
    <w:unhideWhenUsed/>
    <w:rsid w:val="00230ED9"/>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90881">
      <w:bodyDiv w:val="1"/>
      <w:marLeft w:val="0"/>
      <w:marRight w:val="0"/>
      <w:marTop w:val="0"/>
      <w:marBottom w:val="0"/>
      <w:divBdr>
        <w:top w:val="none" w:sz="0" w:space="0" w:color="auto"/>
        <w:left w:val="none" w:sz="0" w:space="0" w:color="auto"/>
        <w:bottom w:val="none" w:sz="0" w:space="0" w:color="auto"/>
        <w:right w:val="none" w:sz="0" w:space="0" w:color="auto"/>
      </w:divBdr>
    </w:div>
    <w:div w:id="484514199">
      <w:bodyDiv w:val="1"/>
      <w:marLeft w:val="0"/>
      <w:marRight w:val="0"/>
      <w:marTop w:val="0"/>
      <w:marBottom w:val="0"/>
      <w:divBdr>
        <w:top w:val="none" w:sz="0" w:space="0" w:color="auto"/>
        <w:left w:val="none" w:sz="0" w:space="0" w:color="auto"/>
        <w:bottom w:val="none" w:sz="0" w:space="0" w:color="auto"/>
        <w:right w:val="none" w:sz="0" w:space="0" w:color="auto"/>
      </w:divBdr>
    </w:div>
    <w:div w:id="628631127">
      <w:bodyDiv w:val="1"/>
      <w:marLeft w:val="0"/>
      <w:marRight w:val="0"/>
      <w:marTop w:val="0"/>
      <w:marBottom w:val="0"/>
      <w:divBdr>
        <w:top w:val="none" w:sz="0" w:space="0" w:color="auto"/>
        <w:left w:val="none" w:sz="0" w:space="0" w:color="auto"/>
        <w:bottom w:val="none" w:sz="0" w:space="0" w:color="auto"/>
        <w:right w:val="none" w:sz="0" w:space="0" w:color="auto"/>
      </w:divBdr>
    </w:div>
    <w:div w:id="744031928">
      <w:bodyDiv w:val="1"/>
      <w:marLeft w:val="0"/>
      <w:marRight w:val="0"/>
      <w:marTop w:val="0"/>
      <w:marBottom w:val="0"/>
      <w:divBdr>
        <w:top w:val="none" w:sz="0" w:space="0" w:color="auto"/>
        <w:left w:val="none" w:sz="0" w:space="0" w:color="auto"/>
        <w:bottom w:val="none" w:sz="0" w:space="0" w:color="auto"/>
        <w:right w:val="none" w:sz="0" w:space="0" w:color="auto"/>
      </w:divBdr>
    </w:div>
    <w:div w:id="1004287273">
      <w:bodyDiv w:val="1"/>
      <w:marLeft w:val="0"/>
      <w:marRight w:val="0"/>
      <w:marTop w:val="0"/>
      <w:marBottom w:val="0"/>
      <w:divBdr>
        <w:top w:val="none" w:sz="0" w:space="0" w:color="auto"/>
        <w:left w:val="none" w:sz="0" w:space="0" w:color="auto"/>
        <w:bottom w:val="none" w:sz="0" w:space="0" w:color="auto"/>
        <w:right w:val="none" w:sz="0" w:space="0" w:color="auto"/>
      </w:divBdr>
    </w:div>
    <w:div w:id="1082876764">
      <w:bodyDiv w:val="1"/>
      <w:marLeft w:val="0"/>
      <w:marRight w:val="0"/>
      <w:marTop w:val="0"/>
      <w:marBottom w:val="0"/>
      <w:divBdr>
        <w:top w:val="none" w:sz="0" w:space="0" w:color="auto"/>
        <w:left w:val="none" w:sz="0" w:space="0" w:color="auto"/>
        <w:bottom w:val="none" w:sz="0" w:space="0" w:color="auto"/>
        <w:right w:val="none" w:sz="0" w:space="0" w:color="auto"/>
      </w:divBdr>
    </w:div>
    <w:div w:id="1206865157">
      <w:bodyDiv w:val="1"/>
      <w:marLeft w:val="0"/>
      <w:marRight w:val="0"/>
      <w:marTop w:val="0"/>
      <w:marBottom w:val="0"/>
      <w:divBdr>
        <w:top w:val="none" w:sz="0" w:space="0" w:color="auto"/>
        <w:left w:val="none" w:sz="0" w:space="0" w:color="auto"/>
        <w:bottom w:val="none" w:sz="0" w:space="0" w:color="auto"/>
        <w:right w:val="none" w:sz="0" w:space="0" w:color="auto"/>
      </w:divBdr>
    </w:div>
    <w:div w:id="1426531914">
      <w:bodyDiv w:val="1"/>
      <w:marLeft w:val="0"/>
      <w:marRight w:val="0"/>
      <w:marTop w:val="0"/>
      <w:marBottom w:val="0"/>
      <w:divBdr>
        <w:top w:val="none" w:sz="0" w:space="0" w:color="auto"/>
        <w:left w:val="none" w:sz="0" w:space="0" w:color="auto"/>
        <w:bottom w:val="none" w:sz="0" w:space="0" w:color="auto"/>
        <w:right w:val="none" w:sz="0" w:space="0" w:color="auto"/>
      </w:divBdr>
    </w:div>
    <w:div w:id="1437671140">
      <w:bodyDiv w:val="1"/>
      <w:marLeft w:val="0"/>
      <w:marRight w:val="0"/>
      <w:marTop w:val="0"/>
      <w:marBottom w:val="0"/>
      <w:divBdr>
        <w:top w:val="none" w:sz="0" w:space="0" w:color="auto"/>
        <w:left w:val="none" w:sz="0" w:space="0" w:color="auto"/>
        <w:bottom w:val="none" w:sz="0" w:space="0" w:color="auto"/>
        <w:right w:val="none" w:sz="0" w:space="0" w:color="auto"/>
      </w:divBdr>
    </w:div>
    <w:div w:id="1478179529">
      <w:bodyDiv w:val="1"/>
      <w:marLeft w:val="0"/>
      <w:marRight w:val="0"/>
      <w:marTop w:val="0"/>
      <w:marBottom w:val="0"/>
      <w:divBdr>
        <w:top w:val="none" w:sz="0" w:space="0" w:color="auto"/>
        <w:left w:val="none" w:sz="0" w:space="0" w:color="auto"/>
        <w:bottom w:val="none" w:sz="0" w:space="0" w:color="auto"/>
        <w:right w:val="none" w:sz="0" w:space="0" w:color="auto"/>
      </w:divBdr>
    </w:div>
    <w:div w:id="1616328646">
      <w:bodyDiv w:val="1"/>
      <w:marLeft w:val="0"/>
      <w:marRight w:val="0"/>
      <w:marTop w:val="0"/>
      <w:marBottom w:val="0"/>
      <w:divBdr>
        <w:top w:val="none" w:sz="0" w:space="0" w:color="auto"/>
        <w:left w:val="none" w:sz="0" w:space="0" w:color="auto"/>
        <w:bottom w:val="none" w:sz="0" w:space="0" w:color="auto"/>
        <w:right w:val="none" w:sz="0" w:space="0" w:color="auto"/>
      </w:divBdr>
    </w:div>
    <w:div w:id="18064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subramanian</dc:creator>
  <cp:keywords/>
  <dc:description/>
  <cp:lastModifiedBy>vandana subramanian</cp:lastModifiedBy>
  <cp:revision>2</cp:revision>
  <dcterms:created xsi:type="dcterms:W3CDTF">2025-01-21T14:11:00Z</dcterms:created>
  <dcterms:modified xsi:type="dcterms:W3CDTF">2025-01-21T14:11:00Z</dcterms:modified>
</cp:coreProperties>
</file>