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8.png" ContentType="image/png"/>
  <Override PartName="/word/media/rId32.jpg" ContentType="image/jpe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Создадим каталог для работы с программами на языке ассемблера NASM,перейдем в него.Создадим текстовый файл с именем hello.asm и откроем его с помощью gedit (рис. ??).</w:t>
      </w:r>
    </w:p>
    <w:p>
      <w:pPr>
        <w:pStyle w:val="CaptionedFigure"/>
      </w:pPr>
      <w:r>
        <w:drawing>
          <wp:inline>
            <wp:extent cx="3733800" cy="1401533"/>
            <wp:effectExtent b="0" l="0" r="0" t="0"/>
            <wp:docPr descr="hello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hello.asm</w:t>
      </w:r>
    </w:p>
    <w:p>
      <w:pPr>
        <w:pStyle w:val="BodyText"/>
      </w:pPr>
      <w:r>
        <w:t xml:space="preserve">Введем следующий текст (рис. ??).</w:t>
      </w:r>
    </w:p>
    <w:p>
      <w:pPr>
        <w:pStyle w:val="CaptionedFigure"/>
      </w:pPr>
      <w:r>
        <w:drawing>
          <wp:inline>
            <wp:extent cx="3733800" cy="1401533"/>
            <wp:effectExtent b="0" l="0" r="0" t="0"/>
            <wp:docPr descr="Ввод текст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 помощью транслятора преобразуем текст программы из файла hello.asm в объектный код, который запишется в файл hello.o.С помощью команды ls проверим, что объектный файл был создан.Объектный файл называется hello.o(рис. ??).</w:t>
      </w:r>
    </w:p>
    <w:p>
      <w:pPr>
        <w:pStyle w:val="CaptionedFigure"/>
      </w:pPr>
      <w:r>
        <w:drawing>
          <wp:inline>
            <wp:extent cx="3733800" cy="428638"/>
            <wp:effectExtent b="0" l="0" r="0" t="0"/>
            <wp:docPr descr="Созданный объектный файл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объектный файл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hello.asm в obj.o, при этом формат выходного файла будет elf, и в него будут включены символы для отладки , кроме того, будет создан файл листинга list.lst. С помощью команды ls проверим, что файлы были созданы (рис. ??).</w:t>
      </w:r>
    </w:p>
    <w:p>
      <w:pPr>
        <w:pStyle w:val="CaptionedFigure"/>
      </w:pPr>
      <w:r>
        <w:drawing>
          <wp:inline>
            <wp:extent cx="3733800" cy="259846"/>
            <wp:effectExtent b="0" l="0" r="0" t="0"/>
            <wp:docPr descr="Компиляция исходного файла, создание файлов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файла, создание файлов</w:t>
      </w:r>
    </w:p>
    <w:bookmarkEnd w:id="35"/>
    <w:bookmarkStart w:id="45" w:name="компоновщик-ld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LD.</w:t>
      </w:r>
    </w:p>
    <w:p>
      <w:pPr>
        <w:pStyle w:val="FirstParagraph"/>
      </w:pPr>
      <w:r>
        <w:t xml:space="preserve">Передадим на обработку компоновщику объектный файл. С помощью команды ls проверим, что исполняемый файл hello был создан (рис. ??).</w:t>
      </w:r>
    </w:p>
    <w:p>
      <w:pPr>
        <w:pStyle w:val="CaptionedFigure"/>
      </w:pPr>
      <w:r>
        <w:drawing>
          <wp:inline>
            <wp:extent cx="3733800" cy="253138"/>
            <wp:effectExtent b="0" l="0" r="0" t="0"/>
            <wp:docPr descr="Исполняемый файл hello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hello</w:t>
      </w:r>
    </w:p>
    <w:p>
      <w:pPr>
        <w:pStyle w:val="BodyText"/>
      </w:pPr>
      <w:r>
        <w:t xml:space="preserve">Выполним следующую команду.Исполняемый файл будет иметь имя main. Объектный файл, из которого собран этот исполняемый файл, будет иметь имя main.о (рис. ??).</w:t>
      </w:r>
    </w:p>
    <w:p>
      <w:pPr>
        <w:pStyle w:val="CaptionedFigure"/>
      </w:pPr>
      <w:r>
        <w:drawing>
          <wp:inline>
            <wp:extent cx="3733800" cy="248656"/>
            <wp:effectExtent b="0" l="0" r="0" t="0"/>
            <wp:docPr descr="Выполнение команды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BodyText"/>
      </w:pPr>
      <w:r>
        <w:t xml:space="preserve">Формат командной строки LD можно увидеть, набрав ld —help (рис. ??).</w:t>
      </w:r>
    </w:p>
    <w:p>
      <w:pPr>
        <w:pStyle w:val="CaptionedFigure"/>
      </w:pPr>
      <w:r>
        <w:drawing>
          <wp:inline>
            <wp:extent cx="3733800" cy="1542954"/>
            <wp:effectExtent b="0" l="0" r="0" t="0"/>
            <wp:docPr descr="ld —help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ld —help</w:t>
      </w:r>
    </w:p>
    <w:bookmarkEnd w:id="45"/>
    <w:bookmarkStart w:id="49" w:name="запуск-исполняемого-файла.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файла.</w:t>
      </w:r>
    </w:p>
    <w:p>
      <w:pPr>
        <w:pStyle w:val="FirstParagraph"/>
      </w:pPr>
      <w:r>
        <w:t xml:space="preserve">Запустим исполняемый файл (рис. ??).</w:t>
      </w:r>
    </w:p>
    <w:p>
      <w:pPr>
        <w:pStyle w:val="CaptionedFigure"/>
      </w:pPr>
      <w:r>
        <w:drawing>
          <wp:inline>
            <wp:extent cx="3733800" cy="346256"/>
            <wp:effectExtent b="0" l="0" r="0" t="0"/>
            <wp:docPr descr="Запуск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9"/>
    <w:bookmarkEnd w:id="50"/>
    <w:bookmarkStart w:id="66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В каталоге ~/work/arch-pc/lab04 с помощью команды cp создадим копию файла hello.asm с именем lab4.asm (рис. ??).</w:t>
      </w:r>
    </w:p>
    <w:p>
      <w:pPr>
        <w:pStyle w:val="CaptionedFigure"/>
      </w:pPr>
      <w:r>
        <w:drawing>
          <wp:inline>
            <wp:extent cx="3733800" cy="315897"/>
            <wp:effectExtent b="0" l="0" r="0" t="0"/>
            <wp:docPr descr="Создание копии файла hello.asm с именем lab4.asm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hello.asm с именем lab4.asm</w:t>
      </w:r>
    </w:p>
    <w:p>
      <w:pPr>
        <w:pStyle w:val="BodyText"/>
      </w:pPr>
      <w:r>
        <w:t xml:space="preserve">С помощью любого текстового редактора внесем изменения в текст программы в файле lab4.asm так, чтобы вместо Hello world! на экран выводилась строка с моей фамилией и именем. (рис. ??).</w:t>
      </w:r>
    </w:p>
    <w:p>
      <w:pPr>
        <w:pStyle w:val="CaptionedFigure"/>
      </w:pPr>
      <w:r>
        <w:drawing>
          <wp:inline>
            <wp:extent cx="3733800" cy="1802117"/>
            <wp:effectExtent b="0" l="0" r="0" t="0"/>
            <wp:docPr descr="Изменения в тексте программы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тексте программы</w:t>
      </w:r>
    </w:p>
    <w:p>
      <w:pPr>
        <w:pStyle w:val="BodyText"/>
      </w:pPr>
      <w:r>
        <w:t xml:space="preserve">Оттранслирем полученный текст программы lab4.asm в объектный файл. Выполним компоновку объектного файла и запустим получившийся исполняемый файл. (рис. ??).</w:t>
      </w:r>
    </w:p>
    <w:p>
      <w:pPr>
        <w:pStyle w:val="CaptionedFigure"/>
      </w:pPr>
      <w:r>
        <w:drawing>
          <wp:inline>
            <wp:extent cx="3733800" cy="608438"/>
            <wp:effectExtent b="0" l="0" r="0" t="0"/>
            <wp:docPr descr="Выполнение 3 задания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3 задания</w:t>
      </w:r>
    </w:p>
    <w:p>
      <w:pPr>
        <w:pStyle w:val="BodyText"/>
      </w:pPr>
      <w:r>
        <w:t xml:space="preserve">Скопируем файлы hello.asm и lab4.asm в наш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Github.(рис. ??).</w:t>
      </w:r>
    </w:p>
    <w:p>
      <w:pPr>
        <w:pStyle w:val="CaptionedFigure"/>
      </w:pPr>
      <w:r>
        <w:drawing>
          <wp:inline>
            <wp:extent cx="3733800" cy="637841"/>
            <wp:effectExtent b="0" l="0" r="0" t="0"/>
            <wp:docPr descr="Копирование файлов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Загрузим файлы на Github (рис. ??).</w:t>
      </w:r>
    </w:p>
    <w:p>
      <w:pPr>
        <w:pStyle w:val="CaptionedFigure"/>
      </w:pPr>
      <w:r>
        <w:drawing>
          <wp:inline>
            <wp:extent cx="3733800" cy="1374632"/>
            <wp:effectExtent b="0" l="0" r="0" t="0"/>
            <wp:docPr descr="Загрузка файлов на Github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jp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Андреева Софья Владимировна</dc:creator>
  <dc:language>ru-RU</dc:language>
  <cp:keywords/>
  <dcterms:created xsi:type="dcterms:W3CDTF">2023-10-25T13:54:58Z</dcterms:created>
  <dcterms:modified xsi:type="dcterms:W3CDTF">2023-10-25T13:54:58Z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