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A3A6F" w14:textId="1F0EDFFB" w:rsidR="00056296" w:rsidRPr="005B3772" w:rsidRDefault="008E67C6" w:rsidP="00964C9F">
      <w:pPr>
        <w:pStyle w:val="Heading1"/>
        <w:rPr>
          <w:b/>
          <w:bCs/>
          <w:sz w:val="36"/>
          <w:szCs w:val="36"/>
        </w:rPr>
      </w:pPr>
      <w:r>
        <w:t>Instructional Design</w:t>
      </w:r>
      <w:r w:rsidR="00056296" w:rsidRPr="005B3772">
        <w:t xml:space="preserve"> Model | For </w:t>
      </w:r>
      <w:r w:rsidR="00010190" w:rsidRPr="005B3772">
        <w:t>Editing by Content</w:t>
      </w:r>
      <w:commentRangeStart w:id="0"/>
      <w:commentRangeStart w:id="1"/>
      <w:commentRangeEnd w:id="0"/>
      <w:r w:rsidR="00056296" w:rsidRPr="005B3772">
        <w:rPr>
          <w:rStyle w:val="CommentReference"/>
          <w:b/>
          <w:bCs/>
          <w:sz w:val="36"/>
          <w:szCs w:val="36"/>
        </w:rPr>
        <w:commentReference w:id="0"/>
      </w:r>
      <w:commentRangeEnd w:id="1"/>
      <w:r w:rsidR="00056296" w:rsidRPr="005B3772">
        <w:rPr>
          <w:rStyle w:val="CommentReference"/>
          <w:b/>
          <w:bCs/>
          <w:sz w:val="36"/>
          <w:szCs w:val="36"/>
        </w:rPr>
        <w:commentReference w:id="1"/>
      </w:r>
    </w:p>
    <w:p w14:paraId="23326397" w14:textId="485258BE" w:rsidR="00C80464" w:rsidRDefault="006B4F7B" w:rsidP="000F21D4">
      <w:pPr>
        <w:spacing w:after="0" w:line="240" w:lineRule="auto"/>
        <w:rPr>
          <w:rFonts w:ascii="Arial" w:eastAsia="Arial" w:hAnsi="Arial" w:cs="Arial"/>
          <w:sz w:val="22"/>
          <w:szCs w:val="22"/>
        </w:rPr>
      </w:pPr>
      <w:r w:rsidRPr="7C892919">
        <w:rPr>
          <w:rFonts w:ascii="Arial" w:eastAsia="Arial" w:hAnsi="Arial" w:cs="Arial"/>
          <w:sz w:val="22"/>
          <w:szCs w:val="22"/>
        </w:rPr>
        <w:t>Great Minds' Bird's Eye View product vision centers on two things: students engaging in grade-level content and teachers doing the work only teachers can d</w:t>
      </w:r>
      <w:r w:rsidR="00C80464" w:rsidRPr="7C892919">
        <w:rPr>
          <w:rFonts w:ascii="Arial" w:eastAsia="Arial" w:hAnsi="Arial" w:cs="Arial"/>
          <w:sz w:val="22"/>
          <w:szCs w:val="22"/>
        </w:rPr>
        <w:t>o.</w:t>
      </w:r>
      <w:r w:rsidR="00B65019" w:rsidRPr="7C892919">
        <w:rPr>
          <w:rFonts w:ascii="Arial" w:eastAsia="Arial" w:hAnsi="Arial" w:cs="Arial"/>
          <w:sz w:val="22"/>
          <w:szCs w:val="22"/>
        </w:rPr>
        <w:t xml:space="preserve"> Students experience themselves as capable mathematicians, building confidence through consistent routines, learning </w:t>
      </w:r>
      <w:r w:rsidR="6692DED9" w:rsidRPr="4299C49F">
        <w:rPr>
          <w:rFonts w:ascii="Arial" w:eastAsia="Arial" w:hAnsi="Arial" w:cs="Arial"/>
          <w:sz w:val="22"/>
          <w:szCs w:val="22"/>
        </w:rPr>
        <w:t xml:space="preserve">that </w:t>
      </w:r>
      <w:r w:rsidR="4F21A27A" w:rsidRPr="4299C49F">
        <w:rPr>
          <w:rFonts w:ascii="Arial" w:eastAsia="Arial" w:hAnsi="Arial" w:cs="Arial"/>
          <w:sz w:val="22"/>
          <w:szCs w:val="22"/>
        </w:rPr>
        <w:t>is intentiona</w:t>
      </w:r>
      <w:r w:rsidR="10BA9A5A" w:rsidRPr="4299C49F">
        <w:rPr>
          <w:rFonts w:ascii="Arial" w:eastAsia="Arial" w:hAnsi="Arial" w:cs="Arial"/>
          <w:sz w:val="22"/>
          <w:szCs w:val="22"/>
        </w:rPr>
        <w:t>l</w:t>
      </w:r>
      <w:r w:rsidR="4F21A27A" w:rsidRPr="4299C49F">
        <w:rPr>
          <w:rFonts w:ascii="Arial" w:eastAsia="Arial" w:hAnsi="Arial" w:cs="Arial"/>
          <w:sz w:val="22"/>
          <w:szCs w:val="22"/>
        </w:rPr>
        <w:t xml:space="preserve">ly designed </w:t>
      </w:r>
      <w:r w:rsidR="00FA1720">
        <w:rPr>
          <w:rFonts w:ascii="Arial" w:eastAsia="Arial" w:hAnsi="Arial" w:cs="Arial"/>
          <w:sz w:val="22"/>
          <w:szCs w:val="22"/>
        </w:rPr>
        <w:t>to reflect</w:t>
      </w:r>
      <w:r w:rsidR="4F21A27A" w:rsidRPr="4299C49F">
        <w:rPr>
          <w:rFonts w:ascii="Arial" w:eastAsia="Arial" w:hAnsi="Arial" w:cs="Arial"/>
          <w:sz w:val="22"/>
          <w:szCs w:val="22"/>
        </w:rPr>
        <w:t xml:space="preserve"> the needs of the content</w:t>
      </w:r>
      <w:r w:rsidR="00B65019" w:rsidRPr="4299C49F">
        <w:rPr>
          <w:rFonts w:ascii="Arial" w:eastAsia="Arial" w:hAnsi="Arial" w:cs="Arial"/>
          <w:sz w:val="22"/>
          <w:szCs w:val="22"/>
        </w:rPr>
        <w:t>,</w:t>
      </w:r>
      <w:r w:rsidR="00B65019" w:rsidRPr="7C892919">
        <w:rPr>
          <w:rFonts w:ascii="Arial" w:eastAsia="Arial" w:hAnsi="Arial" w:cs="Arial"/>
          <w:sz w:val="22"/>
          <w:szCs w:val="22"/>
        </w:rPr>
        <w:t xml:space="preserve"> and consolidating understanding in their own words. Discourse is central: students </w:t>
      </w:r>
      <w:r w:rsidR="00387BD2" w:rsidRPr="7C892919">
        <w:rPr>
          <w:rFonts w:ascii="Arial" w:eastAsia="Arial" w:hAnsi="Arial" w:cs="Arial"/>
          <w:sz w:val="22"/>
          <w:szCs w:val="22"/>
        </w:rPr>
        <w:t>justify their reasoning, compare</w:t>
      </w:r>
      <w:r w:rsidR="00B65019" w:rsidRPr="7C892919">
        <w:rPr>
          <w:rFonts w:ascii="Arial" w:eastAsia="Arial" w:hAnsi="Arial" w:cs="Arial"/>
          <w:sz w:val="22"/>
          <w:szCs w:val="22"/>
        </w:rPr>
        <w:t xml:space="preserve"> strategies, </w:t>
      </w:r>
      <w:r w:rsidR="00387BD2" w:rsidRPr="7C892919">
        <w:rPr>
          <w:rFonts w:ascii="Arial" w:eastAsia="Arial" w:hAnsi="Arial" w:cs="Arial"/>
          <w:sz w:val="22"/>
          <w:szCs w:val="22"/>
        </w:rPr>
        <w:t>build on each other's ideas</w:t>
      </w:r>
      <w:r w:rsidR="00B65019" w:rsidRPr="7C892919">
        <w:rPr>
          <w:rFonts w:ascii="Arial" w:eastAsia="Arial" w:hAnsi="Arial" w:cs="Arial"/>
          <w:sz w:val="22"/>
          <w:szCs w:val="22"/>
        </w:rPr>
        <w:t xml:space="preserve">, and </w:t>
      </w:r>
      <w:r w:rsidR="00387BD2" w:rsidRPr="7C892919">
        <w:rPr>
          <w:rFonts w:ascii="Arial" w:eastAsia="Arial" w:hAnsi="Arial" w:cs="Arial"/>
          <w:sz w:val="22"/>
          <w:szCs w:val="22"/>
        </w:rPr>
        <w:t>engage in the kind of mathematical exchange that deepens understanding.</w:t>
      </w:r>
      <w:r w:rsidR="00B65019" w:rsidRPr="7C892919">
        <w:rPr>
          <w:rFonts w:ascii="Arial" w:eastAsia="Arial" w:hAnsi="Arial" w:cs="Arial"/>
          <w:sz w:val="22"/>
          <w:szCs w:val="22"/>
        </w:rPr>
        <w:t xml:space="preserve"> T</w:t>
      </w:r>
      <w:r w:rsidR="00FF1DD4" w:rsidRPr="7C892919">
        <w:rPr>
          <w:rFonts w:ascii="Arial" w:eastAsia="Arial" w:hAnsi="Arial" w:cs="Arial"/>
          <w:sz w:val="22"/>
          <w:szCs w:val="22"/>
        </w:rPr>
        <w:t>eacher</w:t>
      </w:r>
      <w:r w:rsidR="00B65019" w:rsidRPr="7C892919">
        <w:rPr>
          <w:rFonts w:ascii="Arial" w:eastAsia="Arial" w:hAnsi="Arial" w:cs="Arial"/>
          <w:sz w:val="22"/>
          <w:szCs w:val="22"/>
        </w:rPr>
        <w:t>s make that possible by doing the work only teachers can do</w:t>
      </w:r>
      <w:r w:rsidR="62C9C816" w:rsidRPr="7C892919">
        <w:rPr>
          <w:rFonts w:ascii="Arial" w:eastAsia="Arial" w:hAnsi="Arial" w:cs="Arial"/>
          <w:sz w:val="22"/>
          <w:szCs w:val="22"/>
        </w:rPr>
        <w:t>:</w:t>
      </w:r>
      <w:r w:rsidR="00B65019" w:rsidRPr="7C892919">
        <w:rPr>
          <w:rFonts w:ascii="Arial" w:eastAsia="Arial" w:hAnsi="Arial" w:cs="Arial"/>
          <w:sz w:val="22"/>
          <w:szCs w:val="22"/>
        </w:rPr>
        <w:t xml:space="preserve"> build</w:t>
      </w:r>
      <w:r w:rsidR="00225666" w:rsidRPr="7C892919">
        <w:rPr>
          <w:rFonts w:ascii="Arial" w:eastAsia="Arial" w:hAnsi="Arial" w:cs="Arial"/>
          <w:sz w:val="22"/>
          <w:szCs w:val="22"/>
        </w:rPr>
        <w:t>ing</w:t>
      </w:r>
      <w:r w:rsidR="00B65019" w:rsidRPr="7C892919">
        <w:rPr>
          <w:rFonts w:ascii="Arial" w:eastAsia="Arial" w:hAnsi="Arial" w:cs="Arial"/>
          <w:sz w:val="22"/>
          <w:szCs w:val="22"/>
        </w:rPr>
        <w:t xml:space="preserve"> relationships, </w:t>
      </w:r>
      <w:r w:rsidR="00C80464" w:rsidRPr="7C892919">
        <w:rPr>
          <w:rFonts w:ascii="Arial" w:eastAsia="Arial" w:hAnsi="Arial" w:cs="Arial"/>
          <w:sz w:val="22"/>
          <w:szCs w:val="22"/>
        </w:rPr>
        <w:t>provid</w:t>
      </w:r>
      <w:r w:rsidR="00225666" w:rsidRPr="7C892919">
        <w:rPr>
          <w:rFonts w:ascii="Arial" w:eastAsia="Arial" w:hAnsi="Arial" w:cs="Arial"/>
          <w:sz w:val="22"/>
          <w:szCs w:val="22"/>
        </w:rPr>
        <w:t>ing</w:t>
      </w:r>
      <w:r w:rsidR="00C80464" w:rsidRPr="7C892919">
        <w:rPr>
          <w:rFonts w:ascii="Arial" w:eastAsia="Arial" w:hAnsi="Arial" w:cs="Arial"/>
          <w:sz w:val="22"/>
          <w:szCs w:val="22"/>
        </w:rPr>
        <w:t xml:space="preserve"> explicit instruction, facilitat</w:t>
      </w:r>
      <w:r w:rsidR="00225666" w:rsidRPr="7C892919">
        <w:rPr>
          <w:rFonts w:ascii="Arial" w:eastAsia="Arial" w:hAnsi="Arial" w:cs="Arial"/>
          <w:sz w:val="22"/>
          <w:szCs w:val="22"/>
        </w:rPr>
        <w:t>ing</w:t>
      </w:r>
      <w:r w:rsidR="00C80464" w:rsidRPr="7C892919">
        <w:rPr>
          <w:rFonts w:ascii="Arial" w:eastAsia="Arial" w:hAnsi="Arial" w:cs="Arial"/>
          <w:sz w:val="22"/>
          <w:szCs w:val="22"/>
        </w:rPr>
        <w:t xml:space="preserve"> discourse, develop</w:t>
      </w:r>
      <w:r w:rsidR="00225666" w:rsidRPr="7C892919">
        <w:rPr>
          <w:rFonts w:ascii="Arial" w:eastAsia="Arial" w:hAnsi="Arial" w:cs="Arial"/>
          <w:sz w:val="22"/>
          <w:szCs w:val="22"/>
        </w:rPr>
        <w:t>ing</w:t>
      </w:r>
      <w:r w:rsidR="00C80464" w:rsidRPr="7C892919">
        <w:rPr>
          <w:rFonts w:ascii="Arial" w:eastAsia="Arial" w:hAnsi="Arial" w:cs="Arial"/>
          <w:sz w:val="22"/>
          <w:szCs w:val="22"/>
        </w:rPr>
        <w:t xml:space="preserve"> mathematical identity, and manag</w:t>
      </w:r>
      <w:r w:rsidR="00225666" w:rsidRPr="7C892919">
        <w:rPr>
          <w:rFonts w:ascii="Arial" w:eastAsia="Arial" w:hAnsi="Arial" w:cs="Arial"/>
          <w:sz w:val="22"/>
          <w:szCs w:val="22"/>
        </w:rPr>
        <w:t>ing</w:t>
      </w:r>
      <w:r w:rsidR="00C80464" w:rsidRPr="7C892919">
        <w:rPr>
          <w:rFonts w:ascii="Arial" w:eastAsia="Arial" w:hAnsi="Arial" w:cs="Arial"/>
          <w:sz w:val="22"/>
          <w:szCs w:val="22"/>
        </w:rPr>
        <w:t xml:space="preserve"> the conditions of a productive classroom.</w:t>
      </w:r>
    </w:p>
    <w:p w14:paraId="05C0280C" w14:textId="77777777" w:rsidR="000F21D4" w:rsidRDefault="000F21D4" w:rsidP="000F21D4">
      <w:pPr>
        <w:spacing w:after="0" w:line="240" w:lineRule="auto"/>
      </w:pPr>
    </w:p>
    <w:p w14:paraId="0758AB3A" w14:textId="6536DCC9" w:rsidR="006B4F7B" w:rsidRDefault="00FF1DD4" w:rsidP="000F21D4">
      <w:pPr>
        <w:spacing w:after="0" w:line="240" w:lineRule="auto"/>
      </w:pPr>
      <w:r w:rsidRPr="7C892919">
        <w:rPr>
          <w:rFonts w:ascii="Arial" w:eastAsia="Arial" w:hAnsi="Arial" w:cs="Arial"/>
          <w:sz w:val="22"/>
          <w:szCs w:val="22"/>
        </w:rPr>
        <w:t xml:space="preserve">Strawman 2.0 surfaced a real problem: teachers are overwhelmed. </w:t>
      </w:r>
      <w:r w:rsidR="62C9C816" w:rsidRPr="7C892919">
        <w:rPr>
          <w:rFonts w:ascii="Arial" w:eastAsia="Arial" w:hAnsi="Arial" w:cs="Arial"/>
          <w:sz w:val="22"/>
          <w:szCs w:val="22"/>
        </w:rPr>
        <w:t>Strawman 4.0 responds by supporting teacher responsibility for skill-building, practice management, and feedback delivery with the product, freeing teachers to focus on that irreplaceable human work. It also provides specific, explicit support for teachers in areas confirmed by Strawman 2.0 to be troublesome: routine fidelity, pacing, and responding to data.</w:t>
      </w:r>
      <w:r w:rsidR="00947EC3" w:rsidRPr="7C892919">
        <w:rPr>
          <w:rFonts w:ascii="Arial" w:eastAsia="Arial" w:hAnsi="Arial" w:cs="Arial"/>
          <w:sz w:val="22"/>
          <w:szCs w:val="22"/>
        </w:rPr>
        <w:t xml:space="preserve"> </w:t>
      </w:r>
      <w:r w:rsidRPr="7C892919">
        <w:rPr>
          <w:rFonts w:ascii="Arial" w:eastAsia="Arial" w:hAnsi="Arial" w:cs="Arial"/>
          <w:sz w:val="22"/>
          <w:szCs w:val="22"/>
        </w:rPr>
        <w:t>The result is a lesson structure built around three components</w:t>
      </w:r>
      <w:r w:rsidR="007807B6" w:rsidRPr="7C892919">
        <w:rPr>
          <w:rFonts w:ascii="Arial" w:eastAsia="Arial" w:hAnsi="Arial" w:cs="Arial"/>
          <w:sz w:val="22"/>
          <w:szCs w:val="22"/>
        </w:rPr>
        <w:t>:</w:t>
      </w:r>
      <w:r w:rsidRPr="7C892919">
        <w:rPr>
          <w:rFonts w:ascii="Arial" w:eastAsia="Arial" w:hAnsi="Arial" w:cs="Arial"/>
          <w:sz w:val="22"/>
          <w:szCs w:val="22"/>
        </w:rPr>
        <w:t xml:space="preserve"> Warm Up, Learning, and Practice</w:t>
      </w:r>
      <w:r w:rsidR="007807B6" w:rsidRPr="7C892919">
        <w:rPr>
          <w:rFonts w:ascii="Arial" w:eastAsia="Arial" w:hAnsi="Arial" w:cs="Arial"/>
          <w:sz w:val="22"/>
          <w:szCs w:val="22"/>
        </w:rPr>
        <w:t>,</w:t>
      </w:r>
      <w:r w:rsidRPr="7C892919">
        <w:rPr>
          <w:rFonts w:ascii="Arial" w:eastAsia="Arial" w:hAnsi="Arial" w:cs="Arial"/>
          <w:sz w:val="22"/>
          <w:szCs w:val="22"/>
        </w:rPr>
        <w:t xml:space="preserve"> with titles that will likely evolve before final format.</w:t>
      </w:r>
      <w:r w:rsidR="007807B6" w:rsidRPr="7C892919">
        <w:rPr>
          <w:rFonts w:ascii="Arial" w:eastAsia="Arial" w:hAnsi="Arial" w:cs="Arial"/>
          <w:sz w:val="22"/>
          <w:szCs w:val="22"/>
        </w:rPr>
        <w:t xml:space="preserve"> </w:t>
      </w:r>
    </w:p>
    <w:p w14:paraId="00928584" w14:textId="65E2CDA6" w:rsidR="00A820DF" w:rsidRPr="00D56A86" w:rsidRDefault="009F167B" w:rsidP="00A820DF">
      <w:pPr>
        <w:spacing w:before="240" w:after="240" w:line="240" w:lineRule="auto"/>
        <w:rPr>
          <w:rFonts w:ascii="Arial" w:hAnsi="Arial" w:cs="Arial"/>
          <w:sz w:val="22"/>
          <w:szCs w:val="22"/>
        </w:rPr>
      </w:pPr>
      <w:r w:rsidRPr="00964C9F">
        <w:rPr>
          <w:rStyle w:val="Heading2Char"/>
        </w:rPr>
        <w:t>Lesson Structure</w:t>
      </w:r>
      <w:r>
        <w:rPr>
          <w:rFonts w:ascii="Arial" w:eastAsia="Times New Roman" w:hAnsi="Arial" w:cs="Arial"/>
          <w:color w:val="000000"/>
          <w:kern w:val="0"/>
          <w:sz w:val="22"/>
          <w:szCs w:val="22"/>
          <w:shd w:val="clear" w:color="auto" w:fill="FFFFFF"/>
          <w14:ligatures w14:val="none"/>
        </w:rPr>
        <w:t xml:space="preserve"> </w:t>
      </w:r>
      <w:r>
        <w:rPr>
          <w:rFonts w:ascii="Arial" w:eastAsia="Times New Roman" w:hAnsi="Arial" w:cs="Arial"/>
          <w:color w:val="000000"/>
          <w:kern w:val="0"/>
          <w:sz w:val="22"/>
          <w:szCs w:val="22"/>
          <w:shd w:val="clear" w:color="auto" w:fill="FFFFFF"/>
          <w14:ligatures w14:val="none"/>
        </w:rPr>
        <w:br/>
      </w:r>
      <w:commentRangeStart w:id="2"/>
      <w:r w:rsidR="00A24AEC" w:rsidRPr="00A24AEC">
        <w:rPr>
          <w:rFonts w:ascii="Arial" w:hAnsi="Arial" w:cs="Arial"/>
          <w:sz w:val="22"/>
          <w:szCs w:val="22"/>
        </w:rPr>
        <w:t>Th</w:t>
      </w:r>
      <w:r w:rsidR="00240D21">
        <w:rPr>
          <w:rFonts w:ascii="Arial" w:hAnsi="Arial" w:cs="Arial"/>
          <w:sz w:val="22"/>
          <w:szCs w:val="22"/>
        </w:rPr>
        <w:t>is three</w:t>
      </w:r>
      <w:r w:rsidR="001E5E00">
        <w:rPr>
          <w:rFonts w:ascii="Arial" w:hAnsi="Arial" w:cs="Arial"/>
          <w:sz w:val="22"/>
          <w:szCs w:val="22"/>
        </w:rPr>
        <w:t>-</w:t>
      </w:r>
      <w:r w:rsidR="00240D21">
        <w:rPr>
          <w:rFonts w:ascii="Arial" w:hAnsi="Arial" w:cs="Arial"/>
          <w:sz w:val="22"/>
          <w:szCs w:val="22"/>
        </w:rPr>
        <w:t xml:space="preserve">component </w:t>
      </w:r>
      <w:r w:rsidR="001E5E00">
        <w:rPr>
          <w:rFonts w:ascii="Arial" w:hAnsi="Arial" w:cs="Arial"/>
          <w:sz w:val="22"/>
          <w:szCs w:val="22"/>
        </w:rPr>
        <w:t>structure</w:t>
      </w:r>
      <w:r w:rsidR="00A820DF" w:rsidRPr="00A24AEC">
        <w:rPr>
          <w:rFonts w:ascii="Arial" w:hAnsi="Arial" w:cs="Arial"/>
          <w:sz w:val="22"/>
          <w:szCs w:val="22"/>
        </w:rPr>
        <w:t xml:space="preserve"> is</w:t>
      </w:r>
      <w:r w:rsidR="003A5624">
        <w:rPr>
          <w:rFonts w:ascii="Arial" w:hAnsi="Arial" w:cs="Arial"/>
          <w:sz w:val="22"/>
          <w:szCs w:val="22"/>
        </w:rPr>
        <w:t xml:space="preserve"> suggested</w:t>
      </w:r>
      <w:r w:rsidR="001E5E00">
        <w:rPr>
          <w:rFonts w:ascii="Arial" w:hAnsi="Arial" w:cs="Arial"/>
          <w:sz w:val="22"/>
          <w:szCs w:val="22"/>
        </w:rPr>
        <w:t xml:space="preserve"> as the</w:t>
      </w:r>
      <w:r w:rsidR="00A820DF" w:rsidRPr="00A24AEC">
        <w:rPr>
          <w:rFonts w:ascii="Arial" w:hAnsi="Arial" w:cs="Arial"/>
          <w:sz w:val="22"/>
          <w:szCs w:val="22"/>
        </w:rPr>
        <w:t xml:space="preserve"> core lesson structure.</w:t>
      </w:r>
      <w:commentRangeEnd w:id="2"/>
      <w:r w:rsidRPr="00A24AEC">
        <w:rPr>
          <w:rStyle w:val="CommentReference"/>
          <w:rFonts w:ascii="Arial" w:hAnsi="Arial" w:cs="Arial"/>
          <w:sz w:val="22"/>
          <w:szCs w:val="22"/>
        </w:rPr>
        <w:commentReference w:id="2"/>
      </w:r>
      <w:r w:rsidR="00A820DF" w:rsidRPr="00A24AEC">
        <w:rPr>
          <w:rFonts w:ascii="Arial" w:hAnsi="Arial" w:cs="Arial"/>
          <w:sz w:val="22"/>
          <w:szCs w:val="22"/>
        </w:rPr>
        <w:t xml:space="preserve"> </w:t>
      </w:r>
      <w:r w:rsidR="00A820DF" w:rsidRPr="000A0C80">
        <w:rPr>
          <w:rFonts w:ascii="Arial" w:hAnsi="Arial" w:cs="Arial"/>
          <w:sz w:val="22"/>
          <w:szCs w:val="22"/>
        </w:rPr>
        <w:t>After</w:t>
      </w:r>
      <w:r w:rsidR="00A820DF" w:rsidRPr="000A0C80" w:rsidDel="00A820DF">
        <w:rPr>
          <w:rFonts w:ascii="Arial" w:hAnsi="Arial" w:cs="Arial"/>
          <w:sz w:val="22"/>
          <w:szCs w:val="22"/>
        </w:rPr>
        <w:t xml:space="preserve"> </w:t>
      </w:r>
      <w:r w:rsidR="00A820DF" w:rsidRPr="000A0C80">
        <w:rPr>
          <w:rFonts w:ascii="Arial" w:hAnsi="Arial" w:cs="Arial"/>
          <w:sz w:val="22"/>
          <w:szCs w:val="22"/>
        </w:rPr>
        <w:t>the class is fluent in this base structure</w:t>
      </w:r>
      <w:r w:rsidR="00A820DF">
        <w:rPr>
          <w:rFonts w:ascii="Arial" w:hAnsi="Arial" w:cs="Arial"/>
          <w:sz w:val="22"/>
          <w:szCs w:val="22"/>
        </w:rPr>
        <w:t>,</w:t>
      </w:r>
      <w:r w:rsidR="00A820DF" w:rsidRPr="00725F57">
        <w:rPr>
          <w:rFonts w:ascii="Arial" w:hAnsi="Arial" w:cs="Arial"/>
          <w:sz w:val="22"/>
          <w:szCs w:val="22"/>
        </w:rPr>
        <w:t xml:space="preserve"> we can add a </w:t>
      </w:r>
      <w:r w:rsidR="002827C6">
        <w:rPr>
          <w:rFonts w:ascii="Arial" w:hAnsi="Arial" w:cs="Arial"/>
          <w:sz w:val="22"/>
          <w:szCs w:val="22"/>
        </w:rPr>
        <w:t xml:space="preserve">novel </w:t>
      </w:r>
      <w:r w:rsidR="00A820DF" w:rsidRPr="00725F57">
        <w:rPr>
          <w:rFonts w:ascii="Arial" w:hAnsi="Arial" w:cs="Arial"/>
          <w:sz w:val="22"/>
          <w:szCs w:val="22"/>
        </w:rPr>
        <w:t xml:space="preserve">structure with proper onboarding and consistency at </w:t>
      </w:r>
      <w:r w:rsidR="00A820DF">
        <w:rPr>
          <w:rFonts w:ascii="Arial" w:hAnsi="Arial" w:cs="Arial"/>
          <w:sz w:val="22"/>
          <w:szCs w:val="22"/>
        </w:rPr>
        <w:t>the</w:t>
      </w:r>
      <w:r w:rsidR="00A820DF" w:rsidRPr="005A07D3">
        <w:rPr>
          <w:rFonts w:ascii="Arial" w:hAnsi="Arial" w:cs="Arial"/>
          <w:sz w:val="22"/>
          <w:szCs w:val="22"/>
        </w:rPr>
        <w:t xml:space="preserve"> topic</w:t>
      </w:r>
      <w:r w:rsidR="00A820DF">
        <w:rPr>
          <w:rFonts w:ascii="Arial" w:hAnsi="Arial" w:cs="Arial"/>
          <w:sz w:val="22"/>
          <w:szCs w:val="22"/>
        </w:rPr>
        <w:t xml:space="preserve"> level</w:t>
      </w:r>
      <w:r w:rsidR="00923E17">
        <w:rPr>
          <w:rFonts w:ascii="Arial" w:hAnsi="Arial" w:cs="Arial"/>
          <w:sz w:val="22"/>
          <w:szCs w:val="22"/>
        </w:rPr>
        <w:t xml:space="preserve">, keeping in </w:t>
      </w:r>
      <w:r w:rsidR="00923E17" w:rsidRPr="00D56A86">
        <w:rPr>
          <w:rFonts w:ascii="Arial" w:hAnsi="Arial" w:cs="Arial"/>
          <w:sz w:val="22"/>
          <w:szCs w:val="22"/>
        </w:rPr>
        <w:t>mind the cost of transitions</w:t>
      </w:r>
      <w:r w:rsidR="00A820DF" w:rsidRPr="00D56A86">
        <w:rPr>
          <w:rFonts w:ascii="Arial" w:hAnsi="Arial" w:cs="Arial"/>
          <w:sz w:val="22"/>
          <w:szCs w:val="22"/>
        </w:rPr>
        <w:t>.</w:t>
      </w:r>
    </w:p>
    <w:p w14:paraId="0ED75217" w14:textId="46CDCB9D" w:rsidR="04E98D5E" w:rsidRPr="00D56A86" w:rsidRDefault="04E98D5E" w:rsidP="7C892919">
      <w:pPr>
        <w:numPr>
          <w:ilvl w:val="0"/>
          <w:numId w:val="1"/>
        </w:numPr>
        <w:spacing w:before="240" w:after="0" w:line="240" w:lineRule="auto"/>
        <w:rPr>
          <w:rFonts w:ascii="Arial" w:eastAsia="Arial" w:hAnsi="Arial" w:cs="Arial"/>
          <w:color w:val="000000" w:themeColor="text1"/>
          <w:sz w:val="22"/>
          <w:szCs w:val="22"/>
        </w:rPr>
      </w:pPr>
      <w:r w:rsidRPr="00D56A86">
        <w:rPr>
          <w:rFonts w:ascii="Arial" w:eastAsia="Arial" w:hAnsi="Arial" w:cs="Arial"/>
          <w:b/>
          <w:bCs/>
          <w:color w:val="000000" w:themeColor="text1"/>
          <w:sz w:val="22"/>
          <w:szCs w:val="22"/>
        </w:rPr>
        <w:t>Warm Up</w:t>
      </w:r>
      <w:r w:rsidRPr="00D56A86">
        <w:rPr>
          <w:rFonts w:ascii="Arial" w:eastAsia="Arial" w:hAnsi="Arial" w:cs="Arial"/>
          <w:color w:val="000000" w:themeColor="text1"/>
          <w:sz w:val="22"/>
          <w:szCs w:val="22"/>
        </w:rPr>
        <w:t xml:space="preserve"> refers to the first 5 minutes of a lesson. Warm up generally activates prior knowledge and builds procedural skill through immediate feedback</w:t>
      </w:r>
      <w:r w:rsidR="00E828CC" w:rsidRPr="00D56A86">
        <w:rPr>
          <w:rFonts w:ascii="Arial" w:eastAsia="Arial" w:hAnsi="Arial" w:cs="Arial"/>
          <w:color w:val="000000" w:themeColor="text1"/>
          <w:sz w:val="22"/>
          <w:szCs w:val="22"/>
        </w:rPr>
        <w:t xml:space="preserve"> </w:t>
      </w:r>
      <w:r w:rsidR="00E828CC" w:rsidRPr="00D56A86">
        <w:rPr>
          <w:rFonts w:ascii="Arial" w:hAnsi="Arial" w:cs="Arial"/>
          <w:sz w:val="22"/>
          <w:szCs w:val="22"/>
        </w:rPr>
        <w:t>(</w:t>
      </w:r>
      <w:r w:rsidR="006F4708" w:rsidRPr="00D56A86">
        <w:rPr>
          <w:rFonts w:ascii="Arial" w:hAnsi="Arial" w:cs="Arial"/>
          <w:sz w:val="22"/>
          <w:szCs w:val="22"/>
        </w:rPr>
        <w:t>Building Mathematics Fluency, 2026, p</w:t>
      </w:r>
      <w:r w:rsidR="00A15505" w:rsidRPr="00D56A86">
        <w:rPr>
          <w:rFonts w:ascii="Arial" w:hAnsi="Arial" w:cs="Arial"/>
          <w:sz w:val="22"/>
          <w:szCs w:val="22"/>
        </w:rPr>
        <w:t xml:space="preserve"> 6</w:t>
      </w:r>
      <w:r w:rsidR="00E828CC" w:rsidRPr="00D56A86">
        <w:rPr>
          <w:rFonts w:ascii="Arial" w:hAnsi="Arial" w:cs="Arial"/>
          <w:sz w:val="22"/>
          <w:szCs w:val="22"/>
        </w:rPr>
        <w:t>)</w:t>
      </w:r>
      <w:r w:rsidRPr="00D56A86">
        <w:rPr>
          <w:rFonts w:ascii="Arial" w:eastAsia="Arial" w:hAnsi="Arial" w:cs="Arial"/>
          <w:color w:val="000000" w:themeColor="text1"/>
          <w:sz w:val="22"/>
          <w:szCs w:val="22"/>
        </w:rPr>
        <w:t>. This component motivates mathematical thinking, offers a point of success for learners, and provides a window into student thinking</w:t>
      </w:r>
      <w:r w:rsidR="003C1FA0" w:rsidRPr="00D56A86">
        <w:rPr>
          <w:rFonts w:ascii="Arial" w:eastAsia="Arial" w:hAnsi="Arial" w:cs="Arial"/>
          <w:color w:val="000000" w:themeColor="text1"/>
          <w:sz w:val="22"/>
          <w:szCs w:val="22"/>
        </w:rPr>
        <w:t xml:space="preserve"> (</w:t>
      </w:r>
      <w:r w:rsidR="003C1FA0" w:rsidRPr="00D56A86">
        <w:rPr>
          <w:rFonts w:ascii="Arial" w:hAnsi="Arial" w:cs="Arial"/>
          <w:sz w:val="22"/>
          <w:szCs w:val="22"/>
        </w:rPr>
        <w:t>Deans for Impact 2016, 9)</w:t>
      </w:r>
      <w:r w:rsidRPr="00D56A86">
        <w:rPr>
          <w:rFonts w:ascii="Arial" w:eastAsia="Arial" w:hAnsi="Arial" w:cs="Arial"/>
          <w:color w:val="000000" w:themeColor="text1"/>
          <w:sz w:val="22"/>
          <w:szCs w:val="22"/>
        </w:rPr>
        <w:t>. Non-digital delivery also creates a shared whole-class experience that strengthens mathematical community. Typical formats include choral response, whiteboard exchange, and sprint-based routines. To serve purposes outside of fluency, application problems and digital experiences (G3+) are available when transition costs are minimized.</w:t>
      </w:r>
      <w:r w:rsidR="00332BE0" w:rsidRPr="00D56A86">
        <w:rPr>
          <w:rFonts w:ascii="Arial" w:eastAsia="Arial" w:hAnsi="Arial" w:cs="Arial"/>
          <w:color w:val="000000" w:themeColor="text1"/>
          <w:sz w:val="22"/>
          <w:szCs w:val="22"/>
        </w:rPr>
        <w:t xml:space="preserve"> </w:t>
      </w:r>
      <w:r w:rsidR="00A96D5C" w:rsidRPr="00D56A86">
        <w:rPr>
          <w:rFonts w:ascii="Arial" w:eastAsia="Arial" w:hAnsi="Arial" w:cs="Arial"/>
          <w:color w:val="000000" w:themeColor="text1"/>
          <w:sz w:val="22"/>
          <w:szCs w:val="22"/>
        </w:rPr>
        <w:t>(Building Mathematics Fluency 2026, p.</w:t>
      </w:r>
      <w:r w:rsidR="009D74B6" w:rsidRPr="00D56A86">
        <w:rPr>
          <w:rFonts w:ascii="Arial" w:eastAsia="Arial" w:hAnsi="Arial" w:cs="Arial"/>
          <w:color w:val="000000" w:themeColor="text1"/>
          <w:sz w:val="22"/>
          <w:szCs w:val="22"/>
        </w:rPr>
        <w:t>13-1</w:t>
      </w:r>
      <w:r w:rsidR="002B5871" w:rsidRPr="00D56A86">
        <w:rPr>
          <w:rFonts w:ascii="Arial" w:eastAsia="Arial" w:hAnsi="Arial" w:cs="Arial"/>
          <w:color w:val="000000" w:themeColor="text1"/>
          <w:sz w:val="22"/>
          <w:szCs w:val="22"/>
        </w:rPr>
        <w:t>5</w:t>
      </w:r>
      <w:r w:rsidR="009D74B6" w:rsidRPr="00D56A86">
        <w:rPr>
          <w:rFonts w:ascii="Arial" w:eastAsia="Arial" w:hAnsi="Arial" w:cs="Arial"/>
          <w:color w:val="000000" w:themeColor="text1"/>
          <w:sz w:val="22"/>
          <w:szCs w:val="22"/>
        </w:rPr>
        <w:t>)</w:t>
      </w:r>
      <w:r w:rsidR="00A96D5C" w:rsidRPr="00D56A86">
        <w:rPr>
          <w:rFonts w:ascii="Arial" w:eastAsia="Arial" w:hAnsi="Arial" w:cs="Arial"/>
          <w:color w:val="000000" w:themeColor="text1"/>
          <w:sz w:val="22"/>
          <w:szCs w:val="22"/>
        </w:rPr>
        <w:t xml:space="preserve"> </w:t>
      </w:r>
    </w:p>
    <w:p w14:paraId="537C319F" w14:textId="09241C9D" w:rsidR="04E98D5E" w:rsidRPr="00C9410E" w:rsidRDefault="04E98D5E" w:rsidP="7C892919">
      <w:pPr>
        <w:numPr>
          <w:ilvl w:val="0"/>
          <w:numId w:val="1"/>
        </w:numPr>
        <w:spacing w:before="240" w:after="0" w:line="240" w:lineRule="auto"/>
        <w:rPr>
          <w:rFonts w:ascii="Arial" w:eastAsia="Arial" w:hAnsi="Arial" w:cs="Arial"/>
          <w:color w:val="000000" w:themeColor="text1"/>
          <w:sz w:val="22"/>
          <w:szCs w:val="22"/>
        </w:rPr>
      </w:pPr>
      <w:r w:rsidRPr="00C9410E">
        <w:rPr>
          <w:rFonts w:ascii="Arial" w:eastAsia="Aptos" w:hAnsi="Arial" w:cs="Arial"/>
          <w:b/>
          <w:bCs/>
          <w:color w:val="000000" w:themeColor="text1"/>
          <w:sz w:val="22"/>
          <w:szCs w:val="22"/>
        </w:rPr>
        <w:t>Learning</w:t>
      </w:r>
      <w:r w:rsidRPr="00C9410E">
        <w:rPr>
          <w:rFonts w:ascii="Arial" w:eastAsia="Aptos" w:hAnsi="Arial" w:cs="Arial"/>
          <w:color w:val="000000" w:themeColor="text1"/>
          <w:sz w:val="22"/>
          <w:szCs w:val="22"/>
        </w:rPr>
        <w:t xml:space="preserve"> </w:t>
      </w:r>
      <w:r w:rsidRPr="00C9410E">
        <w:rPr>
          <w:rFonts w:ascii="Arial" w:eastAsia="Arial" w:hAnsi="Arial" w:cs="Arial"/>
          <w:color w:val="000000" w:themeColor="text1"/>
          <w:sz w:val="22"/>
          <w:szCs w:val="22"/>
        </w:rPr>
        <w:t xml:space="preserve">builds on previous learning and introduces new concepts through an intentional sequence of activities facilitated by the </w:t>
      </w:r>
      <w:commentRangeStart w:id="3"/>
      <w:r w:rsidRPr="00C9410E">
        <w:rPr>
          <w:rFonts w:ascii="Arial" w:eastAsia="Arial" w:hAnsi="Arial" w:cs="Arial"/>
          <w:color w:val="000000" w:themeColor="text1"/>
          <w:sz w:val="22"/>
          <w:szCs w:val="22"/>
        </w:rPr>
        <w:t>teacher</w:t>
      </w:r>
      <w:commentRangeEnd w:id="3"/>
      <w:r w:rsidR="00B55476">
        <w:rPr>
          <w:rStyle w:val="CommentReference"/>
          <w:rFonts w:ascii="Arial" w:eastAsia="Arial" w:hAnsi="Arial" w:cs="Arial"/>
          <w:color w:val="000000" w:themeColor="text1"/>
          <w:sz w:val="22"/>
          <w:szCs w:val="22"/>
        </w:rPr>
        <w:commentReference w:id="3"/>
      </w:r>
      <w:r w:rsidR="00EC546A">
        <w:rPr>
          <w:rFonts w:ascii="Arial" w:eastAsia="Arial" w:hAnsi="Arial" w:cs="Arial"/>
          <w:color w:val="000000" w:themeColor="text1"/>
          <w:sz w:val="22"/>
          <w:szCs w:val="22"/>
        </w:rPr>
        <w:t xml:space="preserve"> (Sutherland et. al. 2020, </w:t>
      </w:r>
      <w:r w:rsidR="0086188C">
        <w:rPr>
          <w:rFonts w:ascii="Arial" w:eastAsia="Arial" w:hAnsi="Arial" w:cs="Arial"/>
          <w:color w:val="000000" w:themeColor="text1"/>
          <w:sz w:val="22"/>
          <w:szCs w:val="22"/>
        </w:rPr>
        <w:t>73)</w:t>
      </w:r>
      <w:r w:rsidRPr="00C9410E">
        <w:rPr>
          <w:rFonts w:ascii="Arial" w:eastAsia="Arial" w:hAnsi="Arial" w:cs="Arial"/>
          <w:color w:val="000000" w:themeColor="text1"/>
          <w:sz w:val="22"/>
          <w:szCs w:val="22"/>
        </w:rPr>
        <w:t xml:space="preserve">. Students work collaboratively with peers and the teacher to build knowledge through explicit instruction, structured discourse routines, guided exploration, </w:t>
      </w:r>
      <w:r w:rsidR="62F9B513" w:rsidRPr="4299C49F">
        <w:rPr>
          <w:rFonts w:ascii="Arial" w:eastAsia="Arial" w:hAnsi="Arial" w:cs="Arial"/>
          <w:color w:val="000000" w:themeColor="text1"/>
          <w:sz w:val="22"/>
          <w:szCs w:val="22"/>
        </w:rPr>
        <w:t xml:space="preserve">visible mathematics, </w:t>
      </w:r>
      <w:r w:rsidRPr="00C9410E">
        <w:rPr>
          <w:rFonts w:ascii="Arial" w:eastAsia="Arial" w:hAnsi="Arial" w:cs="Arial"/>
          <w:color w:val="000000" w:themeColor="text1"/>
          <w:sz w:val="22"/>
          <w:szCs w:val="22"/>
        </w:rPr>
        <w:t>and methodical problem solving</w:t>
      </w:r>
      <w:r w:rsidR="00885DEE">
        <w:rPr>
          <w:rFonts w:ascii="Arial" w:eastAsia="Arial" w:hAnsi="Arial" w:cs="Arial"/>
          <w:color w:val="000000" w:themeColor="text1"/>
          <w:sz w:val="22"/>
          <w:szCs w:val="22"/>
        </w:rPr>
        <w:t xml:space="preserve"> (Learning Science 2025, 11-13)</w:t>
      </w:r>
      <w:r w:rsidRPr="00C9410E">
        <w:rPr>
          <w:rFonts w:ascii="Arial" w:eastAsia="Arial" w:hAnsi="Arial" w:cs="Arial"/>
          <w:color w:val="000000" w:themeColor="text1"/>
          <w:sz w:val="22"/>
          <w:szCs w:val="22"/>
        </w:rPr>
        <w:t>. Natural checkpoints provide opportunities for formative assessment, feedback, and error correction</w:t>
      </w:r>
      <w:r w:rsidR="00E2750F">
        <w:rPr>
          <w:rFonts w:ascii="Arial" w:eastAsia="Arial" w:hAnsi="Arial" w:cs="Arial"/>
          <w:color w:val="000000" w:themeColor="text1"/>
          <w:sz w:val="22"/>
          <w:szCs w:val="22"/>
        </w:rPr>
        <w:t xml:space="preserve"> (Co</w:t>
      </w:r>
      <w:r w:rsidR="00326ABB">
        <w:rPr>
          <w:rFonts w:ascii="Arial" w:eastAsia="Arial" w:hAnsi="Arial" w:cs="Arial"/>
          <w:color w:val="000000" w:themeColor="text1"/>
          <w:sz w:val="22"/>
          <w:szCs w:val="22"/>
        </w:rPr>
        <w:t>e</w:t>
      </w:r>
      <w:r w:rsidR="00E2750F">
        <w:rPr>
          <w:rFonts w:ascii="Arial" w:eastAsia="Arial" w:hAnsi="Arial" w:cs="Arial"/>
          <w:color w:val="000000" w:themeColor="text1"/>
          <w:sz w:val="22"/>
          <w:szCs w:val="22"/>
        </w:rPr>
        <w:t xml:space="preserve"> &amp; Cole 2026,</w:t>
      </w:r>
      <w:r w:rsidR="00A46EA8">
        <w:rPr>
          <w:rFonts w:ascii="Arial" w:eastAsia="Arial" w:hAnsi="Arial" w:cs="Arial"/>
          <w:color w:val="000000" w:themeColor="text1"/>
          <w:sz w:val="22"/>
          <w:szCs w:val="22"/>
        </w:rPr>
        <w:t xml:space="preserve"> 19-21)</w:t>
      </w:r>
      <w:r w:rsidRPr="00C9410E">
        <w:rPr>
          <w:rFonts w:ascii="Arial" w:eastAsia="Arial" w:hAnsi="Arial" w:cs="Arial"/>
          <w:color w:val="000000" w:themeColor="text1"/>
          <w:sz w:val="22"/>
          <w:szCs w:val="22"/>
        </w:rPr>
        <w:t>. Students summarize and internalize the big ideas of the learning before moving to independent practice.</w:t>
      </w:r>
    </w:p>
    <w:p w14:paraId="6D3D0837" w14:textId="06FFD0DC" w:rsidR="04E98D5E" w:rsidRDefault="04E98D5E" w:rsidP="7C892919">
      <w:pPr>
        <w:numPr>
          <w:ilvl w:val="0"/>
          <w:numId w:val="1"/>
        </w:numPr>
        <w:spacing w:before="240" w:after="0" w:line="240" w:lineRule="auto"/>
        <w:rPr>
          <w:rFonts w:ascii="Arial" w:eastAsia="Arial" w:hAnsi="Arial" w:cs="Arial"/>
          <w:color w:val="000000" w:themeColor="text1"/>
          <w:sz w:val="22"/>
          <w:szCs w:val="22"/>
        </w:rPr>
      </w:pPr>
      <w:r w:rsidRPr="7C892919">
        <w:rPr>
          <w:rFonts w:ascii="Arial" w:eastAsia="Arial" w:hAnsi="Arial" w:cs="Arial"/>
          <w:b/>
          <w:bCs/>
          <w:color w:val="000000" w:themeColor="text1"/>
          <w:sz w:val="22"/>
          <w:szCs w:val="22"/>
        </w:rPr>
        <w:t>Practice</w:t>
      </w:r>
      <w:r w:rsidRPr="7C892919">
        <w:rPr>
          <w:rFonts w:ascii="Aptos" w:eastAsia="Aptos" w:hAnsi="Aptos" w:cs="Aptos"/>
        </w:rPr>
        <w:t xml:space="preserve"> </w:t>
      </w:r>
      <w:r w:rsidRPr="7C892919">
        <w:rPr>
          <w:rFonts w:ascii="Arial" w:eastAsia="Arial" w:hAnsi="Arial" w:cs="Arial"/>
          <w:color w:val="000000" w:themeColor="text1"/>
          <w:sz w:val="22"/>
          <w:szCs w:val="22"/>
        </w:rPr>
        <w:t>gives students an opportunity to apply and refine mathematical procedures and reasoning. It is designed to build accuracy, retention, and the ability to transfer skills to new problems</w:t>
      </w:r>
      <w:r w:rsidR="0053590E">
        <w:rPr>
          <w:rFonts w:ascii="Arial" w:eastAsia="Arial" w:hAnsi="Arial" w:cs="Arial"/>
          <w:color w:val="000000" w:themeColor="text1"/>
          <w:sz w:val="22"/>
          <w:szCs w:val="22"/>
        </w:rPr>
        <w:t xml:space="preserve"> (</w:t>
      </w:r>
      <w:r w:rsidR="0053590E" w:rsidRPr="00E828CC">
        <w:rPr>
          <w:rFonts w:ascii="Arial" w:hAnsi="Arial" w:cs="Arial"/>
          <w:sz w:val="22"/>
          <w:szCs w:val="22"/>
        </w:rPr>
        <w:t>Deans for Impact 2016, 7)</w:t>
      </w:r>
      <w:r w:rsidRPr="7C892919">
        <w:rPr>
          <w:rFonts w:ascii="Arial" w:eastAsia="Arial" w:hAnsi="Arial" w:cs="Arial"/>
          <w:color w:val="000000" w:themeColor="text1"/>
          <w:sz w:val="22"/>
          <w:szCs w:val="22"/>
        </w:rPr>
        <w:t xml:space="preserve">. Students work independently or with peers to solve problems, discuss thinking, and share solution strategies. Students receive </w:t>
      </w:r>
      <w:r w:rsidRPr="7C892919">
        <w:rPr>
          <w:rFonts w:ascii="Arial" w:eastAsia="Arial" w:hAnsi="Arial" w:cs="Arial"/>
          <w:color w:val="000000" w:themeColor="text1"/>
          <w:sz w:val="22"/>
          <w:szCs w:val="22"/>
        </w:rPr>
        <w:lastRenderedPageBreak/>
        <w:t>feedback, delivered digitally or by the teacher, and use the feedback to address misconceptions and refine their approach</w:t>
      </w:r>
      <w:r w:rsidR="0087670B">
        <w:rPr>
          <w:rFonts w:ascii="Arial" w:eastAsia="Arial" w:hAnsi="Arial" w:cs="Arial"/>
          <w:color w:val="000000" w:themeColor="text1"/>
          <w:sz w:val="22"/>
          <w:szCs w:val="22"/>
        </w:rPr>
        <w:t xml:space="preserve"> (What Makes Practice Work? 2025, p. 3-</w:t>
      </w:r>
      <w:r w:rsidR="001F0DCD">
        <w:rPr>
          <w:rFonts w:ascii="Arial" w:eastAsia="Arial" w:hAnsi="Arial" w:cs="Arial"/>
          <w:color w:val="000000" w:themeColor="text1"/>
          <w:sz w:val="22"/>
          <w:szCs w:val="22"/>
        </w:rPr>
        <w:t>6)</w:t>
      </w:r>
      <w:r w:rsidRPr="7C892919">
        <w:rPr>
          <w:rFonts w:ascii="Arial" w:eastAsia="Arial" w:hAnsi="Arial" w:cs="Arial"/>
          <w:color w:val="000000" w:themeColor="text1"/>
          <w:sz w:val="22"/>
          <w:szCs w:val="22"/>
        </w:rPr>
        <w:t>. The teacher circulates, observes, and attends to individual students throughout, capturing evidence of student understanding and delivering targeted feedback based on their thinking. Using this evidence, alongside data from prior lessons and embedded supports, the teacher decides whether to facilitate small-group instruction or adjust pacing</w:t>
      </w:r>
      <w:r w:rsidR="0032145E">
        <w:rPr>
          <w:rFonts w:ascii="Arial" w:eastAsia="Arial" w:hAnsi="Arial" w:cs="Arial"/>
          <w:color w:val="000000" w:themeColor="text1"/>
          <w:sz w:val="22"/>
          <w:szCs w:val="22"/>
        </w:rPr>
        <w:t xml:space="preserve"> (</w:t>
      </w:r>
      <w:r w:rsidR="00A5764A">
        <w:rPr>
          <w:rFonts w:ascii="Arial" w:eastAsia="Arial" w:hAnsi="Arial" w:cs="Arial"/>
          <w:color w:val="000000" w:themeColor="text1"/>
          <w:sz w:val="22"/>
          <w:szCs w:val="22"/>
        </w:rPr>
        <w:t xml:space="preserve">Curriculum Design Memo, </w:t>
      </w:r>
      <w:r w:rsidR="00180522">
        <w:rPr>
          <w:rFonts w:ascii="Arial" w:eastAsia="Arial" w:hAnsi="Arial" w:cs="Arial"/>
          <w:color w:val="000000" w:themeColor="text1"/>
          <w:sz w:val="22"/>
          <w:szCs w:val="22"/>
        </w:rPr>
        <w:t xml:space="preserve">2025, p. </w:t>
      </w:r>
      <w:r w:rsidR="004324C4">
        <w:rPr>
          <w:rFonts w:ascii="Arial" w:eastAsia="Arial" w:hAnsi="Arial" w:cs="Arial"/>
          <w:color w:val="000000" w:themeColor="text1"/>
          <w:sz w:val="22"/>
          <w:szCs w:val="22"/>
        </w:rPr>
        <w:t>7)</w:t>
      </w:r>
      <w:r w:rsidRPr="7C892919">
        <w:rPr>
          <w:rFonts w:ascii="Arial" w:eastAsia="Arial" w:hAnsi="Arial" w:cs="Arial"/>
          <w:color w:val="000000" w:themeColor="text1"/>
          <w:sz w:val="22"/>
          <w:szCs w:val="22"/>
        </w:rPr>
        <w:t>.</w:t>
      </w:r>
    </w:p>
    <w:p w14:paraId="5C959148" w14:textId="50F81FCD" w:rsidR="003F18AE" w:rsidRPr="003658D2" w:rsidRDefault="003F18AE" w:rsidP="003F18AE">
      <w:pPr>
        <w:spacing w:before="240" w:after="240" w:line="240" w:lineRule="auto"/>
        <w:rPr>
          <w:rFonts w:ascii="Arial" w:hAnsi="Arial" w:cs="Arial"/>
          <w:sz w:val="22"/>
          <w:szCs w:val="22"/>
        </w:rPr>
      </w:pPr>
      <w:r w:rsidRPr="003658D2">
        <w:rPr>
          <w:rFonts w:ascii="Arial" w:hAnsi="Arial" w:cs="Arial"/>
          <w:sz w:val="22"/>
          <w:szCs w:val="22"/>
        </w:rPr>
        <w:t>This structure operationalizes the Bird's Eye View future vision of activating prior knowledge, understanding new content through activities and discourse, and working through a set of practice problems to receive feedback.</w:t>
      </w:r>
      <w:r w:rsidR="00F73010">
        <w:rPr>
          <w:rFonts w:ascii="Arial" w:hAnsi="Arial" w:cs="Arial"/>
          <w:sz w:val="22"/>
          <w:szCs w:val="22"/>
        </w:rPr>
        <w:t xml:space="preserve"> </w:t>
      </w:r>
    </w:p>
    <w:p w14:paraId="6CA447FB" w14:textId="0A79B377" w:rsidR="00F73010" w:rsidRDefault="00F73010" w:rsidP="00F73010">
      <w:pPr>
        <w:spacing w:after="200" w:line="480" w:lineRule="auto"/>
        <w:rPr>
          <w:rFonts w:ascii="Arial" w:eastAsia="Times New Roman" w:hAnsi="Arial" w:cs="Arial"/>
          <w:color w:val="000000"/>
          <w:kern w:val="0"/>
          <w:sz w:val="22"/>
          <w:szCs w:val="22"/>
          <w14:ligatures w14:val="none"/>
        </w:rPr>
      </w:pPr>
      <w:hyperlink r:id="rId14" w:history="1">
        <w:r w:rsidRPr="005B3772">
          <w:rPr>
            <w:rFonts w:ascii="Arial" w:eastAsia="Times New Roman" w:hAnsi="Arial" w:cs="Arial"/>
            <w:color w:val="1155CC"/>
            <w:kern w:val="0"/>
            <w:sz w:val="22"/>
            <w:szCs w:val="22"/>
            <w:u w:val="single"/>
            <w14:ligatures w14:val="none"/>
          </w:rPr>
          <w:t>Miro</w:t>
        </w:r>
      </w:hyperlink>
      <w:r w:rsidRPr="005B3772">
        <w:rPr>
          <w:rFonts w:ascii="Arial" w:eastAsia="Times New Roman" w:hAnsi="Arial" w:cs="Arial"/>
          <w:color w:val="000000"/>
          <w:kern w:val="0"/>
          <w:sz w:val="22"/>
          <w:szCs w:val="22"/>
          <w14:ligatures w14:val="none"/>
        </w:rPr>
        <w:t xml:space="preserve"> (</w:t>
      </w:r>
      <w:r>
        <w:rPr>
          <w:rFonts w:ascii="Arial" w:eastAsia="Times New Roman" w:hAnsi="Arial" w:cs="Arial"/>
          <w:color w:val="000000"/>
          <w:kern w:val="0"/>
          <w:sz w:val="22"/>
          <w:szCs w:val="22"/>
          <w14:ligatures w14:val="none"/>
        </w:rPr>
        <w:t>Lesson Structure Draft)</w:t>
      </w:r>
    </w:p>
    <w:p w14:paraId="68BFC6C9" w14:textId="4073762F" w:rsidR="001A792C" w:rsidRDefault="00923E17" w:rsidP="00F73010">
      <w:pPr>
        <w:spacing w:after="200" w:line="480" w:lineRule="auto"/>
        <w:rPr>
          <w:rFonts w:ascii="Arial" w:eastAsia="Times New Roman" w:hAnsi="Arial" w:cs="Arial"/>
          <w:kern w:val="0"/>
          <w14:ligatures w14:val="none"/>
        </w:rPr>
      </w:pPr>
      <w:r>
        <w:rPr>
          <w:rFonts w:ascii="Arial" w:eastAsia="Times New Roman" w:hAnsi="Arial" w:cs="Arial"/>
          <w:noProof/>
          <w:kern w:val="0"/>
        </w:rPr>
        <w:drawing>
          <wp:anchor distT="0" distB="0" distL="114300" distR="114300" simplePos="0" relativeHeight="251658241" behindDoc="0" locked="0" layoutInCell="1" allowOverlap="1" wp14:anchorId="1DF48318" wp14:editId="119638B0">
            <wp:simplePos x="0" y="0"/>
            <wp:positionH relativeFrom="column">
              <wp:posOffset>2775239</wp:posOffset>
            </wp:positionH>
            <wp:positionV relativeFrom="paragraph">
              <wp:posOffset>324598</wp:posOffset>
            </wp:positionV>
            <wp:extent cx="758952" cy="1709928"/>
            <wp:effectExtent l="12700" t="12700" r="15875" b="17780"/>
            <wp:wrapSquare wrapText="bothSides"/>
            <wp:docPr id="639549145"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549145" name="Picture 63954914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58952" cy="1709928"/>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FB680B">
        <w:rPr>
          <w:rFonts w:ascii="Arial" w:eastAsia="Times New Roman" w:hAnsi="Arial" w:cs="Arial"/>
          <w:noProof/>
          <w:kern w:val="0"/>
        </w:rPr>
        <w:drawing>
          <wp:anchor distT="0" distB="0" distL="114300" distR="114300" simplePos="0" relativeHeight="251658240" behindDoc="0" locked="0" layoutInCell="1" allowOverlap="1" wp14:anchorId="5500DC48" wp14:editId="559757FA">
            <wp:simplePos x="0" y="0"/>
            <wp:positionH relativeFrom="column">
              <wp:posOffset>99180</wp:posOffset>
            </wp:positionH>
            <wp:positionV relativeFrom="paragraph">
              <wp:posOffset>323253</wp:posOffset>
            </wp:positionV>
            <wp:extent cx="712984" cy="1709928"/>
            <wp:effectExtent l="12700" t="12700" r="11430" b="17780"/>
            <wp:wrapSquare wrapText="bothSides"/>
            <wp:docPr id="20232752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327527"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12984" cy="1709928"/>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rsidR="001A792C">
        <w:rPr>
          <w:rFonts w:ascii="Arial" w:eastAsia="Times New Roman" w:hAnsi="Arial" w:cs="Arial"/>
          <w:color w:val="000000"/>
          <w:kern w:val="0"/>
          <w:sz w:val="22"/>
          <w:szCs w:val="22"/>
          <w14:ligatures w14:val="none"/>
        </w:rPr>
        <w:t xml:space="preserve">Core </w:t>
      </w:r>
      <w:r w:rsidR="002E6D2D">
        <w:rPr>
          <w:rFonts w:ascii="Arial" w:eastAsia="Times New Roman" w:hAnsi="Arial" w:cs="Arial"/>
          <w:color w:val="000000"/>
          <w:kern w:val="0"/>
          <w:sz w:val="22"/>
          <w:szCs w:val="22"/>
          <w14:ligatures w14:val="none"/>
        </w:rPr>
        <w:t xml:space="preserve">Lesson </w:t>
      </w:r>
      <w:r w:rsidR="001A792C">
        <w:rPr>
          <w:rFonts w:ascii="Arial" w:eastAsia="Times New Roman" w:hAnsi="Arial" w:cs="Arial"/>
          <w:color w:val="000000"/>
          <w:kern w:val="0"/>
          <w:sz w:val="22"/>
          <w:szCs w:val="22"/>
          <w14:ligatures w14:val="none"/>
        </w:rPr>
        <w:t>Structure PK</w:t>
      </w:r>
      <w:r w:rsidR="00FD630F">
        <w:rPr>
          <w:rFonts w:ascii="Arial" w:eastAsia="Times New Roman" w:hAnsi="Arial" w:cs="Arial"/>
          <w:color w:val="000000"/>
          <w:kern w:val="0"/>
          <w:sz w:val="22"/>
          <w:szCs w:val="22"/>
          <w14:ligatures w14:val="none"/>
        </w:rPr>
        <w:t>/TK</w:t>
      </w:r>
      <w:r w:rsidR="00DB7DCF">
        <w:rPr>
          <w:rFonts w:ascii="Arial" w:eastAsia="Times New Roman" w:hAnsi="Arial" w:cs="Arial"/>
          <w:color w:val="000000"/>
          <w:kern w:val="0"/>
          <w:sz w:val="22"/>
          <w:szCs w:val="22"/>
          <w14:ligatures w14:val="none"/>
        </w:rPr>
        <w:tab/>
      </w:r>
      <w:r w:rsidRPr="00961CC1">
        <w:rPr>
          <w:rFonts w:ascii="Arial" w:eastAsia="Times New Roman" w:hAnsi="Arial" w:cs="Arial"/>
          <w:kern w:val="0"/>
          <w:sz w:val="22"/>
          <w:szCs w:val="22"/>
          <w14:ligatures w14:val="none"/>
        </w:rPr>
        <w:t>Core</w:t>
      </w:r>
      <w:r w:rsidR="00DB7DCF" w:rsidRPr="00961CC1">
        <w:rPr>
          <w:rFonts w:ascii="Arial" w:eastAsia="Times New Roman" w:hAnsi="Arial" w:cs="Arial"/>
          <w:kern w:val="0"/>
          <w:sz w:val="22"/>
          <w:szCs w:val="22"/>
          <w14:ligatures w14:val="none"/>
        </w:rPr>
        <w:t xml:space="preserve"> </w:t>
      </w:r>
      <w:r w:rsidR="002E6D2D" w:rsidRPr="00961CC1">
        <w:rPr>
          <w:rFonts w:ascii="Arial" w:eastAsia="Times New Roman" w:hAnsi="Arial" w:cs="Arial"/>
          <w:kern w:val="0"/>
          <w:sz w:val="22"/>
          <w:szCs w:val="22"/>
          <w14:ligatures w14:val="none"/>
        </w:rPr>
        <w:t xml:space="preserve">Lesson </w:t>
      </w:r>
      <w:r w:rsidRPr="00961CC1">
        <w:rPr>
          <w:rFonts w:ascii="Arial" w:eastAsia="Times New Roman" w:hAnsi="Arial" w:cs="Arial"/>
          <w:kern w:val="0"/>
          <w:sz w:val="22"/>
          <w:szCs w:val="22"/>
          <w14:ligatures w14:val="none"/>
        </w:rPr>
        <w:t>Structure K-9</w:t>
      </w:r>
      <w:r>
        <w:rPr>
          <w:rFonts w:ascii="Arial" w:eastAsia="Times New Roman" w:hAnsi="Arial" w:cs="Arial"/>
          <w:kern w:val="0"/>
          <w14:ligatures w14:val="none"/>
        </w:rPr>
        <w:tab/>
      </w:r>
    </w:p>
    <w:p w14:paraId="274AA4FB" w14:textId="77777777" w:rsidR="00C9410E" w:rsidRDefault="00C9410E" w:rsidP="00F73010">
      <w:pPr>
        <w:spacing w:after="200" w:line="480" w:lineRule="auto"/>
        <w:rPr>
          <w:rFonts w:ascii="Arial" w:eastAsia="Times New Roman" w:hAnsi="Arial" w:cs="Arial"/>
          <w:kern w:val="0"/>
          <w14:ligatures w14:val="none"/>
        </w:rPr>
      </w:pPr>
    </w:p>
    <w:p w14:paraId="33C4D984" w14:textId="77777777" w:rsidR="00C9410E" w:rsidRDefault="00C9410E" w:rsidP="00F73010">
      <w:pPr>
        <w:spacing w:after="200" w:line="480" w:lineRule="auto"/>
        <w:rPr>
          <w:rFonts w:ascii="Arial" w:eastAsia="Times New Roman" w:hAnsi="Arial" w:cs="Arial"/>
          <w:kern w:val="0"/>
          <w14:ligatures w14:val="none"/>
        </w:rPr>
      </w:pPr>
    </w:p>
    <w:p w14:paraId="67EE266F" w14:textId="77777777" w:rsidR="00C9410E" w:rsidRDefault="00C9410E" w:rsidP="00F73010">
      <w:pPr>
        <w:spacing w:after="200" w:line="480" w:lineRule="auto"/>
        <w:rPr>
          <w:rFonts w:ascii="Arial" w:eastAsia="Times New Roman" w:hAnsi="Arial" w:cs="Arial"/>
          <w:kern w:val="0"/>
          <w14:ligatures w14:val="none"/>
        </w:rPr>
      </w:pPr>
    </w:p>
    <w:p w14:paraId="1C3DCA4C" w14:textId="77777777" w:rsidR="00C9410E" w:rsidRDefault="00C9410E" w:rsidP="00F73010">
      <w:pPr>
        <w:spacing w:after="200" w:line="480" w:lineRule="auto"/>
        <w:rPr>
          <w:rFonts w:ascii="Arial" w:eastAsia="Times New Roman" w:hAnsi="Arial" w:cs="Arial"/>
          <w:color w:val="000000"/>
          <w:kern w:val="0"/>
          <w:sz w:val="22"/>
          <w:szCs w:val="22"/>
          <w14:ligatures w14:val="none"/>
        </w:rPr>
      </w:pPr>
    </w:p>
    <w:p w14:paraId="7DE1795F" w14:textId="7F35E588" w:rsidR="00933734" w:rsidRDefault="00A24AEC" w:rsidP="007C44CA">
      <w:pPr>
        <w:spacing w:before="240" w:after="240" w:line="240" w:lineRule="auto"/>
        <w:rPr>
          <w:rFonts w:ascii="Arial" w:hAnsi="Arial" w:cs="Arial"/>
          <w:sz w:val="22"/>
          <w:szCs w:val="22"/>
        </w:rPr>
      </w:pPr>
      <w:r w:rsidRPr="007C44CA">
        <w:rPr>
          <w:rFonts w:ascii="Arial" w:hAnsi="Arial" w:cs="Arial"/>
          <w:sz w:val="22"/>
          <w:szCs w:val="22"/>
        </w:rPr>
        <w:t xml:space="preserve">Novelty </w:t>
      </w:r>
      <w:r w:rsidR="00D24D15" w:rsidRPr="007C44CA">
        <w:rPr>
          <w:rFonts w:ascii="Arial" w:hAnsi="Arial" w:cs="Arial"/>
          <w:sz w:val="22"/>
          <w:szCs w:val="22"/>
        </w:rPr>
        <w:t xml:space="preserve">Lesson Structure: </w:t>
      </w:r>
      <w:r w:rsidR="00961CC1" w:rsidRPr="00BA583D">
        <w:rPr>
          <w:rFonts w:ascii="Arial" w:hAnsi="Arial" w:cs="Arial"/>
          <w:sz w:val="22"/>
          <w:szCs w:val="22"/>
        </w:rPr>
        <w:t>These components can be used</w:t>
      </w:r>
      <w:r w:rsidR="00A16C51" w:rsidRPr="00BA583D">
        <w:rPr>
          <w:rFonts w:ascii="Arial" w:hAnsi="Arial" w:cs="Arial"/>
          <w:sz w:val="22"/>
          <w:szCs w:val="22"/>
        </w:rPr>
        <w:t xml:space="preserve"> </w:t>
      </w:r>
      <w:r w:rsidR="00784B24">
        <w:rPr>
          <w:rFonts w:ascii="Arial" w:hAnsi="Arial" w:cs="Arial"/>
          <w:sz w:val="22"/>
          <w:szCs w:val="22"/>
        </w:rPr>
        <w:t>as needed</w:t>
      </w:r>
      <w:r w:rsidR="00BA583D" w:rsidRPr="00BA583D">
        <w:rPr>
          <w:rFonts w:ascii="Arial" w:hAnsi="Arial" w:cs="Arial"/>
          <w:sz w:val="22"/>
          <w:szCs w:val="22"/>
        </w:rPr>
        <w:t xml:space="preserve"> and </w:t>
      </w:r>
      <w:r w:rsidR="00784B24">
        <w:rPr>
          <w:rFonts w:ascii="Arial" w:hAnsi="Arial" w:cs="Arial"/>
          <w:sz w:val="22"/>
          <w:szCs w:val="22"/>
        </w:rPr>
        <w:t>ca</w:t>
      </w:r>
      <w:r w:rsidR="007C44CA">
        <w:rPr>
          <w:rFonts w:ascii="Arial" w:hAnsi="Arial" w:cs="Arial"/>
          <w:sz w:val="22"/>
          <w:szCs w:val="22"/>
        </w:rPr>
        <w:t>n</w:t>
      </w:r>
      <w:r w:rsidR="00784B24">
        <w:rPr>
          <w:rFonts w:ascii="Arial" w:hAnsi="Arial" w:cs="Arial"/>
          <w:sz w:val="22"/>
          <w:szCs w:val="22"/>
        </w:rPr>
        <w:t xml:space="preserve"> be</w:t>
      </w:r>
      <w:r w:rsidR="00A16C51" w:rsidRPr="00BA583D">
        <w:rPr>
          <w:rFonts w:ascii="Arial" w:hAnsi="Arial" w:cs="Arial"/>
          <w:sz w:val="22"/>
          <w:szCs w:val="22"/>
        </w:rPr>
        <w:t xml:space="preserve"> shuffled </w:t>
      </w:r>
      <w:r w:rsidR="00961CC1" w:rsidRPr="00BA583D">
        <w:rPr>
          <w:rFonts w:ascii="Arial" w:hAnsi="Arial" w:cs="Arial"/>
          <w:sz w:val="22"/>
          <w:szCs w:val="22"/>
        </w:rPr>
        <w:t>to meet the needs of the content</w:t>
      </w:r>
      <w:r w:rsidR="00BA583D" w:rsidRPr="00BA583D">
        <w:rPr>
          <w:rFonts w:ascii="Arial" w:hAnsi="Arial" w:cs="Arial"/>
          <w:sz w:val="22"/>
          <w:szCs w:val="22"/>
        </w:rPr>
        <w:t>,</w:t>
      </w:r>
      <w:r w:rsidR="00961CC1" w:rsidRPr="00961CC1">
        <w:rPr>
          <w:rFonts w:ascii="Arial" w:hAnsi="Arial" w:cs="Arial"/>
          <w:sz w:val="22"/>
          <w:szCs w:val="22"/>
        </w:rPr>
        <w:t xml:space="preserve"> </w:t>
      </w:r>
      <w:r w:rsidR="00961CC1" w:rsidRPr="00A24AEC">
        <w:rPr>
          <w:rFonts w:ascii="Arial" w:hAnsi="Arial" w:cs="Arial"/>
          <w:sz w:val="22"/>
          <w:szCs w:val="22"/>
        </w:rPr>
        <w:t>with proper onboarding and consistency at the topic level, keeping in mind the cost of transitions</w:t>
      </w:r>
      <w:r w:rsidR="00BA583D" w:rsidRPr="00BA583D">
        <w:rPr>
          <w:rFonts w:ascii="Arial" w:hAnsi="Arial" w:cs="Arial"/>
          <w:sz w:val="22"/>
          <w:szCs w:val="22"/>
        </w:rPr>
        <w:t>.</w:t>
      </w:r>
      <w:r w:rsidR="003E33F0">
        <w:rPr>
          <w:rFonts w:ascii="Arial" w:hAnsi="Arial" w:cs="Arial"/>
          <w:sz w:val="22"/>
          <w:szCs w:val="22"/>
        </w:rPr>
        <w:t xml:space="preserve"> In addition, regardless of structur</w:t>
      </w:r>
      <w:r w:rsidR="009E3419">
        <w:rPr>
          <w:rFonts w:ascii="Arial" w:hAnsi="Arial" w:cs="Arial"/>
          <w:sz w:val="22"/>
          <w:szCs w:val="22"/>
        </w:rPr>
        <w:t>al</w:t>
      </w:r>
      <w:r w:rsidR="003E33F0">
        <w:rPr>
          <w:rFonts w:ascii="Arial" w:hAnsi="Arial" w:cs="Arial"/>
          <w:sz w:val="22"/>
          <w:szCs w:val="22"/>
        </w:rPr>
        <w:t xml:space="preserve"> choice</w:t>
      </w:r>
      <w:r w:rsidR="000F154B">
        <w:rPr>
          <w:rFonts w:ascii="Arial" w:hAnsi="Arial" w:cs="Arial"/>
          <w:sz w:val="22"/>
          <w:szCs w:val="22"/>
        </w:rPr>
        <w:t>,</w:t>
      </w:r>
      <w:r w:rsidR="009E3419">
        <w:rPr>
          <w:rFonts w:ascii="Arial" w:hAnsi="Arial" w:cs="Arial"/>
          <w:sz w:val="22"/>
          <w:szCs w:val="22"/>
        </w:rPr>
        <w:t xml:space="preserve"> </w:t>
      </w:r>
      <w:r w:rsidR="000F154B">
        <w:rPr>
          <w:rFonts w:ascii="Arial" w:hAnsi="Arial" w:cs="Arial"/>
          <w:sz w:val="22"/>
          <w:szCs w:val="22"/>
        </w:rPr>
        <w:t xml:space="preserve">summarization is included in every lesson at the end of </w:t>
      </w:r>
      <w:r w:rsidR="00174A70">
        <w:rPr>
          <w:rFonts w:ascii="Arial" w:hAnsi="Arial" w:cs="Arial"/>
          <w:sz w:val="22"/>
          <w:szCs w:val="22"/>
        </w:rPr>
        <w:t>the</w:t>
      </w:r>
      <w:r w:rsidR="000F154B">
        <w:rPr>
          <w:rFonts w:ascii="Arial" w:hAnsi="Arial" w:cs="Arial"/>
          <w:sz w:val="22"/>
          <w:szCs w:val="22"/>
        </w:rPr>
        <w:t xml:space="preserve"> learning</w:t>
      </w:r>
      <w:r w:rsidR="00174A70">
        <w:rPr>
          <w:rFonts w:ascii="Arial" w:hAnsi="Arial" w:cs="Arial"/>
          <w:sz w:val="22"/>
          <w:szCs w:val="22"/>
        </w:rPr>
        <w:t xml:space="preserve"> component</w:t>
      </w:r>
      <w:r w:rsidR="00B055A1">
        <w:rPr>
          <w:rFonts w:ascii="Arial" w:hAnsi="Arial" w:cs="Arial"/>
          <w:sz w:val="22"/>
          <w:szCs w:val="22"/>
        </w:rPr>
        <w:t>, where it occurs,</w:t>
      </w:r>
      <w:r w:rsidR="000F154B">
        <w:rPr>
          <w:rFonts w:ascii="Arial" w:hAnsi="Arial" w:cs="Arial"/>
          <w:sz w:val="22"/>
          <w:szCs w:val="22"/>
        </w:rPr>
        <w:t xml:space="preserve"> and at the end of the day’s lesson.</w:t>
      </w:r>
    </w:p>
    <w:p w14:paraId="216044F4" w14:textId="2577AF6A" w:rsidR="007C44CA" w:rsidRPr="00BA583D" w:rsidRDefault="4695AB09" w:rsidP="007C44CA">
      <w:pPr>
        <w:spacing w:after="200" w:line="480" w:lineRule="auto"/>
        <w:jc w:val="center"/>
        <w:rPr>
          <w:rFonts w:ascii="Arial" w:eastAsia="Times New Roman" w:hAnsi="Arial" w:cs="Arial"/>
          <w:kern w:val="0"/>
          <w:sz w:val="22"/>
          <w:szCs w:val="22"/>
          <w14:ligatures w14:val="none"/>
        </w:rPr>
      </w:pPr>
      <w:r>
        <w:rPr>
          <w:noProof/>
        </w:rPr>
        <w:drawing>
          <wp:inline distT="0" distB="0" distL="0" distR="0" wp14:anchorId="7B914C32" wp14:editId="6115E4DD">
            <wp:extent cx="4470792" cy="2532489"/>
            <wp:effectExtent l="12700" t="12700" r="12700" b="7620"/>
            <wp:docPr id="10825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7215"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495607" cy="2546546"/>
                    </a:xfrm>
                    <a:prstGeom prst="rect">
                      <a:avLst/>
                    </a:prstGeom>
                    <a:ln>
                      <a:solidFill>
                        <a:schemeClr val="accent1"/>
                      </a:solidFill>
                    </a:ln>
                  </pic:spPr>
                </pic:pic>
              </a:graphicData>
            </a:graphic>
          </wp:inline>
        </w:drawing>
      </w:r>
    </w:p>
    <w:p w14:paraId="02B3379F" w14:textId="27EB4896" w:rsidR="00ED2486" w:rsidRPr="003658D2" w:rsidRDefault="00467F63" w:rsidP="00ED2486">
      <w:pPr>
        <w:spacing w:before="240" w:after="240" w:line="240" w:lineRule="auto"/>
        <w:rPr>
          <w:rFonts w:ascii="Arial" w:hAnsi="Arial" w:cs="Arial"/>
          <w:sz w:val="22"/>
          <w:szCs w:val="22"/>
        </w:rPr>
      </w:pPr>
      <w:r w:rsidRPr="006C11CB">
        <w:rPr>
          <w:rFonts w:ascii="Arial" w:hAnsi="Arial" w:cs="Arial"/>
          <w:b/>
          <w:sz w:val="22"/>
          <w:szCs w:val="22"/>
        </w:rPr>
        <w:lastRenderedPageBreak/>
        <w:t>Lesson Experience Map</w:t>
      </w:r>
      <w:r w:rsidR="00ED2486" w:rsidRPr="003658D2">
        <w:rPr>
          <w:rFonts w:ascii="Arial" w:hAnsi="Arial" w:cs="Arial"/>
          <w:sz w:val="22"/>
          <w:szCs w:val="22"/>
        </w:rPr>
        <w:t>:</w:t>
      </w:r>
      <w:r w:rsidR="00543502" w:rsidRPr="003658D2">
        <w:rPr>
          <w:rFonts w:ascii="Arial" w:hAnsi="Arial" w:cs="Arial"/>
          <w:sz w:val="22"/>
          <w:szCs w:val="22"/>
        </w:rPr>
        <w:br/>
      </w:r>
      <w:r w:rsidR="009F167B">
        <w:rPr>
          <w:rFonts w:ascii="Arial" w:hAnsi="Arial" w:cs="Arial"/>
          <w:sz w:val="22"/>
          <w:szCs w:val="22"/>
        </w:rPr>
        <w:t>While each l</w:t>
      </w:r>
      <w:r w:rsidR="003658D2" w:rsidRPr="003658D2">
        <w:rPr>
          <w:rFonts w:ascii="Arial" w:hAnsi="Arial" w:cs="Arial"/>
          <w:sz w:val="22"/>
          <w:szCs w:val="22"/>
        </w:rPr>
        <w:t>esson include</w:t>
      </w:r>
      <w:r w:rsidR="00490905">
        <w:rPr>
          <w:rFonts w:ascii="Arial" w:hAnsi="Arial" w:cs="Arial"/>
          <w:sz w:val="22"/>
          <w:szCs w:val="22"/>
        </w:rPr>
        <w:t>s</w:t>
      </w:r>
      <w:r w:rsidR="003658D2" w:rsidRPr="003658D2">
        <w:rPr>
          <w:rFonts w:ascii="Arial" w:hAnsi="Arial" w:cs="Arial"/>
          <w:sz w:val="22"/>
          <w:szCs w:val="22"/>
        </w:rPr>
        <w:t xml:space="preserve"> three components</w:t>
      </w:r>
      <w:r w:rsidR="009F167B">
        <w:rPr>
          <w:rFonts w:ascii="Arial" w:hAnsi="Arial" w:cs="Arial"/>
          <w:sz w:val="22"/>
          <w:szCs w:val="22"/>
        </w:rPr>
        <w:t xml:space="preserve"> (</w:t>
      </w:r>
      <w:r w:rsidR="003658D2" w:rsidRPr="003658D2">
        <w:rPr>
          <w:rFonts w:ascii="Arial" w:hAnsi="Arial" w:cs="Arial"/>
          <w:sz w:val="22"/>
          <w:szCs w:val="22"/>
        </w:rPr>
        <w:t>warm up, learning, and practice</w:t>
      </w:r>
      <w:r w:rsidR="009F167B">
        <w:rPr>
          <w:rFonts w:ascii="Arial" w:hAnsi="Arial" w:cs="Arial"/>
          <w:sz w:val="22"/>
          <w:szCs w:val="22"/>
        </w:rPr>
        <w:t>) t</w:t>
      </w:r>
      <w:r w:rsidR="003658D2" w:rsidRPr="003658D2">
        <w:rPr>
          <w:rFonts w:ascii="Arial" w:hAnsi="Arial" w:cs="Arial"/>
          <w:sz w:val="22"/>
          <w:szCs w:val="22"/>
        </w:rPr>
        <w:t>he order can vary based on the content, but consistency within a topic matters. Students build confidence and engagement when they know what to expect.</w:t>
      </w:r>
      <w:r w:rsidR="00F73010">
        <w:rPr>
          <w:rFonts w:ascii="Arial" w:hAnsi="Arial" w:cs="Arial"/>
          <w:sz w:val="22"/>
          <w:szCs w:val="22"/>
        </w:rPr>
        <w:t xml:space="preserve"> </w:t>
      </w:r>
    </w:p>
    <w:p w14:paraId="02A28634" w14:textId="66420744" w:rsidR="00EB6903" w:rsidRDefault="00EB6903" w:rsidP="00ED2486">
      <w:pPr>
        <w:spacing w:before="240" w:after="240" w:line="240" w:lineRule="auto"/>
        <w:rPr>
          <w:rFonts w:ascii="Arial" w:hAnsi="Arial" w:cs="Arial"/>
          <w:sz w:val="22"/>
          <w:szCs w:val="22"/>
        </w:rPr>
      </w:pPr>
      <w:r>
        <w:rPr>
          <w:rFonts w:ascii="Arial" w:hAnsi="Arial" w:cs="Arial"/>
          <w:sz w:val="22"/>
          <w:szCs w:val="22"/>
        </w:rPr>
        <w:t xml:space="preserve">Key: </w:t>
      </w:r>
      <w:r>
        <w:rPr>
          <w:rFonts w:ascii="Arial" w:hAnsi="Arial" w:cs="Arial"/>
          <w:sz w:val="22"/>
          <w:szCs w:val="22"/>
        </w:rPr>
        <w:br/>
      </w:r>
      <w:r w:rsidRPr="00EB6903">
        <w:rPr>
          <w:rFonts w:ascii="Arial" w:hAnsi="Arial" w:cs="Arial"/>
          <w:sz w:val="22"/>
          <w:szCs w:val="22"/>
          <w:highlight w:val="yellow"/>
        </w:rPr>
        <w:t>K-2 Only</w:t>
      </w:r>
      <w:r w:rsidR="00C83A33">
        <w:rPr>
          <w:rFonts w:ascii="Arial" w:hAnsi="Arial" w:cs="Arial"/>
          <w:sz w:val="22"/>
          <w:szCs w:val="22"/>
        </w:rPr>
        <w:t>,</w:t>
      </w:r>
      <w:r w:rsidR="00C83A33">
        <w:rPr>
          <w:rFonts w:ascii="Arial" w:hAnsi="Arial" w:cs="Arial"/>
          <w:sz w:val="22"/>
          <w:szCs w:val="22"/>
          <w:highlight w:val="cyan"/>
        </w:rPr>
        <w:t xml:space="preserve"> </w:t>
      </w:r>
      <w:r w:rsidRPr="00EB6903">
        <w:rPr>
          <w:rFonts w:ascii="Arial" w:hAnsi="Arial" w:cs="Arial"/>
          <w:sz w:val="22"/>
          <w:szCs w:val="22"/>
          <w:highlight w:val="cyan"/>
        </w:rPr>
        <w:t>3-5 Only</w:t>
      </w:r>
      <w:r w:rsidR="00C83A33">
        <w:rPr>
          <w:rFonts w:ascii="Arial" w:hAnsi="Arial" w:cs="Arial"/>
          <w:sz w:val="22"/>
          <w:szCs w:val="22"/>
        </w:rPr>
        <w:t xml:space="preserve">, </w:t>
      </w:r>
      <w:r w:rsidR="00EF2541" w:rsidRPr="00EB6903">
        <w:rPr>
          <w:rFonts w:ascii="Arial" w:hAnsi="Arial" w:cs="Arial"/>
          <w:sz w:val="22"/>
          <w:szCs w:val="22"/>
          <w:highlight w:val="green"/>
        </w:rPr>
        <w:t>K-5 Band</w:t>
      </w:r>
      <w:r w:rsidR="00EF2541">
        <w:rPr>
          <w:rFonts w:ascii="Arial" w:hAnsi="Arial" w:cs="Arial"/>
          <w:sz w:val="22"/>
          <w:szCs w:val="22"/>
        </w:rPr>
        <w:t xml:space="preserve">, </w:t>
      </w:r>
      <w:r w:rsidR="00BF19F9" w:rsidRPr="00EF2541">
        <w:rPr>
          <w:rFonts w:ascii="Arial" w:hAnsi="Arial" w:cs="Arial"/>
          <w:sz w:val="22"/>
          <w:szCs w:val="22"/>
          <w:highlight w:val="darkCyan"/>
        </w:rPr>
        <w:t>3+ Only,</w:t>
      </w:r>
      <w:r w:rsidR="00BF19F9">
        <w:rPr>
          <w:rFonts w:ascii="Arial" w:hAnsi="Arial" w:cs="Arial"/>
          <w:sz w:val="22"/>
          <w:szCs w:val="22"/>
        </w:rPr>
        <w:t xml:space="preserve"> </w:t>
      </w:r>
      <w:r w:rsidRPr="00EF2541">
        <w:rPr>
          <w:rFonts w:ascii="Arial" w:hAnsi="Arial" w:cs="Arial"/>
          <w:sz w:val="22"/>
          <w:szCs w:val="22"/>
          <w:shd w:val="clear" w:color="auto" w:fill="FF8AD8"/>
        </w:rPr>
        <w:t>6+ Only</w:t>
      </w:r>
      <w:r w:rsidR="00C83A33" w:rsidRPr="00EF2541">
        <w:rPr>
          <w:rFonts w:ascii="Arial" w:hAnsi="Arial" w:cs="Arial"/>
          <w:sz w:val="22"/>
          <w:szCs w:val="22"/>
          <w:shd w:val="clear" w:color="auto" w:fill="FF8AD8"/>
        </w:rPr>
        <w:t>,</w:t>
      </w:r>
      <w:r w:rsidR="00EF2541">
        <w:rPr>
          <w:rFonts w:ascii="Arial" w:hAnsi="Arial" w:cs="Arial"/>
          <w:sz w:val="22"/>
          <w:szCs w:val="22"/>
        </w:rPr>
        <w:t xml:space="preserve"> A</w:t>
      </w:r>
      <w:r w:rsidRPr="00EF2541">
        <w:rPr>
          <w:rFonts w:ascii="Arial" w:hAnsi="Arial" w:cs="Arial"/>
          <w:sz w:val="22"/>
          <w:szCs w:val="22"/>
        </w:rPr>
        <w:t>ll</w:t>
      </w:r>
      <w:r w:rsidR="00EF2541">
        <w:rPr>
          <w:rFonts w:ascii="Arial" w:hAnsi="Arial" w:cs="Arial"/>
          <w:sz w:val="22"/>
          <w:szCs w:val="22"/>
        </w:rPr>
        <w:t xml:space="preserve"> Grades</w:t>
      </w:r>
    </w:p>
    <w:p w14:paraId="0754D283" w14:textId="556B8CDD" w:rsidR="002A56E2" w:rsidRPr="003658D2" w:rsidRDefault="002A56E2" w:rsidP="00ED2486">
      <w:pPr>
        <w:spacing w:before="240" w:after="240" w:line="240" w:lineRule="auto"/>
        <w:rPr>
          <w:rFonts w:ascii="Arial" w:hAnsi="Arial" w:cs="Arial"/>
          <w:sz w:val="22"/>
          <w:szCs w:val="22"/>
        </w:rPr>
      </w:pPr>
      <w:r>
        <w:rPr>
          <w:rFonts w:ascii="Arial" w:hAnsi="Arial" w:cs="Arial"/>
          <w:sz w:val="22"/>
          <w:szCs w:val="22"/>
        </w:rPr>
        <w:t xml:space="preserve">*Indicates areas not supported by strong research. Our recommendation is to either </w:t>
      </w:r>
      <w:r w:rsidR="00642234">
        <w:rPr>
          <w:rFonts w:ascii="Arial" w:hAnsi="Arial" w:cs="Arial"/>
          <w:sz w:val="22"/>
          <w:szCs w:val="22"/>
        </w:rPr>
        <w:t xml:space="preserve">conduct </w:t>
      </w:r>
      <w:r>
        <w:rPr>
          <w:rFonts w:ascii="Arial" w:hAnsi="Arial" w:cs="Arial"/>
          <w:sz w:val="22"/>
          <w:szCs w:val="22"/>
        </w:rPr>
        <w:t xml:space="preserve">research, or </w:t>
      </w:r>
      <w:r w:rsidR="00642234">
        <w:rPr>
          <w:rFonts w:ascii="Arial" w:hAnsi="Arial" w:cs="Arial"/>
          <w:sz w:val="22"/>
          <w:szCs w:val="22"/>
        </w:rPr>
        <w:t>move</w:t>
      </w:r>
      <w:r>
        <w:rPr>
          <w:rFonts w:ascii="Arial" w:hAnsi="Arial" w:cs="Arial"/>
          <w:sz w:val="22"/>
          <w:szCs w:val="22"/>
        </w:rPr>
        <w:t xml:space="preserve"> forward </w:t>
      </w:r>
      <w:r w:rsidR="00875888">
        <w:rPr>
          <w:rFonts w:ascii="Arial" w:hAnsi="Arial" w:cs="Arial"/>
          <w:sz w:val="22"/>
          <w:szCs w:val="22"/>
        </w:rPr>
        <w:t xml:space="preserve">understanding </w:t>
      </w:r>
      <w:r w:rsidR="003C3266">
        <w:rPr>
          <w:rFonts w:ascii="Arial" w:hAnsi="Arial" w:cs="Arial"/>
          <w:sz w:val="22"/>
          <w:szCs w:val="22"/>
        </w:rPr>
        <w:t>the recommendation</w:t>
      </w:r>
      <w:r w:rsidR="00875888">
        <w:rPr>
          <w:rFonts w:ascii="Arial" w:hAnsi="Arial" w:cs="Arial"/>
          <w:sz w:val="22"/>
          <w:szCs w:val="22"/>
        </w:rPr>
        <w:t xml:space="preserve"> is </w:t>
      </w:r>
      <w:r w:rsidR="003C3266">
        <w:rPr>
          <w:rFonts w:ascii="Arial" w:hAnsi="Arial" w:cs="Arial"/>
          <w:sz w:val="22"/>
          <w:szCs w:val="22"/>
        </w:rPr>
        <w:t xml:space="preserve">based on </w:t>
      </w:r>
      <w:r w:rsidR="00875888">
        <w:rPr>
          <w:rFonts w:ascii="Arial" w:hAnsi="Arial" w:cs="Arial"/>
          <w:sz w:val="22"/>
          <w:szCs w:val="22"/>
        </w:rPr>
        <w:t>a strong assumption.</w:t>
      </w:r>
    </w:p>
    <w:tbl>
      <w:tblPr>
        <w:tblW w:w="9911" w:type="dxa"/>
        <w:tblCellMar>
          <w:top w:w="15" w:type="dxa"/>
          <w:left w:w="15" w:type="dxa"/>
          <w:bottom w:w="15" w:type="dxa"/>
          <w:right w:w="15" w:type="dxa"/>
        </w:tblCellMar>
        <w:tblLook w:val="04A0" w:firstRow="1" w:lastRow="0" w:firstColumn="1" w:lastColumn="0" w:noHBand="0" w:noVBand="1"/>
      </w:tblPr>
      <w:tblGrid>
        <w:gridCol w:w="919"/>
        <w:gridCol w:w="2970"/>
        <w:gridCol w:w="2794"/>
        <w:gridCol w:w="3228"/>
      </w:tblGrid>
      <w:tr w:rsidR="00ED2486" w:rsidRPr="005B3772" w14:paraId="17E03529" w14:textId="77777777" w:rsidTr="004915F1">
        <w:tc>
          <w:tcPr>
            <w:tcW w:w="919" w:type="dxa"/>
            <w:tcBorders>
              <w:top w:val="single" w:sz="8" w:space="0" w:color="000000" w:themeColor="text1"/>
              <w:left w:val="single" w:sz="8" w:space="0" w:color="000000" w:themeColor="text1"/>
              <w:bottom w:val="single" w:sz="4" w:space="0" w:color="auto"/>
              <w:right w:val="single" w:sz="8" w:space="0" w:color="000000" w:themeColor="text1"/>
            </w:tcBorders>
            <w:shd w:val="clear" w:color="auto" w:fill="D9D9D9" w:themeFill="background1" w:themeFillShade="D9"/>
          </w:tcPr>
          <w:p w14:paraId="30696FCE" w14:textId="77777777" w:rsidR="00ED2486" w:rsidRDefault="00ED2486">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 xml:space="preserve">Lesson </w:t>
            </w:r>
            <w:commentRangeStart w:id="4"/>
            <w:r>
              <w:rPr>
                <w:rFonts w:ascii="Arial" w:eastAsia="Times New Roman" w:hAnsi="Arial" w:cs="Arial"/>
                <w:b/>
                <w:bCs/>
                <w:color w:val="000000"/>
                <w:kern w:val="0"/>
                <w:sz w:val="16"/>
                <w:szCs w:val="16"/>
                <w14:ligatures w14:val="none"/>
              </w:rPr>
              <w:t>Component</w:t>
            </w:r>
            <w:commentRangeEnd w:id="4"/>
            <w:r w:rsidR="00AD7773">
              <w:rPr>
                <w:rStyle w:val="CommentReference"/>
                <w:rFonts w:ascii="Arial" w:eastAsia="Times New Roman" w:hAnsi="Arial" w:cs="Arial"/>
                <w:b/>
                <w:bCs/>
                <w:color w:val="000000"/>
                <w:kern w:val="0"/>
                <w14:ligatures w14:val="none"/>
              </w:rPr>
              <w:commentReference w:id="4"/>
            </w:r>
          </w:p>
        </w:tc>
        <w:tc>
          <w:tcPr>
            <w:tcW w:w="2970" w:type="dxa"/>
            <w:tcBorders>
              <w:top w:val="single" w:sz="8" w:space="0" w:color="000000" w:themeColor="text1"/>
              <w:left w:val="single" w:sz="8" w:space="0" w:color="000000" w:themeColor="text1"/>
              <w:bottom w:val="single" w:sz="4" w:space="0" w:color="auto"/>
              <w:right w:val="single" w:sz="8" w:space="0" w:color="000000" w:themeColor="text1"/>
            </w:tcBorders>
            <w:shd w:val="clear" w:color="auto" w:fill="D9D9D9" w:themeFill="background1" w:themeFillShade="D9"/>
            <w:tcMar>
              <w:top w:w="100" w:type="dxa"/>
              <w:left w:w="100" w:type="dxa"/>
              <w:bottom w:w="100" w:type="dxa"/>
              <w:right w:w="100" w:type="dxa"/>
            </w:tcMar>
            <w:hideMark/>
          </w:tcPr>
          <w:p w14:paraId="57F30FA6" w14:textId="6E56FD2A" w:rsidR="00ED2486" w:rsidRPr="005B3772" w:rsidRDefault="00ED2486">
            <w:pPr>
              <w:spacing w:after="0" w:line="240" w:lineRule="auto"/>
              <w:jc w:val="center"/>
              <w:rPr>
                <w:rFonts w:ascii="Arial" w:eastAsia="Times New Roman" w:hAnsi="Arial" w:cs="Arial"/>
                <w:kern w:val="0"/>
                <w14:ligatures w14:val="none"/>
              </w:rPr>
            </w:pPr>
            <w:r>
              <w:rPr>
                <w:rFonts w:ascii="Arial" w:eastAsia="Times New Roman" w:hAnsi="Arial" w:cs="Arial"/>
                <w:b/>
                <w:bCs/>
                <w:color w:val="000000"/>
                <w:kern w:val="0"/>
                <w:sz w:val="16"/>
                <w:szCs w:val="16"/>
                <w14:ligatures w14:val="none"/>
              </w:rPr>
              <w:t xml:space="preserve">Student </w:t>
            </w:r>
            <w:r w:rsidR="001B36CB">
              <w:rPr>
                <w:rFonts w:ascii="Arial" w:eastAsia="Times New Roman" w:hAnsi="Arial" w:cs="Arial"/>
                <w:b/>
                <w:bCs/>
                <w:color w:val="000000"/>
                <w:kern w:val="0"/>
                <w:sz w:val="16"/>
                <w:szCs w:val="16"/>
                <w14:ligatures w14:val="none"/>
              </w:rPr>
              <w:t>Experience</w:t>
            </w:r>
          </w:p>
        </w:tc>
        <w:tc>
          <w:tcPr>
            <w:tcW w:w="2794" w:type="dxa"/>
            <w:tcBorders>
              <w:top w:val="single" w:sz="8" w:space="0" w:color="000000" w:themeColor="text1"/>
              <w:left w:val="single" w:sz="8" w:space="0" w:color="000000" w:themeColor="text1"/>
              <w:bottom w:val="single" w:sz="4" w:space="0" w:color="auto"/>
              <w:right w:val="single" w:sz="8" w:space="0" w:color="000000" w:themeColor="text1"/>
            </w:tcBorders>
            <w:shd w:val="clear" w:color="auto" w:fill="D9D9D9" w:themeFill="background1" w:themeFillShade="D9"/>
            <w:tcMar>
              <w:top w:w="100" w:type="dxa"/>
              <w:left w:w="100" w:type="dxa"/>
              <w:bottom w:w="100" w:type="dxa"/>
              <w:right w:w="100" w:type="dxa"/>
            </w:tcMar>
            <w:hideMark/>
          </w:tcPr>
          <w:p w14:paraId="22AC2DAC" w14:textId="6588A1B2" w:rsidR="00ED2486" w:rsidRPr="005B3772" w:rsidRDefault="00ED2486">
            <w:pPr>
              <w:spacing w:after="0" w:line="240" w:lineRule="auto"/>
              <w:jc w:val="center"/>
              <w:rPr>
                <w:rFonts w:ascii="Arial" w:eastAsia="Times New Roman" w:hAnsi="Arial" w:cs="Arial"/>
                <w:kern w:val="0"/>
                <w14:ligatures w14:val="none"/>
              </w:rPr>
            </w:pPr>
            <w:r w:rsidRPr="008D1D0E">
              <w:rPr>
                <w:rFonts w:ascii="Arial" w:eastAsia="Times New Roman" w:hAnsi="Arial" w:cs="Arial"/>
                <w:b/>
                <w:bCs/>
                <w:color w:val="000000"/>
                <w:kern w:val="0"/>
                <w:sz w:val="16"/>
                <w:szCs w:val="16"/>
                <w14:ligatures w14:val="none"/>
              </w:rPr>
              <w:t>Options</w:t>
            </w:r>
            <w:r w:rsidR="00DA0351">
              <w:rPr>
                <w:rFonts w:ascii="Arial" w:eastAsia="Times New Roman" w:hAnsi="Arial" w:cs="Arial"/>
                <w:b/>
                <w:bCs/>
                <w:color w:val="000000"/>
                <w:kern w:val="0"/>
                <w:sz w:val="16"/>
                <w:szCs w:val="16"/>
                <w14:ligatures w14:val="none"/>
              </w:rPr>
              <w:br/>
            </w:r>
            <w:r w:rsidR="00DA0351" w:rsidRPr="00DA0351">
              <w:rPr>
                <w:rFonts w:ascii="Arial" w:eastAsia="Times New Roman" w:hAnsi="Arial" w:cs="Arial"/>
                <w:b/>
                <w:bCs/>
                <w:color w:val="000000"/>
                <w:kern w:val="0"/>
                <w:sz w:val="16"/>
                <w:szCs w:val="16"/>
                <w14:ligatures w14:val="none"/>
              </w:rPr>
              <w:t>Let the content drive the decision</w:t>
            </w:r>
          </w:p>
        </w:tc>
        <w:tc>
          <w:tcPr>
            <w:tcW w:w="3228" w:type="dxa"/>
            <w:tcBorders>
              <w:top w:val="single" w:sz="8" w:space="0" w:color="000000" w:themeColor="text1"/>
              <w:left w:val="single" w:sz="8" w:space="0" w:color="000000" w:themeColor="text1"/>
              <w:bottom w:val="single" w:sz="4" w:space="0" w:color="auto"/>
              <w:right w:val="single" w:sz="8" w:space="0" w:color="000000" w:themeColor="text1"/>
            </w:tcBorders>
            <w:shd w:val="clear" w:color="auto" w:fill="D9D9D9" w:themeFill="background1" w:themeFillShade="D9"/>
            <w:tcMar>
              <w:top w:w="100" w:type="dxa"/>
              <w:left w:w="100" w:type="dxa"/>
              <w:bottom w:w="100" w:type="dxa"/>
              <w:right w:w="100" w:type="dxa"/>
            </w:tcMar>
            <w:hideMark/>
          </w:tcPr>
          <w:p w14:paraId="4260D535" w14:textId="7A190D4E" w:rsidR="00ED2486" w:rsidRPr="005B3772" w:rsidRDefault="00ED2486">
            <w:pPr>
              <w:spacing w:after="0" w:line="240" w:lineRule="auto"/>
              <w:jc w:val="center"/>
              <w:rPr>
                <w:rFonts w:ascii="Arial" w:eastAsia="Times New Roman" w:hAnsi="Arial" w:cs="Arial"/>
                <w:kern w:val="0"/>
                <w14:ligatures w14:val="none"/>
              </w:rPr>
            </w:pPr>
            <w:r w:rsidRPr="005B3772">
              <w:rPr>
                <w:rFonts w:ascii="Arial" w:eastAsia="Times New Roman" w:hAnsi="Arial" w:cs="Arial"/>
                <w:b/>
                <w:bCs/>
                <w:color w:val="000000"/>
                <w:kern w:val="0"/>
                <w:sz w:val="16"/>
                <w:szCs w:val="16"/>
                <w14:ligatures w14:val="none"/>
              </w:rPr>
              <w:t xml:space="preserve">Teacher </w:t>
            </w:r>
            <w:r w:rsidR="001B36CB">
              <w:rPr>
                <w:rFonts w:ascii="Arial" w:eastAsia="Times New Roman" w:hAnsi="Arial" w:cs="Arial"/>
                <w:b/>
                <w:bCs/>
                <w:color w:val="000000"/>
                <w:kern w:val="0"/>
                <w:sz w:val="16"/>
                <w:szCs w:val="16"/>
                <w14:ligatures w14:val="none"/>
              </w:rPr>
              <w:t>Experience</w:t>
            </w:r>
          </w:p>
        </w:tc>
      </w:tr>
      <w:tr w:rsidR="00ED2486" w:rsidRPr="005B3772" w14:paraId="1326B582" w14:textId="77777777" w:rsidTr="004915F1">
        <w:trPr>
          <w:trHeight w:val="116"/>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71CB62E9" w14:textId="77777777" w:rsidR="00ED2486" w:rsidRDefault="00ED2486">
            <w:pPr>
              <w:spacing w:after="0" w:line="240" w:lineRule="auto"/>
              <w:jc w:val="center"/>
              <w:rPr>
                <w:rFonts w:ascii="Arial" w:eastAsia="Times New Roman" w:hAnsi="Arial" w:cs="Arial"/>
                <w:b/>
                <w:bCs/>
                <w:color w:val="000000"/>
                <w:kern w:val="0"/>
                <w:sz w:val="16"/>
                <w:szCs w:val="16"/>
                <w14:ligatures w14:val="none"/>
              </w:rPr>
            </w:pPr>
            <w:commentRangeStart w:id="5"/>
            <w:commentRangeStart w:id="6"/>
            <w:commentRangeStart w:id="7"/>
            <w:r>
              <w:rPr>
                <w:rFonts w:ascii="Arial" w:eastAsia="Times New Roman" w:hAnsi="Arial" w:cs="Arial"/>
                <w:b/>
                <w:bCs/>
                <w:color w:val="000000"/>
                <w:kern w:val="0"/>
                <w:sz w:val="16"/>
                <w:szCs w:val="16"/>
                <w14:ligatures w14:val="none"/>
              </w:rPr>
              <w:t>Warm-Up</w:t>
            </w:r>
            <w:commentRangeEnd w:id="5"/>
            <w:r w:rsidR="000F2E61">
              <w:rPr>
                <w:rStyle w:val="CommentReference"/>
                <w:rFonts w:ascii="Arial" w:eastAsia="Times New Roman" w:hAnsi="Arial" w:cs="Arial"/>
                <w:b/>
                <w:bCs/>
                <w:color w:val="000000"/>
                <w:kern w:val="0"/>
                <w14:ligatures w14:val="none"/>
              </w:rPr>
              <w:commentReference w:id="5"/>
            </w:r>
            <w:commentRangeEnd w:id="6"/>
            <w:r>
              <w:rPr>
                <w:rStyle w:val="CommentReference"/>
                <w:rFonts w:ascii="Arial" w:eastAsia="Times New Roman" w:hAnsi="Arial" w:cs="Arial"/>
                <w:b/>
                <w:bCs/>
                <w:color w:val="000000"/>
                <w:kern w:val="0"/>
                <w14:ligatures w14:val="none"/>
              </w:rPr>
              <w:commentReference w:id="6"/>
            </w:r>
            <w:commentRangeEnd w:id="7"/>
            <w:r w:rsidR="00AB0170">
              <w:rPr>
                <w:rStyle w:val="CommentReference"/>
                <w:rFonts w:ascii="Arial" w:eastAsia="Times New Roman" w:hAnsi="Arial" w:cs="Arial"/>
                <w:b/>
                <w:bCs/>
                <w:color w:val="000000"/>
                <w:kern w:val="0"/>
                <w14:ligatures w14:val="none"/>
              </w:rPr>
              <w:commentReference w:id="7"/>
            </w:r>
          </w:p>
          <w:p w14:paraId="1881686F" w14:textId="77777777" w:rsidR="00143205" w:rsidRDefault="00143205">
            <w:pPr>
              <w:spacing w:after="0" w:line="240" w:lineRule="auto"/>
              <w:jc w:val="center"/>
              <w:rPr>
                <w:rFonts w:ascii="Arial" w:eastAsia="Times New Roman" w:hAnsi="Arial" w:cs="Arial"/>
                <w:b/>
                <w:bCs/>
                <w:color w:val="000000"/>
                <w:kern w:val="0"/>
                <w:sz w:val="16"/>
                <w:szCs w:val="16"/>
                <w14:ligatures w14:val="none"/>
              </w:rPr>
            </w:pPr>
          </w:p>
          <w:p w14:paraId="09A94FCC" w14:textId="6759EBF7" w:rsidR="00B70779" w:rsidRDefault="00B70779">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Research:</w:t>
            </w:r>
          </w:p>
          <w:p w14:paraId="00E85057" w14:textId="69AF77F8" w:rsidR="00143205" w:rsidRDefault="00143205">
            <w:pPr>
              <w:spacing w:after="0" w:line="240" w:lineRule="auto"/>
              <w:jc w:val="center"/>
              <w:rPr>
                <w:rFonts w:ascii="Arial" w:eastAsia="Times New Roman" w:hAnsi="Arial" w:cs="Arial"/>
                <w:b/>
                <w:bCs/>
                <w:color w:val="000000"/>
                <w:kern w:val="0"/>
                <w:sz w:val="16"/>
                <w:szCs w:val="16"/>
                <w14:ligatures w14:val="none"/>
              </w:rPr>
            </w:pPr>
            <w:hyperlink r:id="rId18" w:history="1">
              <w:r w:rsidRPr="00306C17">
                <w:rPr>
                  <w:rStyle w:val="Hyperlink"/>
                  <w:rFonts w:ascii="Arial" w:eastAsia="Times New Roman" w:hAnsi="Arial" w:cs="Arial"/>
                  <w:b/>
                  <w:bCs/>
                  <w:kern w:val="0"/>
                  <w:sz w:val="16"/>
                  <w:szCs w:val="16"/>
                  <w14:ligatures w14:val="none"/>
                </w:rPr>
                <w:t>Rec. Doc</w:t>
              </w:r>
            </w:hyperlink>
          </w:p>
          <w:p w14:paraId="3C9281E9" w14:textId="77777777" w:rsidR="00056B17" w:rsidRDefault="00056B17">
            <w:pPr>
              <w:spacing w:after="0" w:line="240" w:lineRule="auto"/>
              <w:jc w:val="center"/>
              <w:rPr>
                <w:rFonts w:ascii="Arial" w:eastAsia="Times New Roman" w:hAnsi="Arial" w:cs="Arial"/>
                <w:b/>
                <w:bCs/>
                <w:color w:val="000000"/>
                <w:kern w:val="0"/>
                <w:sz w:val="16"/>
                <w:szCs w:val="16"/>
                <w14:ligatures w14:val="none"/>
              </w:rPr>
            </w:pPr>
          </w:p>
          <w:p w14:paraId="0F6436BF" w14:textId="654421DE" w:rsidR="00ED2486" w:rsidRPr="005B3772" w:rsidRDefault="00851F59">
            <w:pPr>
              <w:spacing w:after="0" w:line="240" w:lineRule="auto"/>
              <w:jc w:val="center"/>
              <w:rPr>
                <w:rFonts w:ascii="Arial" w:eastAsia="Times New Roman" w:hAnsi="Arial" w:cs="Arial"/>
                <w:b/>
                <w:bCs/>
                <w:color w:val="000000"/>
                <w:kern w:val="0"/>
                <w:sz w:val="16"/>
                <w:szCs w:val="16"/>
                <w14:ligatures w14:val="none"/>
              </w:rPr>
            </w:pPr>
            <w:hyperlink r:id="rId19" w:history="1">
              <w:r w:rsidRPr="00056B17">
                <w:rPr>
                  <w:rStyle w:val="Hyperlink"/>
                  <w:rFonts w:ascii="Arial" w:eastAsia="Times New Roman" w:hAnsi="Arial" w:cs="Arial"/>
                  <w:b/>
                  <w:bCs/>
                  <w:kern w:val="0"/>
                  <w:sz w:val="16"/>
                  <w:szCs w:val="16"/>
                  <w14:ligatures w14:val="none"/>
                </w:rPr>
                <w:t>Lit Review</w:t>
              </w:r>
            </w:hyperlink>
          </w:p>
        </w:tc>
        <w:tc>
          <w:tcPr>
            <w:tcW w:w="2970"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5202C566" w14:textId="77777777" w:rsidR="00ED2486" w:rsidRDefault="00ED2486">
            <w:pPr>
              <w:spacing w:after="0" w:line="240" w:lineRule="auto"/>
              <w:jc w:val="center"/>
              <w:rPr>
                <w:rFonts w:ascii="Arial" w:eastAsia="Times New Roman" w:hAnsi="Arial" w:cs="Arial"/>
                <w:b/>
                <w:color w:val="000000"/>
                <w:kern w:val="0"/>
                <w:sz w:val="16"/>
                <w:szCs w:val="16"/>
                <w14:ligatures w14:val="none"/>
              </w:rPr>
            </w:pPr>
            <w:r>
              <w:rPr>
                <w:rFonts w:ascii="Arial" w:eastAsia="Times New Roman" w:hAnsi="Arial" w:cs="Arial"/>
                <w:b/>
                <w:bCs/>
                <w:color w:val="000000"/>
                <w:kern w:val="0"/>
                <w:sz w:val="16"/>
                <w:szCs w:val="16"/>
                <w14:ligatures w14:val="none"/>
              </w:rPr>
              <w:t>Build Readiness</w:t>
            </w:r>
          </w:p>
          <w:p w14:paraId="0BB00EF1" w14:textId="759FD266" w:rsidR="3038B916" w:rsidRDefault="3038B916" w:rsidP="7C892919">
            <w:pPr>
              <w:spacing w:after="0"/>
            </w:pPr>
            <w:r w:rsidRPr="7C892919">
              <w:rPr>
                <w:rFonts w:ascii="Arial" w:eastAsia="Arial" w:hAnsi="Arial" w:cs="Arial"/>
                <w:color w:val="000000" w:themeColor="text1"/>
                <w:sz w:val="16"/>
                <w:szCs w:val="16"/>
              </w:rPr>
              <w:t>Gain mathematical confidence by participating in a consistent routine across a topic where prior knowledge is activated.</w:t>
            </w:r>
          </w:p>
          <w:p w14:paraId="6EC9504B" w14:textId="4009EC35" w:rsidR="00843BCF" w:rsidRDefault="00843BCF" w:rsidP="00CD1689">
            <w:pPr>
              <w:spacing w:after="0" w:line="240" w:lineRule="auto"/>
              <w:rPr>
                <w:rFonts w:ascii="Arial" w:eastAsia="Times New Roman" w:hAnsi="Arial" w:cs="Arial"/>
                <w:color w:val="000000"/>
                <w:kern w:val="0"/>
                <w:sz w:val="16"/>
                <w:szCs w:val="16"/>
                <w14:ligatures w14:val="none"/>
              </w:rPr>
            </w:pPr>
          </w:p>
          <w:p w14:paraId="060188BF" w14:textId="6E7B4594" w:rsidR="00843BCF" w:rsidRDefault="00843BCF" w:rsidP="00CD1689">
            <w:pPr>
              <w:spacing w:after="0" w:line="240" w:lineRule="auto"/>
              <w:rPr>
                <w:rFonts w:ascii="Arial" w:eastAsia="Times New Roman" w:hAnsi="Arial" w:cs="Arial"/>
                <w:color w:val="000000"/>
                <w:kern w:val="0"/>
                <w:sz w:val="16"/>
                <w:szCs w:val="16"/>
                <w14:ligatures w14:val="none"/>
              </w:rPr>
            </w:pPr>
            <w:r w:rsidRPr="00EB6903">
              <w:rPr>
                <w:rFonts w:ascii="Arial" w:eastAsia="Times New Roman" w:hAnsi="Arial" w:cs="Arial"/>
                <w:color w:val="000000"/>
                <w:kern w:val="0"/>
                <w:sz w:val="16"/>
                <w:szCs w:val="16"/>
                <w:highlight w:val="green"/>
                <w14:ligatures w14:val="none"/>
              </w:rPr>
              <w:t>K-5: Build foundational number sense and fact automaticity</w:t>
            </w:r>
            <w:r>
              <w:rPr>
                <w:rFonts w:ascii="Arial" w:eastAsia="Times New Roman" w:hAnsi="Arial" w:cs="Arial"/>
                <w:color w:val="000000"/>
                <w:kern w:val="0"/>
                <w:sz w:val="16"/>
                <w:szCs w:val="16"/>
                <w14:ligatures w14:val="none"/>
              </w:rPr>
              <w:t>.</w:t>
            </w:r>
          </w:p>
          <w:p w14:paraId="411BC1F1" w14:textId="77842B03" w:rsidR="00ED2486" w:rsidRDefault="00ED2486" w:rsidP="00CD1689">
            <w:pPr>
              <w:spacing w:after="0" w:line="240" w:lineRule="auto"/>
              <w:rPr>
                <w:rFonts w:ascii="Arial" w:eastAsia="Times New Roman" w:hAnsi="Arial" w:cs="Arial"/>
                <w:color w:val="000000"/>
                <w:kern w:val="0"/>
                <w:sz w:val="16"/>
                <w:szCs w:val="16"/>
                <w14:ligatures w14:val="none"/>
              </w:rPr>
            </w:pPr>
          </w:p>
          <w:p w14:paraId="60EC06E7" w14:textId="2B649FAF" w:rsidR="00ED2486" w:rsidRDefault="009842AE" w:rsidP="00CD1689">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Feel</w:t>
            </w:r>
            <w:r w:rsidR="00ED2486">
              <w:rPr>
                <w:rFonts w:ascii="Arial" w:eastAsia="Times New Roman" w:hAnsi="Arial" w:cs="Arial"/>
                <w:color w:val="000000"/>
                <w:kern w:val="0"/>
                <w:sz w:val="16"/>
                <w:szCs w:val="16"/>
                <w14:ligatures w14:val="none"/>
              </w:rPr>
              <w:t xml:space="preserve"> belonging through whole group or partner activit</w:t>
            </w:r>
            <w:r>
              <w:rPr>
                <w:rFonts w:ascii="Arial" w:eastAsia="Times New Roman" w:hAnsi="Arial" w:cs="Arial"/>
                <w:color w:val="000000"/>
                <w:kern w:val="0"/>
                <w:sz w:val="16"/>
                <w:szCs w:val="16"/>
                <w14:ligatures w14:val="none"/>
              </w:rPr>
              <w:t>ies</w:t>
            </w:r>
            <w:r w:rsidR="00ED2486">
              <w:rPr>
                <w:rFonts w:ascii="Arial" w:eastAsia="Times New Roman" w:hAnsi="Arial" w:cs="Arial"/>
                <w:color w:val="000000"/>
                <w:kern w:val="0"/>
                <w:sz w:val="16"/>
                <w:szCs w:val="16"/>
                <w14:ligatures w14:val="none"/>
              </w:rPr>
              <w:t>.</w:t>
            </w:r>
          </w:p>
          <w:p w14:paraId="59D1A947" w14:textId="5E498C62" w:rsidR="00ED2486" w:rsidRDefault="00ED2486" w:rsidP="00CD1689">
            <w:pPr>
              <w:spacing w:after="0" w:line="240" w:lineRule="auto"/>
              <w:rPr>
                <w:rFonts w:ascii="Arial" w:eastAsia="Times New Roman" w:hAnsi="Arial" w:cs="Arial"/>
                <w:color w:val="000000"/>
                <w:kern w:val="0"/>
                <w:sz w:val="16"/>
                <w:szCs w:val="16"/>
                <w14:ligatures w14:val="none"/>
              </w:rPr>
            </w:pPr>
          </w:p>
          <w:p w14:paraId="1A630735" w14:textId="78311C87" w:rsidR="00ED2486" w:rsidRDefault="00915CEB" w:rsidP="00CD1689">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Receive i</w:t>
            </w:r>
            <w:r w:rsidR="00ED2486">
              <w:rPr>
                <w:rFonts w:ascii="Arial" w:eastAsia="Times New Roman" w:hAnsi="Arial" w:cs="Arial"/>
                <w:color w:val="000000"/>
                <w:kern w:val="0"/>
                <w:sz w:val="16"/>
                <w:szCs w:val="16"/>
                <w14:ligatures w14:val="none"/>
              </w:rPr>
              <w:t>mmediate feedback from teacher</w:t>
            </w:r>
            <w:r w:rsidR="00CE25AA">
              <w:rPr>
                <w:rFonts w:ascii="Arial" w:eastAsia="Times New Roman" w:hAnsi="Arial" w:cs="Arial"/>
                <w:color w:val="000000"/>
                <w:kern w:val="0"/>
                <w:sz w:val="16"/>
                <w:szCs w:val="16"/>
                <w14:ligatures w14:val="none"/>
              </w:rPr>
              <w:t xml:space="preserve">. </w:t>
            </w:r>
            <w:r w:rsidR="00CE25AA" w:rsidRPr="00954FB4">
              <w:rPr>
                <w:rFonts w:ascii="Arial" w:eastAsia="Times New Roman" w:hAnsi="Arial" w:cs="Arial"/>
                <w:color w:val="000000"/>
                <w:kern w:val="0"/>
                <w:sz w:val="16"/>
                <w:szCs w:val="16"/>
                <w:highlight w:val="cyan"/>
                <w14:ligatures w14:val="none"/>
              </w:rPr>
              <w:t>P</w:t>
            </w:r>
            <w:r w:rsidR="00ED2486" w:rsidRPr="00954FB4">
              <w:rPr>
                <w:rFonts w:ascii="Arial" w:eastAsia="Times New Roman" w:hAnsi="Arial" w:cs="Arial"/>
                <w:color w:val="000000"/>
                <w:kern w:val="0"/>
                <w:sz w:val="16"/>
                <w:szCs w:val="16"/>
                <w:highlight w:val="cyan"/>
                <w14:ligatures w14:val="none"/>
              </w:rPr>
              <w:t>eer</w:t>
            </w:r>
            <w:r w:rsidR="0036524A" w:rsidRPr="00954FB4">
              <w:rPr>
                <w:rFonts w:ascii="Arial" w:eastAsia="Times New Roman" w:hAnsi="Arial" w:cs="Arial"/>
                <w:color w:val="000000"/>
                <w:kern w:val="0"/>
                <w:sz w:val="16"/>
                <w:szCs w:val="16"/>
                <w:highlight w:val="cyan"/>
                <w14:ligatures w14:val="none"/>
              </w:rPr>
              <w:t xml:space="preserve"> </w:t>
            </w:r>
            <w:r w:rsidR="00CE25AA" w:rsidRPr="00954FB4">
              <w:rPr>
                <w:rFonts w:ascii="Arial" w:eastAsia="Times New Roman" w:hAnsi="Arial" w:cs="Arial"/>
                <w:color w:val="000000"/>
                <w:kern w:val="0"/>
                <w:sz w:val="16"/>
                <w:szCs w:val="16"/>
                <w:highlight w:val="cyan"/>
                <w14:ligatures w14:val="none"/>
              </w:rPr>
              <w:t xml:space="preserve">feedback </w:t>
            </w:r>
            <w:r w:rsidR="0036524A" w:rsidRPr="00954FB4">
              <w:rPr>
                <w:rFonts w:ascii="Arial" w:eastAsia="Times New Roman" w:hAnsi="Arial" w:cs="Arial"/>
                <w:color w:val="000000"/>
                <w:kern w:val="0"/>
                <w:sz w:val="16"/>
                <w:szCs w:val="16"/>
                <w:highlight w:val="cyan"/>
                <w14:ligatures w14:val="none"/>
              </w:rPr>
              <w:t xml:space="preserve">such as a partner </w:t>
            </w:r>
            <w:r w:rsidR="00F71A83" w:rsidRPr="00954FB4">
              <w:rPr>
                <w:rFonts w:ascii="Arial" w:eastAsia="Times New Roman" w:hAnsi="Arial" w:cs="Arial"/>
                <w:color w:val="000000"/>
                <w:kern w:val="0"/>
                <w:sz w:val="16"/>
                <w:szCs w:val="16"/>
                <w:highlight w:val="cyan"/>
                <w14:ligatures w14:val="none"/>
              </w:rPr>
              <w:t>check</w:t>
            </w:r>
            <w:r w:rsidR="00ED2486" w:rsidRPr="00954FB4">
              <w:rPr>
                <w:rFonts w:ascii="Arial" w:eastAsia="Times New Roman" w:hAnsi="Arial" w:cs="Arial"/>
                <w:color w:val="000000"/>
                <w:kern w:val="0"/>
                <w:sz w:val="16"/>
                <w:szCs w:val="16"/>
                <w:highlight w:val="cyan"/>
                <w14:ligatures w14:val="none"/>
              </w:rPr>
              <w:t xml:space="preserve"> or </w:t>
            </w:r>
            <w:r w:rsidR="0036524A" w:rsidRPr="00954FB4">
              <w:rPr>
                <w:rFonts w:ascii="Arial" w:eastAsia="Times New Roman" w:hAnsi="Arial" w:cs="Arial"/>
                <w:color w:val="000000"/>
                <w:kern w:val="0"/>
                <w:sz w:val="16"/>
                <w:szCs w:val="16"/>
                <w:highlight w:val="cyan"/>
                <w14:ligatures w14:val="none"/>
              </w:rPr>
              <w:t>think</w:t>
            </w:r>
            <w:r w:rsidR="00241940" w:rsidRPr="00954FB4">
              <w:rPr>
                <w:rFonts w:ascii="Arial" w:eastAsia="Times New Roman" w:hAnsi="Arial" w:cs="Arial"/>
                <w:color w:val="000000"/>
                <w:kern w:val="0"/>
                <w:sz w:val="16"/>
                <w:szCs w:val="16"/>
                <w:highlight w:val="cyan"/>
                <w14:ligatures w14:val="none"/>
              </w:rPr>
              <w:t>-before-respond activity</w:t>
            </w:r>
            <w:r w:rsidR="00CE25AA" w:rsidRPr="00954FB4">
              <w:rPr>
                <w:rFonts w:ascii="Arial" w:eastAsia="Times New Roman" w:hAnsi="Arial" w:cs="Arial"/>
                <w:color w:val="000000"/>
                <w:kern w:val="0"/>
                <w:sz w:val="16"/>
                <w:szCs w:val="16"/>
                <w:highlight w:val="cyan"/>
                <w14:ligatures w14:val="none"/>
              </w:rPr>
              <w:t xml:space="preserve"> is appropriate in 3-5 with</w:t>
            </w:r>
            <w:r w:rsidR="00046767" w:rsidRPr="00954FB4">
              <w:rPr>
                <w:rFonts w:ascii="Arial" w:eastAsia="Times New Roman" w:hAnsi="Arial" w:cs="Arial"/>
                <w:color w:val="000000"/>
                <w:kern w:val="0"/>
                <w:sz w:val="16"/>
                <w:szCs w:val="16"/>
                <w:highlight w:val="cyan"/>
                <w14:ligatures w14:val="none"/>
              </w:rPr>
              <w:t xml:space="preserve"> sentence stems</w:t>
            </w:r>
            <w:r w:rsidR="004A5DAB" w:rsidRPr="00954FB4">
              <w:rPr>
                <w:rFonts w:ascii="Arial" w:eastAsia="Times New Roman" w:hAnsi="Arial" w:cs="Arial"/>
                <w:color w:val="000000"/>
                <w:kern w:val="0"/>
                <w:sz w:val="16"/>
                <w:szCs w:val="16"/>
                <w:highlight w:val="cyan"/>
                <w14:ligatures w14:val="none"/>
              </w:rPr>
              <w:t xml:space="preserve"> for agreement or disagreement integrated.</w:t>
            </w:r>
            <w:r w:rsidR="00D91360">
              <w:rPr>
                <w:rFonts w:ascii="Arial" w:eastAsia="Times New Roman" w:hAnsi="Arial" w:cs="Arial"/>
                <w:color w:val="000000"/>
                <w:kern w:val="0"/>
                <w:sz w:val="16"/>
                <w:szCs w:val="16"/>
                <w14:ligatures w14:val="none"/>
              </w:rPr>
              <w:t>*</w:t>
            </w:r>
          </w:p>
          <w:p w14:paraId="77F49A49" w14:textId="35F8098C" w:rsidR="00ED2486" w:rsidRDefault="00ED2486" w:rsidP="00CD1689">
            <w:pPr>
              <w:spacing w:after="0" w:line="240" w:lineRule="auto"/>
              <w:rPr>
                <w:rFonts w:ascii="Arial" w:eastAsia="Times New Roman" w:hAnsi="Arial" w:cs="Arial"/>
                <w:color w:val="000000"/>
                <w:kern w:val="0"/>
                <w:sz w:val="16"/>
                <w:szCs w:val="16"/>
                <w14:ligatures w14:val="none"/>
              </w:rPr>
            </w:pPr>
          </w:p>
          <w:p w14:paraId="7F6AD35C" w14:textId="3527A233" w:rsidR="00ED2486" w:rsidRDefault="00ED2486" w:rsidP="00CD1689">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Connect </w:t>
            </w:r>
            <w:r w:rsidR="006078E4">
              <w:rPr>
                <w:rFonts w:ascii="Arial" w:eastAsia="Times New Roman" w:hAnsi="Arial" w:cs="Arial"/>
                <w:color w:val="000000"/>
                <w:kern w:val="0"/>
                <w:sz w:val="16"/>
                <w:szCs w:val="16"/>
                <w14:ligatures w14:val="none"/>
              </w:rPr>
              <w:t>the exercise</w:t>
            </w:r>
            <w:r>
              <w:rPr>
                <w:rFonts w:ascii="Arial" w:eastAsia="Times New Roman" w:hAnsi="Arial" w:cs="Arial"/>
                <w:color w:val="000000"/>
                <w:kern w:val="0"/>
                <w:sz w:val="16"/>
                <w:szCs w:val="16"/>
                <w14:ligatures w14:val="none"/>
              </w:rPr>
              <w:t xml:space="preserve"> to </w:t>
            </w:r>
            <w:r w:rsidR="006078E4">
              <w:rPr>
                <w:rFonts w:ascii="Arial" w:eastAsia="Times New Roman" w:hAnsi="Arial" w:cs="Arial"/>
                <w:color w:val="000000"/>
                <w:kern w:val="0"/>
                <w:sz w:val="16"/>
                <w:szCs w:val="16"/>
                <w14:ligatures w14:val="none"/>
              </w:rPr>
              <w:t>the</w:t>
            </w:r>
            <w:r>
              <w:rPr>
                <w:rFonts w:ascii="Arial" w:eastAsia="Times New Roman" w:hAnsi="Arial" w:cs="Arial"/>
                <w:color w:val="000000"/>
                <w:kern w:val="0"/>
                <w:sz w:val="16"/>
                <w:szCs w:val="16"/>
                <w14:ligatures w14:val="none"/>
              </w:rPr>
              <w:t xml:space="preserve"> learning</w:t>
            </w:r>
            <w:r w:rsidR="00D2002A" w:rsidRPr="00F71A83">
              <w:rPr>
                <w:rFonts w:ascii="Arial" w:eastAsia="Times New Roman" w:hAnsi="Arial" w:cs="Arial"/>
                <w:color w:val="000000"/>
                <w:kern w:val="0"/>
                <w:sz w:val="16"/>
                <w:szCs w:val="16"/>
                <w14:ligatures w14:val="none"/>
              </w:rPr>
              <w:t>,</w:t>
            </w:r>
            <w:r w:rsidR="00375E1B" w:rsidRPr="00F71A83">
              <w:rPr>
                <w:rFonts w:ascii="Arial" w:eastAsia="Times New Roman" w:hAnsi="Arial" w:cs="Arial"/>
                <w:color w:val="000000"/>
                <w:kern w:val="0"/>
                <w:sz w:val="16"/>
                <w:szCs w:val="16"/>
                <w14:ligatures w14:val="none"/>
              </w:rPr>
              <w:t xml:space="preserve"> </w:t>
            </w:r>
            <w:r w:rsidR="00375E1B" w:rsidRPr="00F71A83">
              <w:rPr>
                <w:rFonts w:ascii="Arial" w:eastAsia="Times New Roman" w:hAnsi="Arial" w:cs="Arial"/>
                <w:color w:val="000000"/>
                <w:kern w:val="0"/>
                <w:sz w:val="16"/>
                <w:szCs w:val="16"/>
                <w:highlight w:val="cyan"/>
                <w14:ligatures w14:val="none"/>
              </w:rPr>
              <w:t xml:space="preserve">especially </w:t>
            </w:r>
            <w:r w:rsidR="00D2002A" w:rsidRPr="00F71A83">
              <w:rPr>
                <w:rFonts w:ascii="Arial" w:eastAsia="Times New Roman" w:hAnsi="Arial" w:cs="Arial"/>
                <w:color w:val="000000"/>
                <w:kern w:val="0"/>
                <w:sz w:val="16"/>
                <w:szCs w:val="16"/>
                <w:highlight w:val="cyan"/>
                <w14:ligatures w14:val="none"/>
              </w:rPr>
              <w:t xml:space="preserve">explicitly </w:t>
            </w:r>
            <w:r w:rsidR="00375E1B" w:rsidRPr="00F71A83">
              <w:rPr>
                <w:rFonts w:ascii="Arial" w:eastAsia="Times New Roman" w:hAnsi="Arial" w:cs="Arial"/>
                <w:color w:val="000000"/>
                <w:kern w:val="0"/>
                <w:sz w:val="16"/>
                <w:szCs w:val="16"/>
                <w:highlight w:val="cyan"/>
                <w14:ligatures w14:val="none"/>
              </w:rPr>
              <w:t>in grades 3-5.</w:t>
            </w:r>
          </w:p>
          <w:p w14:paraId="584670B8" w14:textId="148D584B" w:rsidR="002E6372" w:rsidRDefault="002E6372" w:rsidP="00CD1689">
            <w:pPr>
              <w:spacing w:after="0" w:line="240" w:lineRule="auto"/>
              <w:rPr>
                <w:rFonts w:ascii="Arial" w:eastAsia="Times New Roman" w:hAnsi="Arial" w:cs="Arial"/>
                <w:color w:val="000000"/>
                <w:kern w:val="0"/>
                <w:sz w:val="16"/>
                <w:szCs w:val="16"/>
                <w14:ligatures w14:val="none"/>
              </w:rPr>
            </w:pPr>
          </w:p>
          <w:p w14:paraId="63B16F1B" w14:textId="6AAAADF0" w:rsidR="0086457A" w:rsidRPr="008D1D0E" w:rsidRDefault="002E6372" w:rsidP="7C892919">
            <w:pPr>
              <w:spacing w:after="0" w:line="240" w:lineRule="auto"/>
              <w:rPr>
                <w:rFonts w:ascii="Arial" w:eastAsia="Times New Roman" w:hAnsi="Arial" w:cs="Arial"/>
                <w:color w:val="000000" w:themeColor="text1"/>
                <w:sz w:val="16"/>
                <w:szCs w:val="16"/>
              </w:rPr>
            </w:pPr>
            <w:r w:rsidRPr="00EB6903">
              <w:rPr>
                <w:rFonts w:ascii="Arial" w:eastAsia="Times New Roman" w:hAnsi="Arial" w:cs="Arial"/>
                <w:color w:val="000000"/>
                <w:kern w:val="0"/>
                <w:sz w:val="16"/>
                <w:szCs w:val="16"/>
                <w:shd w:val="clear" w:color="auto" w:fill="FF8AD8"/>
                <w14:ligatures w14:val="none"/>
              </w:rPr>
              <w:t>In grade</w:t>
            </w:r>
            <w:r w:rsidR="00595D2F" w:rsidRPr="00EB6903">
              <w:rPr>
                <w:rFonts w:ascii="Arial" w:eastAsia="Times New Roman" w:hAnsi="Arial" w:cs="Arial"/>
                <w:color w:val="000000"/>
                <w:kern w:val="0"/>
                <w:sz w:val="16"/>
                <w:szCs w:val="16"/>
                <w:shd w:val="clear" w:color="auto" w:fill="FF8AD8"/>
                <w14:ligatures w14:val="none"/>
              </w:rPr>
              <w:t>s</w:t>
            </w:r>
            <w:r w:rsidRPr="00EB6903">
              <w:rPr>
                <w:rFonts w:ascii="Arial" w:eastAsia="Times New Roman" w:hAnsi="Arial" w:cs="Arial"/>
                <w:color w:val="000000"/>
                <w:kern w:val="0"/>
                <w:sz w:val="16"/>
                <w:szCs w:val="16"/>
                <w:shd w:val="clear" w:color="auto" w:fill="FF8AD8"/>
                <w14:ligatures w14:val="none"/>
              </w:rPr>
              <w:t xml:space="preserve"> 6</w:t>
            </w:r>
            <w:r w:rsidR="00595D2F" w:rsidRPr="00EB6903">
              <w:rPr>
                <w:rFonts w:ascii="Arial" w:eastAsia="Times New Roman" w:hAnsi="Arial" w:cs="Arial"/>
                <w:color w:val="000000"/>
                <w:kern w:val="0"/>
                <w:sz w:val="16"/>
                <w:szCs w:val="16"/>
                <w:shd w:val="clear" w:color="auto" w:fill="FF8AD8"/>
                <w14:ligatures w14:val="none"/>
              </w:rPr>
              <w:t>+</w:t>
            </w:r>
            <w:r w:rsidR="00AE47D5" w:rsidRPr="00EB6903">
              <w:rPr>
                <w:rFonts w:ascii="Arial" w:eastAsia="Times New Roman" w:hAnsi="Arial" w:cs="Arial"/>
                <w:color w:val="000000"/>
                <w:kern w:val="0"/>
                <w:sz w:val="16"/>
                <w:szCs w:val="16"/>
                <w:shd w:val="clear" w:color="auto" w:fill="FF8AD8"/>
                <w14:ligatures w14:val="none"/>
              </w:rPr>
              <w:t xml:space="preserve"> variety may serve a function similar to </w:t>
            </w:r>
            <w:r w:rsidR="00F71A83" w:rsidRPr="00EB6903">
              <w:rPr>
                <w:rFonts w:ascii="Arial" w:eastAsia="Times New Roman" w:hAnsi="Arial" w:cs="Arial"/>
                <w:color w:val="000000"/>
                <w:kern w:val="0"/>
                <w:sz w:val="16"/>
                <w:szCs w:val="16"/>
                <w:shd w:val="clear" w:color="auto" w:fill="FF8AD8"/>
                <w14:ligatures w14:val="none"/>
              </w:rPr>
              <w:t>interleaving</w:t>
            </w:r>
            <w:r w:rsidR="00F71A83">
              <w:rPr>
                <w:rFonts w:ascii="Arial" w:eastAsia="Times New Roman" w:hAnsi="Arial" w:cs="Arial"/>
                <w:color w:val="000000"/>
                <w:kern w:val="0"/>
                <w:sz w:val="16"/>
                <w:szCs w:val="16"/>
                <w:shd w:val="clear" w:color="auto" w:fill="FF8AD8"/>
                <w14:ligatures w14:val="none"/>
              </w:rPr>
              <w:t>,</w:t>
            </w:r>
            <w:r w:rsidR="00F71A83" w:rsidRPr="00EB6903">
              <w:rPr>
                <w:rFonts w:ascii="Arial" w:eastAsia="Times New Roman" w:hAnsi="Arial" w:cs="Arial"/>
                <w:color w:val="000000"/>
                <w:kern w:val="0"/>
                <w:sz w:val="16"/>
                <w:szCs w:val="16"/>
                <w:shd w:val="clear" w:color="auto" w:fill="FF8AD8"/>
                <w14:ligatures w14:val="none"/>
              </w:rPr>
              <w:t xml:space="preserve"> </w:t>
            </w:r>
            <w:r w:rsidR="00EB7995" w:rsidRPr="00EB6903">
              <w:rPr>
                <w:rFonts w:ascii="Arial" w:eastAsia="Times New Roman" w:hAnsi="Arial" w:cs="Arial"/>
                <w:color w:val="000000"/>
                <w:kern w:val="0"/>
                <w:sz w:val="16"/>
                <w:szCs w:val="16"/>
                <w:shd w:val="clear" w:color="auto" w:fill="FF8AD8"/>
                <w14:ligatures w14:val="none"/>
              </w:rPr>
              <w:t>introducing</w:t>
            </w:r>
            <w:r w:rsidR="00595D2F" w:rsidRPr="00EB6903">
              <w:rPr>
                <w:rFonts w:ascii="Arial" w:eastAsia="Times New Roman" w:hAnsi="Arial" w:cs="Arial"/>
                <w:color w:val="000000"/>
                <w:kern w:val="0"/>
                <w:sz w:val="16"/>
                <w:szCs w:val="16"/>
                <w:shd w:val="clear" w:color="auto" w:fill="FF8AD8"/>
                <w14:ligatures w14:val="none"/>
              </w:rPr>
              <w:t xml:space="preserve"> variety in </w:t>
            </w:r>
            <w:r w:rsidR="00BF5250" w:rsidRPr="00EB6903">
              <w:rPr>
                <w:rFonts w:ascii="Arial" w:eastAsia="Times New Roman" w:hAnsi="Arial" w:cs="Arial"/>
                <w:color w:val="000000"/>
                <w:kern w:val="0"/>
                <w:sz w:val="16"/>
                <w:szCs w:val="16"/>
                <w:shd w:val="clear" w:color="auto" w:fill="FF8AD8"/>
                <w14:ligatures w14:val="none"/>
              </w:rPr>
              <w:t xml:space="preserve">warmup </w:t>
            </w:r>
            <w:r w:rsidR="00595D2F" w:rsidRPr="00EB6903">
              <w:rPr>
                <w:rFonts w:ascii="Arial" w:eastAsia="Times New Roman" w:hAnsi="Arial" w:cs="Arial"/>
                <w:color w:val="000000"/>
                <w:kern w:val="0"/>
                <w:sz w:val="16"/>
                <w:szCs w:val="16"/>
                <w:shd w:val="clear" w:color="auto" w:fill="FF8AD8"/>
                <w14:ligatures w14:val="none"/>
              </w:rPr>
              <w:t>format is strongest here</w:t>
            </w:r>
            <w:r w:rsidR="00ED2486" w:rsidRPr="00EB6903">
              <w:rPr>
                <w:rFonts w:ascii="Arial" w:eastAsia="Times New Roman" w:hAnsi="Arial" w:cs="Arial"/>
                <w:color w:val="000000"/>
                <w:kern w:val="0"/>
                <w:sz w:val="16"/>
                <w:szCs w:val="16"/>
                <w:shd w:val="clear" w:color="auto" w:fill="FF8AD8"/>
                <w14:ligatures w14:val="none"/>
              </w:rPr>
              <w:t>.</w:t>
            </w:r>
          </w:p>
          <w:p w14:paraId="03FC96E3" w14:textId="4E7B18CE" w:rsidR="0086457A" w:rsidRPr="008D1D0E" w:rsidRDefault="0086457A" w:rsidP="7C892919">
            <w:pPr>
              <w:spacing w:after="0" w:line="240" w:lineRule="auto"/>
              <w:rPr>
                <w:rFonts w:ascii="Arial" w:eastAsia="Times New Roman" w:hAnsi="Arial" w:cs="Arial"/>
                <w:color w:val="000000" w:themeColor="text1"/>
                <w:sz w:val="16"/>
                <w:szCs w:val="16"/>
              </w:rPr>
            </w:pPr>
          </w:p>
          <w:p w14:paraId="32ADC1EC" w14:textId="01C9A203" w:rsidR="00ED2486" w:rsidRPr="008D1D0E" w:rsidRDefault="13917CE3" w:rsidP="00CD1689">
            <w:pPr>
              <w:spacing w:after="0" w:line="240" w:lineRule="auto"/>
              <w:rPr>
                <w:rFonts w:ascii="Arial" w:eastAsia="Arial" w:hAnsi="Arial" w:cs="Arial"/>
                <w:kern w:val="0"/>
                <w:sz w:val="16"/>
                <w:szCs w:val="16"/>
                <w14:ligatures w14:val="none"/>
              </w:rPr>
            </w:pPr>
            <w:r w:rsidRPr="7C892919">
              <w:rPr>
                <w:rFonts w:ascii="Arial" w:eastAsia="Arial" w:hAnsi="Arial" w:cs="Arial"/>
                <w:color w:val="000000" w:themeColor="text1"/>
                <w:sz w:val="16"/>
                <w:szCs w:val="16"/>
              </w:rPr>
              <w:t>When included in the lesson, the component is required and included in the lesson timing.</w:t>
            </w:r>
          </w:p>
        </w:tc>
        <w:tc>
          <w:tcPr>
            <w:tcW w:w="2794"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14545350" w14:textId="631E9EF9" w:rsidR="00ED2486" w:rsidRDefault="00ED2486" w:rsidP="0060181E">
            <w:pPr>
              <w:spacing w:after="0" w:line="240" w:lineRule="auto"/>
              <w:jc w:val="center"/>
              <w:rPr>
                <w:rFonts w:ascii="Arial" w:eastAsia="Times New Roman" w:hAnsi="Arial" w:cs="Arial"/>
                <w:b/>
                <w:color w:val="000000"/>
                <w:kern w:val="0"/>
                <w:sz w:val="16"/>
                <w:szCs w:val="16"/>
                <w14:ligatures w14:val="none"/>
              </w:rPr>
            </w:pPr>
            <w:commentRangeStart w:id="8"/>
            <w:commentRangeStart w:id="9"/>
            <w:commentRangeStart w:id="10"/>
            <w:r>
              <w:rPr>
                <w:rFonts w:ascii="Arial" w:eastAsia="Times New Roman" w:hAnsi="Arial" w:cs="Arial"/>
                <w:b/>
                <w:bCs/>
                <w:color w:val="000000"/>
                <w:kern w:val="0"/>
                <w:sz w:val="16"/>
                <w:szCs w:val="16"/>
                <w14:ligatures w14:val="none"/>
              </w:rPr>
              <w:t>Routine</w:t>
            </w:r>
            <w:commentRangeEnd w:id="8"/>
            <w:r w:rsidR="0033224A">
              <w:rPr>
                <w:rStyle w:val="CommentReference"/>
                <w:rFonts w:ascii="Arial" w:eastAsia="Times New Roman" w:hAnsi="Arial" w:cs="Arial"/>
                <w:b/>
                <w:color w:val="000000"/>
                <w:kern w:val="0"/>
                <w14:ligatures w14:val="none"/>
              </w:rPr>
              <w:commentReference w:id="8"/>
            </w:r>
            <w:commentRangeEnd w:id="9"/>
            <w:r>
              <w:rPr>
                <w:rStyle w:val="CommentReference"/>
                <w:rFonts w:ascii="Arial" w:eastAsia="Times New Roman" w:hAnsi="Arial" w:cs="Arial"/>
                <w:b/>
                <w:color w:val="000000"/>
                <w:kern w:val="0"/>
                <w14:ligatures w14:val="none"/>
              </w:rPr>
              <w:commentReference w:id="9"/>
            </w:r>
            <w:commentRangeEnd w:id="10"/>
            <w:r>
              <w:rPr>
                <w:rStyle w:val="CommentReference"/>
                <w:rFonts w:ascii="Arial" w:eastAsia="Times New Roman" w:hAnsi="Arial" w:cs="Arial"/>
                <w:b/>
                <w:color w:val="000000"/>
                <w:kern w:val="0"/>
                <w14:ligatures w14:val="none"/>
              </w:rPr>
              <w:commentReference w:id="10"/>
            </w:r>
          </w:p>
          <w:p w14:paraId="6E96B7B4" w14:textId="6E139CB2" w:rsidR="00E6776B" w:rsidRDefault="00E93E9A" w:rsidP="00CD1689">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Consistent </w:t>
            </w:r>
            <w:r w:rsidR="00916AB3">
              <w:rPr>
                <w:rFonts w:ascii="Arial" w:eastAsia="Times New Roman" w:hAnsi="Arial" w:cs="Arial"/>
                <w:color w:val="000000"/>
                <w:kern w:val="0"/>
                <w:sz w:val="16"/>
                <w:szCs w:val="16"/>
                <w14:ligatures w14:val="none"/>
              </w:rPr>
              <w:t>process</w:t>
            </w:r>
            <w:r>
              <w:rPr>
                <w:rFonts w:ascii="Arial" w:eastAsia="Times New Roman" w:hAnsi="Arial" w:cs="Arial"/>
                <w:color w:val="000000"/>
                <w:kern w:val="0"/>
                <w:sz w:val="16"/>
                <w:szCs w:val="16"/>
                <w14:ligatures w14:val="none"/>
              </w:rPr>
              <w:t xml:space="preserve"> us</w:t>
            </w:r>
            <w:r w:rsidR="00916AB3">
              <w:rPr>
                <w:rFonts w:ascii="Arial" w:eastAsia="Times New Roman" w:hAnsi="Arial" w:cs="Arial"/>
                <w:color w:val="000000"/>
                <w:kern w:val="0"/>
                <w:sz w:val="16"/>
                <w:szCs w:val="16"/>
                <w14:ligatures w14:val="none"/>
              </w:rPr>
              <w:t>ed</w:t>
            </w:r>
            <w:r>
              <w:rPr>
                <w:rFonts w:ascii="Arial" w:eastAsia="Times New Roman" w:hAnsi="Arial" w:cs="Arial"/>
                <w:color w:val="000000"/>
                <w:kern w:val="0"/>
                <w:sz w:val="16"/>
                <w:szCs w:val="16"/>
                <w14:ligatures w14:val="none"/>
              </w:rPr>
              <w:t xml:space="preserve"> to increase fluency.</w:t>
            </w:r>
            <w:r w:rsidR="00EB6903">
              <w:rPr>
                <w:rFonts w:ascii="Arial" w:eastAsia="Times New Roman" w:hAnsi="Arial" w:cs="Arial"/>
                <w:color w:val="000000"/>
                <w:kern w:val="0"/>
                <w:sz w:val="16"/>
                <w:szCs w:val="16"/>
                <w14:ligatures w14:val="none"/>
              </w:rPr>
              <w:t xml:space="preserve"> </w:t>
            </w:r>
            <w:r w:rsidR="00EB6903" w:rsidRPr="00EB6903">
              <w:rPr>
                <w:rFonts w:ascii="Arial" w:eastAsia="Times New Roman" w:hAnsi="Arial" w:cs="Arial"/>
                <w:color w:val="000000"/>
                <w:kern w:val="0"/>
                <w:sz w:val="16"/>
                <w:szCs w:val="16"/>
                <w:highlight w:val="green"/>
                <w14:ligatures w14:val="none"/>
              </w:rPr>
              <w:t>Especially important in K-5</w:t>
            </w:r>
            <w:r w:rsidR="00EB6903">
              <w:rPr>
                <w:rFonts w:ascii="Arial" w:eastAsia="Times New Roman" w:hAnsi="Arial" w:cs="Arial"/>
                <w:color w:val="000000"/>
                <w:kern w:val="0"/>
                <w:sz w:val="16"/>
                <w:szCs w:val="16"/>
                <w14:ligatures w14:val="none"/>
              </w:rPr>
              <w:t xml:space="preserve"> but </w:t>
            </w:r>
            <w:r w:rsidR="00EB6903" w:rsidRPr="00EB6903">
              <w:rPr>
                <w:rFonts w:ascii="Arial" w:eastAsia="Times New Roman" w:hAnsi="Arial" w:cs="Arial"/>
                <w:color w:val="000000"/>
                <w:kern w:val="0"/>
                <w:sz w:val="16"/>
                <w:szCs w:val="16"/>
                <w:shd w:val="clear" w:color="auto" w:fill="FF8AD8"/>
                <w14:ligatures w14:val="none"/>
              </w:rPr>
              <w:t>some applications appropriate in 6+.</w:t>
            </w:r>
          </w:p>
          <w:p w14:paraId="30CF2A36" w14:textId="13435C9C" w:rsidR="00ED2486" w:rsidRPr="00706F7A" w:rsidRDefault="00E93E9A" w:rsidP="00CD1689">
            <w:pPr>
              <w:spacing w:after="0" w:line="240" w:lineRule="auto"/>
              <w:rPr>
                <w:rFonts w:ascii="Arial" w:eastAsia="Times New Roman" w:hAnsi="Arial" w:cs="Arial"/>
                <w:kern w:val="0"/>
                <w14:ligatures w14:val="none"/>
              </w:rPr>
            </w:pPr>
            <w:r>
              <w:rPr>
                <w:rFonts w:ascii="Arial" w:eastAsia="Times New Roman" w:hAnsi="Arial" w:cs="Arial"/>
                <w:color w:val="000000"/>
                <w:kern w:val="0"/>
                <w:sz w:val="16"/>
                <w:szCs w:val="16"/>
                <w14:ligatures w14:val="none"/>
              </w:rPr>
              <w:t xml:space="preserve">Examples: </w:t>
            </w:r>
            <w:r w:rsidR="00ED2486">
              <w:rPr>
                <w:rFonts w:ascii="Arial" w:eastAsia="Times New Roman" w:hAnsi="Arial" w:cs="Arial"/>
                <w:color w:val="000000"/>
                <w:kern w:val="0"/>
                <w:sz w:val="16"/>
                <w:szCs w:val="16"/>
                <w14:ligatures w14:val="none"/>
              </w:rPr>
              <w:t>Choral Response, Whiteboard Exchange, Sprint, etc.</w:t>
            </w:r>
          </w:p>
        </w:tc>
        <w:tc>
          <w:tcPr>
            <w:tcW w:w="3228" w:type="dxa"/>
            <w:vMerge w:val="restart"/>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34097E7C" w14:textId="77777777" w:rsidR="00ED2486" w:rsidRDefault="00ED2486">
            <w:pPr>
              <w:spacing w:after="0" w:line="240" w:lineRule="auto"/>
              <w:jc w:val="center"/>
              <w:rPr>
                <w:rFonts w:ascii="Arial" w:eastAsia="Times New Roman" w:hAnsi="Arial" w:cs="Arial"/>
                <w:b/>
                <w:color w:val="000000"/>
                <w:kern w:val="0"/>
                <w:sz w:val="16"/>
                <w:szCs w:val="16"/>
                <w14:ligatures w14:val="none"/>
              </w:rPr>
            </w:pPr>
            <w:r>
              <w:rPr>
                <w:rFonts w:ascii="Arial" w:eastAsia="Times New Roman" w:hAnsi="Arial" w:cs="Arial"/>
                <w:b/>
                <w:bCs/>
                <w:color w:val="000000"/>
                <w:kern w:val="0"/>
                <w:sz w:val="16"/>
                <w:szCs w:val="16"/>
                <w14:ligatures w14:val="none"/>
              </w:rPr>
              <w:t>Assess Readiness</w:t>
            </w:r>
          </w:p>
          <w:p w14:paraId="3C17FEBF" w14:textId="799B4887" w:rsidR="00ED2486" w:rsidRDefault="009842AE" w:rsidP="00CD1689">
            <w:pPr>
              <w:spacing w:after="0" w:line="240" w:lineRule="auto"/>
              <w:rPr>
                <w:rFonts w:ascii="Arial" w:eastAsia="Times New Roman" w:hAnsi="Arial" w:cs="Arial"/>
                <w:color w:val="000000"/>
                <w:kern w:val="0"/>
                <w:sz w:val="16"/>
                <w:szCs w:val="16"/>
                <w14:ligatures w14:val="none"/>
              </w:rPr>
            </w:pPr>
            <w:r w:rsidRPr="00EB6903">
              <w:rPr>
                <w:rFonts w:ascii="Arial" w:eastAsia="Times New Roman" w:hAnsi="Arial" w:cs="Arial"/>
                <w:color w:val="000000"/>
                <w:kern w:val="0"/>
                <w:sz w:val="16"/>
                <w:szCs w:val="16"/>
                <w:highlight w:val="green"/>
                <w14:ligatures w14:val="none"/>
              </w:rPr>
              <w:t>Gain confidence in implementing a routin</w:t>
            </w:r>
            <w:r w:rsidR="00DC6CB7" w:rsidRPr="00EB6903">
              <w:rPr>
                <w:rFonts w:ascii="Arial" w:eastAsia="Times New Roman" w:hAnsi="Arial" w:cs="Arial"/>
                <w:color w:val="000000"/>
                <w:kern w:val="0"/>
                <w:sz w:val="16"/>
                <w:szCs w:val="16"/>
                <w:highlight w:val="green"/>
                <w14:ligatures w14:val="none"/>
              </w:rPr>
              <w:t>e</w:t>
            </w:r>
            <w:r>
              <w:rPr>
                <w:rFonts w:ascii="Arial" w:eastAsia="Times New Roman" w:hAnsi="Arial" w:cs="Arial"/>
                <w:color w:val="000000"/>
                <w:kern w:val="0"/>
                <w:sz w:val="16"/>
                <w:szCs w:val="16"/>
                <w14:ligatures w14:val="none"/>
              </w:rPr>
              <w:t>.</w:t>
            </w:r>
            <w:r>
              <w:rPr>
                <w:rFonts w:ascii="Arial" w:eastAsia="Times New Roman" w:hAnsi="Arial" w:cs="Arial"/>
                <w:color w:val="000000"/>
                <w:kern w:val="0"/>
                <w:sz w:val="16"/>
                <w:szCs w:val="16"/>
                <w14:ligatures w14:val="none"/>
              </w:rPr>
              <w:br/>
            </w:r>
            <w:r>
              <w:rPr>
                <w:rFonts w:ascii="Arial" w:eastAsia="Times New Roman" w:hAnsi="Arial" w:cs="Arial"/>
                <w:color w:val="000000"/>
                <w:kern w:val="0"/>
                <w:sz w:val="16"/>
                <w:szCs w:val="16"/>
                <w14:ligatures w14:val="none"/>
              </w:rPr>
              <w:br/>
            </w:r>
            <w:r w:rsidR="00ED2486">
              <w:rPr>
                <w:rFonts w:ascii="Arial" w:eastAsia="Times New Roman" w:hAnsi="Arial" w:cs="Arial"/>
                <w:color w:val="000000"/>
                <w:kern w:val="0"/>
                <w:sz w:val="16"/>
                <w:szCs w:val="16"/>
                <w14:ligatures w14:val="none"/>
              </w:rPr>
              <w:t>O</w:t>
            </w:r>
            <w:r w:rsidR="00ED2486" w:rsidRPr="00B143F7">
              <w:rPr>
                <w:rFonts w:ascii="Arial" w:eastAsia="Times New Roman" w:hAnsi="Arial" w:cs="Arial"/>
                <w:color w:val="000000"/>
                <w:kern w:val="0"/>
                <w:sz w:val="16"/>
                <w:szCs w:val="16"/>
                <w14:ligatures w14:val="none"/>
              </w:rPr>
              <w:t>bserve students before instruction begins.</w:t>
            </w:r>
            <w:r w:rsidR="00DC6CB7">
              <w:rPr>
                <w:rFonts w:ascii="Arial" w:eastAsia="Times New Roman" w:hAnsi="Arial" w:cs="Arial"/>
                <w:color w:val="000000"/>
                <w:kern w:val="0"/>
                <w:sz w:val="16"/>
                <w:szCs w:val="16"/>
                <w14:ligatures w14:val="none"/>
              </w:rPr>
              <w:t xml:space="preserve"> </w:t>
            </w:r>
            <w:r w:rsidR="00ED2486">
              <w:rPr>
                <w:rFonts w:ascii="Arial" w:eastAsia="Times New Roman" w:hAnsi="Arial" w:cs="Arial"/>
                <w:color w:val="000000"/>
                <w:kern w:val="0"/>
                <w:sz w:val="16"/>
                <w:szCs w:val="16"/>
                <w14:ligatures w14:val="none"/>
              </w:rPr>
              <w:t>R</w:t>
            </w:r>
            <w:r w:rsidR="00ED2486" w:rsidRPr="00B143F7">
              <w:rPr>
                <w:rFonts w:ascii="Arial" w:eastAsia="Times New Roman" w:hAnsi="Arial" w:cs="Arial"/>
                <w:color w:val="000000"/>
                <w:kern w:val="0"/>
                <w:sz w:val="16"/>
                <w:szCs w:val="16"/>
                <w14:ligatures w14:val="none"/>
              </w:rPr>
              <w:t>ead the room</w:t>
            </w:r>
            <w:r w:rsidR="00ED2486">
              <w:rPr>
                <w:rFonts w:ascii="Arial" w:eastAsia="Times New Roman" w:hAnsi="Arial" w:cs="Arial"/>
                <w:color w:val="000000"/>
                <w:kern w:val="0"/>
                <w:sz w:val="16"/>
                <w:szCs w:val="16"/>
                <w14:ligatures w14:val="none"/>
              </w:rPr>
              <w:t xml:space="preserve">, </w:t>
            </w:r>
            <w:r w:rsidR="00ED2486" w:rsidRPr="00B143F7">
              <w:rPr>
                <w:rFonts w:ascii="Arial" w:eastAsia="Times New Roman" w:hAnsi="Arial" w:cs="Arial"/>
                <w:color w:val="000000"/>
                <w:kern w:val="0"/>
                <w:sz w:val="16"/>
                <w:szCs w:val="16"/>
                <w14:ligatures w14:val="none"/>
              </w:rPr>
              <w:t>notic</w:t>
            </w:r>
            <w:r w:rsidR="00ED2486">
              <w:rPr>
                <w:rFonts w:ascii="Arial" w:eastAsia="Times New Roman" w:hAnsi="Arial" w:cs="Arial"/>
                <w:color w:val="000000"/>
                <w:kern w:val="0"/>
                <w:sz w:val="16"/>
                <w:szCs w:val="16"/>
                <w14:ligatures w14:val="none"/>
              </w:rPr>
              <w:t>e</w:t>
            </w:r>
            <w:r w:rsidR="00ED2486" w:rsidRPr="00B143F7">
              <w:rPr>
                <w:rFonts w:ascii="Arial" w:eastAsia="Times New Roman" w:hAnsi="Arial" w:cs="Arial"/>
                <w:color w:val="000000"/>
                <w:kern w:val="0"/>
                <w:sz w:val="16"/>
                <w:szCs w:val="16"/>
                <w14:ligatures w14:val="none"/>
              </w:rPr>
              <w:t xml:space="preserve"> who is settled, who needs connection, and what the class needs to be ready to think.</w:t>
            </w:r>
            <w:r w:rsidR="00ED3AA7">
              <w:rPr>
                <w:rFonts w:ascii="Arial" w:eastAsia="Times New Roman" w:hAnsi="Arial" w:cs="Arial"/>
                <w:color w:val="000000"/>
                <w:kern w:val="0"/>
                <w:sz w:val="16"/>
                <w:szCs w:val="16"/>
                <w14:ligatures w14:val="none"/>
              </w:rPr>
              <w:t>*</w:t>
            </w:r>
          </w:p>
          <w:p w14:paraId="7F94C4B1" w14:textId="77777777" w:rsidR="00ED2486" w:rsidRDefault="00ED2486" w:rsidP="00CD1689">
            <w:pPr>
              <w:spacing w:after="0" w:line="240" w:lineRule="auto"/>
              <w:rPr>
                <w:rFonts w:ascii="Arial" w:eastAsia="Times New Roman" w:hAnsi="Arial" w:cs="Arial"/>
                <w:color w:val="000000"/>
                <w:kern w:val="0"/>
                <w:sz w:val="16"/>
                <w:szCs w:val="16"/>
                <w14:ligatures w14:val="none"/>
              </w:rPr>
            </w:pPr>
          </w:p>
          <w:p w14:paraId="7B3B52D1" w14:textId="29693CBF" w:rsidR="00ED2486" w:rsidRDefault="00ED2486" w:rsidP="00CD1689">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C</w:t>
            </w:r>
            <w:r w:rsidRPr="00B143F7">
              <w:rPr>
                <w:rFonts w:ascii="Arial" w:eastAsia="Times New Roman" w:hAnsi="Arial" w:cs="Arial"/>
                <w:color w:val="000000"/>
                <w:kern w:val="0"/>
                <w:sz w:val="16"/>
                <w:szCs w:val="16"/>
                <w14:ligatures w14:val="none"/>
              </w:rPr>
              <w:t>reat</w:t>
            </w:r>
            <w:r>
              <w:rPr>
                <w:rFonts w:ascii="Arial" w:eastAsia="Times New Roman" w:hAnsi="Arial" w:cs="Arial"/>
                <w:color w:val="000000"/>
                <w:kern w:val="0"/>
                <w:sz w:val="16"/>
                <w:szCs w:val="16"/>
                <w14:ligatures w14:val="none"/>
              </w:rPr>
              <w:t>e</w:t>
            </w:r>
            <w:r w:rsidRPr="00B143F7">
              <w:rPr>
                <w:rFonts w:ascii="Arial" w:eastAsia="Times New Roman" w:hAnsi="Arial" w:cs="Arial"/>
                <w:color w:val="000000"/>
                <w:kern w:val="0"/>
                <w:sz w:val="16"/>
                <w:szCs w:val="16"/>
                <w14:ligatures w14:val="none"/>
              </w:rPr>
              <w:t xml:space="preserve"> the conditions for a successful lesson.</w:t>
            </w:r>
            <w:r w:rsidR="00ED3AA7">
              <w:rPr>
                <w:rFonts w:ascii="Arial" w:eastAsia="Times New Roman" w:hAnsi="Arial" w:cs="Arial"/>
                <w:color w:val="000000"/>
                <w:kern w:val="0"/>
                <w:sz w:val="16"/>
                <w:szCs w:val="16"/>
                <w14:ligatures w14:val="none"/>
              </w:rPr>
              <w:t>*</w:t>
            </w:r>
          </w:p>
          <w:p w14:paraId="73EF626A" w14:textId="77777777" w:rsidR="00BE2B2E" w:rsidRDefault="00BE2B2E" w:rsidP="00CD1689">
            <w:pPr>
              <w:spacing w:after="0" w:line="240" w:lineRule="auto"/>
              <w:rPr>
                <w:rFonts w:ascii="Arial" w:eastAsia="Times New Roman" w:hAnsi="Arial" w:cs="Arial"/>
                <w:color w:val="000000"/>
                <w:kern w:val="0"/>
                <w:sz w:val="16"/>
                <w:szCs w:val="16"/>
                <w14:ligatures w14:val="none"/>
              </w:rPr>
            </w:pPr>
          </w:p>
          <w:p w14:paraId="374D4129" w14:textId="1D28FB07" w:rsidR="00BE2B2E" w:rsidRDefault="00AD00D3" w:rsidP="00DB3FFF">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Choice</w:t>
            </w:r>
          </w:p>
          <w:p w14:paraId="2DC672F5" w14:textId="77777777" w:rsidR="00E01121" w:rsidRDefault="00AD00D3" w:rsidP="000968E0">
            <w:pPr>
              <w:spacing w:after="0" w:line="240" w:lineRule="auto"/>
              <w:rPr>
                <w:rFonts w:ascii="Arial" w:eastAsia="Times New Roman" w:hAnsi="Arial" w:cs="Arial"/>
                <w:color w:val="000000"/>
                <w:kern w:val="0"/>
                <w:sz w:val="16"/>
                <w:szCs w:val="16"/>
                <w14:ligatures w14:val="none"/>
              </w:rPr>
            </w:pPr>
            <w:r w:rsidRPr="00EB6903">
              <w:rPr>
                <w:rFonts w:ascii="Arial" w:eastAsia="Times New Roman" w:hAnsi="Arial" w:cs="Arial"/>
                <w:color w:val="000000"/>
                <w:kern w:val="0"/>
                <w:sz w:val="16"/>
                <w:szCs w:val="16"/>
                <w:highlight w:val="yellow"/>
                <w14:ligatures w14:val="none"/>
              </w:rPr>
              <w:t>In K-2</w:t>
            </w:r>
            <w:r w:rsidR="00BA61FC" w:rsidRPr="00EB6903">
              <w:rPr>
                <w:rFonts w:ascii="Arial" w:eastAsia="Times New Roman" w:hAnsi="Arial" w:cs="Arial"/>
                <w:color w:val="000000"/>
                <w:kern w:val="0"/>
                <w:sz w:val="16"/>
                <w:szCs w:val="16"/>
                <w:highlight w:val="yellow"/>
                <w14:ligatures w14:val="none"/>
              </w:rPr>
              <w:t xml:space="preserve"> highly specified materials with </w:t>
            </w:r>
            <w:r w:rsidR="000968E0" w:rsidRPr="00EB6903">
              <w:rPr>
                <w:rFonts w:ascii="Arial" w:eastAsia="Times New Roman" w:hAnsi="Arial" w:cs="Arial"/>
                <w:color w:val="000000"/>
                <w:kern w:val="0"/>
                <w:sz w:val="16"/>
                <w:szCs w:val="16"/>
                <w:highlight w:val="yellow"/>
                <w14:ligatures w14:val="none"/>
              </w:rPr>
              <w:t>minimal</w:t>
            </w:r>
            <w:r w:rsidR="00BA61FC" w:rsidRPr="00EB6903">
              <w:rPr>
                <w:rFonts w:ascii="Arial" w:eastAsia="Times New Roman" w:hAnsi="Arial" w:cs="Arial"/>
                <w:color w:val="000000"/>
                <w:kern w:val="0"/>
                <w:sz w:val="16"/>
                <w:szCs w:val="16"/>
                <w:highlight w:val="yellow"/>
                <w14:ligatures w14:val="none"/>
              </w:rPr>
              <w:t xml:space="preserve"> teacher choice are most appropriate.</w:t>
            </w:r>
            <w:r w:rsidR="00BA61FC">
              <w:rPr>
                <w:rFonts w:ascii="Arial" w:eastAsia="Times New Roman" w:hAnsi="Arial" w:cs="Arial"/>
                <w:color w:val="000000"/>
                <w:kern w:val="0"/>
                <w:sz w:val="16"/>
                <w:szCs w:val="16"/>
                <w14:ligatures w14:val="none"/>
              </w:rPr>
              <w:t xml:space="preserve"> </w:t>
            </w:r>
          </w:p>
          <w:p w14:paraId="21061283" w14:textId="77777777" w:rsidR="00E01121" w:rsidRDefault="003E2792" w:rsidP="000968E0">
            <w:pPr>
              <w:spacing w:after="0" w:line="240" w:lineRule="auto"/>
              <w:rPr>
                <w:rFonts w:ascii="Arial" w:eastAsia="Times New Roman" w:hAnsi="Arial" w:cs="Arial"/>
                <w:color w:val="000000"/>
                <w:kern w:val="0"/>
                <w:sz w:val="16"/>
                <w:szCs w:val="16"/>
                <w14:ligatures w14:val="none"/>
              </w:rPr>
            </w:pPr>
            <w:commentRangeStart w:id="11"/>
            <w:commentRangeStart w:id="12"/>
            <w:r w:rsidRPr="00EB6903">
              <w:rPr>
                <w:rFonts w:ascii="Arial" w:eastAsia="Times New Roman" w:hAnsi="Arial" w:cs="Arial"/>
                <w:color w:val="000000"/>
                <w:kern w:val="0"/>
                <w:sz w:val="16"/>
                <w:szCs w:val="16"/>
                <w:highlight w:val="cyan"/>
                <w14:ligatures w14:val="none"/>
              </w:rPr>
              <w:t xml:space="preserve">In 3-5 progressive disclosure </w:t>
            </w:r>
            <w:commentRangeEnd w:id="11"/>
            <w:r w:rsidR="00B46242" w:rsidRPr="00EB6903">
              <w:rPr>
                <w:rStyle w:val="CommentReference"/>
                <w:rFonts w:ascii="Arial" w:eastAsia="Times New Roman" w:hAnsi="Arial" w:cs="Arial"/>
                <w:color w:val="000000"/>
                <w:kern w:val="0"/>
                <w:highlight w:val="cyan"/>
                <w14:ligatures w14:val="none"/>
              </w:rPr>
              <w:commentReference w:id="11"/>
            </w:r>
            <w:commentRangeEnd w:id="12"/>
            <w:r w:rsidR="009D7A15" w:rsidRPr="00EB6903">
              <w:rPr>
                <w:rStyle w:val="CommentReference"/>
                <w:rFonts w:ascii="Arial" w:eastAsia="Times New Roman" w:hAnsi="Arial" w:cs="Arial"/>
                <w:color w:val="000000"/>
                <w:kern w:val="0"/>
                <w:highlight w:val="cyan"/>
                <w14:ligatures w14:val="none"/>
              </w:rPr>
              <w:commentReference w:id="12"/>
            </w:r>
            <w:r w:rsidR="008F7CA6" w:rsidRPr="00EB6903">
              <w:rPr>
                <w:rFonts w:ascii="Arial" w:eastAsia="Times New Roman" w:hAnsi="Arial" w:cs="Arial"/>
                <w:color w:val="000000"/>
                <w:kern w:val="0"/>
                <w:sz w:val="16"/>
                <w:szCs w:val="16"/>
                <w:highlight w:val="cyan"/>
                <w14:ligatures w14:val="none"/>
              </w:rPr>
              <w:t xml:space="preserve">can be implemented, teachers who have successfully implemented </w:t>
            </w:r>
            <w:r w:rsidR="000968E0" w:rsidRPr="00EB6903">
              <w:rPr>
                <w:rFonts w:ascii="Arial" w:eastAsia="Times New Roman" w:hAnsi="Arial" w:cs="Arial"/>
                <w:color w:val="000000"/>
                <w:kern w:val="0"/>
                <w:sz w:val="16"/>
                <w:szCs w:val="16"/>
                <w:highlight w:val="cyan"/>
                <w14:ligatures w14:val="none"/>
              </w:rPr>
              <w:t xml:space="preserve">warm up routines </w:t>
            </w:r>
            <w:r w:rsidR="008F7CA6" w:rsidRPr="00EB6903">
              <w:rPr>
                <w:rFonts w:ascii="Arial" w:eastAsia="Times New Roman" w:hAnsi="Arial" w:cs="Arial"/>
                <w:color w:val="000000"/>
                <w:kern w:val="0"/>
                <w:sz w:val="16"/>
                <w:szCs w:val="16"/>
                <w:highlight w:val="cyan"/>
                <w14:ligatures w14:val="none"/>
              </w:rPr>
              <w:t xml:space="preserve">across several topics may benefit from limited choice among 2-3 </w:t>
            </w:r>
            <w:r w:rsidR="000968E0" w:rsidRPr="00EB6903">
              <w:rPr>
                <w:rFonts w:ascii="Arial" w:eastAsia="Times New Roman" w:hAnsi="Arial" w:cs="Arial"/>
                <w:color w:val="000000"/>
                <w:kern w:val="0"/>
                <w:sz w:val="16"/>
                <w:szCs w:val="16"/>
                <w:highlight w:val="cyan"/>
                <w14:ligatures w14:val="none"/>
              </w:rPr>
              <w:t>warm up</w:t>
            </w:r>
            <w:r w:rsidR="008F7CA6" w:rsidRPr="00EB6903">
              <w:rPr>
                <w:rFonts w:ascii="Arial" w:eastAsia="Times New Roman" w:hAnsi="Arial" w:cs="Arial"/>
                <w:color w:val="000000"/>
                <w:kern w:val="0"/>
                <w:sz w:val="16"/>
                <w:szCs w:val="16"/>
                <w:highlight w:val="cyan"/>
                <w14:ligatures w14:val="none"/>
              </w:rPr>
              <w:t xml:space="preserve"> types matched to specific purposes.</w:t>
            </w:r>
            <w:r w:rsidR="00562AF3">
              <w:rPr>
                <w:rFonts w:ascii="Arial" w:eastAsia="Times New Roman" w:hAnsi="Arial" w:cs="Arial"/>
                <w:color w:val="000000"/>
                <w:kern w:val="0"/>
                <w:sz w:val="16"/>
                <w:szCs w:val="16"/>
                <w14:ligatures w14:val="none"/>
              </w:rPr>
              <w:t xml:space="preserve"> </w:t>
            </w:r>
          </w:p>
          <w:p w14:paraId="094ABC4E" w14:textId="1C2DB85A" w:rsidR="00ED2486" w:rsidRPr="008D1D0E" w:rsidRDefault="00562AF3" w:rsidP="00CD1689">
            <w:pPr>
              <w:spacing w:after="0" w:line="240" w:lineRule="auto"/>
              <w:rPr>
                <w:rFonts w:ascii="Arial" w:eastAsia="Times New Roman" w:hAnsi="Arial" w:cs="Arial"/>
                <w:color w:val="000000"/>
                <w:kern w:val="0"/>
                <w:sz w:val="16"/>
                <w:szCs w:val="16"/>
                <w14:ligatures w14:val="none"/>
              </w:rPr>
            </w:pPr>
            <w:r w:rsidRPr="00EB6903">
              <w:rPr>
                <w:rFonts w:ascii="Arial" w:eastAsia="Times New Roman" w:hAnsi="Arial" w:cs="Arial"/>
                <w:color w:val="000000"/>
                <w:kern w:val="0"/>
                <w:sz w:val="16"/>
                <w:szCs w:val="16"/>
                <w:shd w:val="clear" w:color="auto" w:fill="FF8AD8"/>
                <w14:ligatures w14:val="none"/>
              </w:rPr>
              <w:t xml:space="preserve">In 6+ teacher choice is most appropriate. </w:t>
            </w:r>
            <w:r w:rsidR="000A3F9A" w:rsidRPr="00EB6903">
              <w:rPr>
                <w:rFonts w:ascii="Arial" w:eastAsia="Times New Roman" w:hAnsi="Arial" w:cs="Arial"/>
                <w:color w:val="000000"/>
                <w:kern w:val="0"/>
                <w:sz w:val="16"/>
                <w:szCs w:val="16"/>
                <w:shd w:val="clear" w:color="auto" w:fill="FF8AD8"/>
                <w14:ligatures w14:val="none"/>
              </w:rPr>
              <w:t>Teachers at these grades make more frequen</w:t>
            </w:r>
            <w:r w:rsidR="000968E0" w:rsidRPr="00EB6903">
              <w:rPr>
                <w:rFonts w:ascii="Arial" w:eastAsia="Times New Roman" w:hAnsi="Arial" w:cs="Arial"/>
                <w:color w:val="000000"/>
                <w:kern w:val="0"/>
                <w:sz w:val="16"/>
                <w:szCs w:val="16"/>
                <w:shd w:val="clear" w:color="auto" w:fill="FF8AD8"/>
                <w14:ligatures w14:val="none"/>
              </w:rPr>
              <w:t>t</w:t>
            </w:r>
            <w:r w:rsidR="000A3F9A" w:rsidRPr="00EB6903">
              <w:rPr>
                <w:rFonts w:ascii="Arial" w:eastAsia="Times New Roman" w:hAnsi="Arial" w:cs="Arial"/>
                <w:color w:val="000000"/>
                <w:kern w:val="0"/>
                <w:sz w:val="16"/>
                <w:szCs w:val="16"/>
                <w:shd w:val="clear" w:color="auto" w:fill="FF8AD8"/>
                <w14:ligatures w14:val="none"/>
              </w:rPr>
              <w:t xml:space="preserve"> decisions about how </w:t>
            </w:r>
            <w:r w:rsidR="006A4C16" w:rsidRPr="00EB6903">
              <w:rPr>
                <w:rFonts w:ascii="Arial" w:eastAsia="Times New Roman" w:hAnsi="Arial" w:cs="Arial"/>
                <w:color w:val="000000"/>
                <w:kern w:val="0"/>
                <w:sz w:val="16"/>
                <w:szCs w:val="16"/>
                <w:shd w:val="clear" w:color="auto" w:fill="FF8AD8"/>
                <w14:ligatures w14:val="none"/>
              </w:rPr>
              <w:t>warmup routines fit into their instruction</w:t>
            </w:r>
          </w:p>
        </w:tc>
      </w:tr>
      <w:tr w:rsidR="00ED2486" w:rsidRPr="005B3772" w14:paraId="1AAC3F4D" w14:textId="77777777" w:rsidTr="004915F1">
        <w:trPr>
          <w:trHeight w:val="115"/>
        </w:trPr>
        <w:tc>
          <w:tcPr>
            <w:tcW w:w="919" w:type="dxa"/>
            <w:vMerge/>
            <w:tcBorders>
              <w:top w:val="single" w:sz="4" w:space="0" w:color="auto"/>
              <w:left w:val="single" w:sz="4" w:space="0" w:color="auto"/>
              <w:bottom w:val="single" w:sz="4" w:space="0" w:color="auto"/>
              <w:right w:val="single" w:sz="4" w:space="0" w:color="auto"/>
            </w:tcBorders>
            <w:vAlign w:val="center"/>
          </w:tcPr>
          <w:p w14:paraId="4F0E0668" w14:textId="77777777" w:rsidR="00ED2486" w:rsidRDefault="00ED2486">
            <w:pPr>
              <w:spacing w:after="0" w:line="240" w:lineRule="auto"/>
              <w:jc w:val="center"/>
              <w:rPr>
                <w:rFonts w:ascii="Arial" w:eastAsia="Times New Roman" w:hAnsi="Arial" w:cs="Arial"/>
                <w:b/>
                <w:bCs/>
                <w:color w:val="000000"/>
                <w:kern w:val="0"/>
                <w:sz w:val="16"/>
                <w:szCs w:val="16"/>
                <w14:ligatures w14:val="none"/>
              </w:rPr>
            </w:pPr>
          </w:p>
        </w:tc>
        <w:tc>
          <w:tcPr>
            <w:tcW w:w="2970" w:type="dxa"/>
            <w:vMerge/>
            <w:tcBorders>
              <w:top w:val="single" w:sz="4" w:space="0" w:color="auto"/>
              <w:left w:val="single" w:sz="4" w:space="0" w:color="auto"/>
              <w:bottom w:val="single" w:sz="4" w:space="0" w:color="auto"/>
            </w:tcBorders>
            <w:tcMar>
              <w:top w:w="100" w:type="dxa"/>
              <w:left w:w="100" w:type="dxa"/>
              <w:bottom w:w="100" w:type="dxa"/>
              <w:right w:w="100" w:type="dxa"/>
            </w:tcMar>
          </w:tcPr>
          <w:p w14:paraId="681896E0" w14:textId="77777777" w:rsidR="00ED2486" w:rsidRDefault="00ED2486">
            <w:pPr>
              <w:spacing w:after="0" w:line="240" w:lineRule="auto"/>
              <w:jc w:val="center"/>
              <w:rPr>
                <w:rFonts w:ascii="Arial" w:eastAsia="Times New Roman" w:hAnsi="Arial" w:cs="Arial"/>
                <w:b/>
                <w:bCs/>
                <w:color w:val="000000"/>
                <w:kern w:val="0"/>
                <w:sz w:val="16"/>
                <w:szCs w:val="16"/>
                <w14:ligatures w14:val="none"/>
              </w:rPr>
            </w:pPr>
          </w:p>
        </w:tc>
        <w:tc>
          <w:tcPr>
            <w:tcW w:w="2794" w:type="dxa"/>
            <w:tcBorders>
              <w:top w:val="single" w:sz="4" w:space="0" w:color="auto"/>
              <w:left w:val="single" w:sz="4" w:space="0" w:color="auto"/>
              <w:bottom w:val="single" w:sz="4" w:space="0" w:color="auto"/>
              <w:right w:val="single" w:sz="4" w:space="0" w:color="auto"/>
            </w:tcBorders>
            <w:shd w:val="clear" w:color="auto" w:fill="008B8B"/>
            <w:tcMar>
              <w:top w:w="100" w:type="dxa"/>
              <w:left w:w="100" w:type="dxa"/>
              <w:bottom w:w="100" w:type="dxa"/>
              <w:right w:w="100" w:type="dxa"/>
            </w:tcMar>
            <w:vAlign w:val="center"/>
          </w:tcPr>
          <w:p w14:paraId="3F761B3C" w14:textId="037B4C5D" w:rsidR="003751A6" w:rsidRPr="00804A84" w:rsidRDefault="00804A84" w:rsidP="0060181E">
            <w:pPr>
              <w:spacing w:after="0" w:line="240" w:lineRule="auto"/>
              <w:jc w:val="center"/>
              <w:rPr>
                <w:rFonts w:ascii="Arial" w:eastAsia="Times New Roman" w:hAnsi="Arial" w:cs="Arial"/>
                <w:b/>
                <w:bCs/>
                <w:color w:val="FFFFFF" w:themeColor="background1"/>
                <w:kern w:val="0"/>
                <w:sz w:val="16"/>
                <w:szCs w:val="16"/>
                <w14:ligatures w14:val="none"/>
              </w:rPr>
            </w:pPr>
            <w:r>
              <w:rPr>
                <w:rFonts w:ascii="Arial" w:eastAsia="Times New Roman" w:hAnsi="Arial" w:cs="Arial"/>
                <w:b/>
                <w:bCs/>
                <w:color w:val="FFFFFF" w:themeColor="background1"/>
                <w:kern w:val="0"/>
                <w:sz w:val="16"/>
                <w:szCs w:val="16"/>
                <w14:ligatures w14:val="none"/>
              </w:rPr>
              <w:t xml:space="preserve">Digital </w:t>
            </w:r>
            <w:r w:rsidR="003751A6" w:rsidRPr="00804A84">
              <w:rPr>
                <w:rFonts w:ascii="Arial" w:eastAsia="Times New Roman" w:hAnsi="Arial" w:cs="Arial"/>
                <w:b/>
                <w:bCs/>
                <w:color w:val="FFFFFF" w:themeColor="background1"/>
                <w:kern w:val="0"/>
                <w:sz w:val="16"/>
                <w:szCs w:val="16"/>
                <w14:ligatures w14:val="none"/>
              </w:rPr>
              <w:t xml:space="preserve">Warm </w:t>
            </w:r>
            <w:r w:rsidR="00E328B3" w:rsidRPr="00804A84">
              <w:rPr>
                <w:rFonts w:ascii="Arial" w:eastAsia="Times New Roman" w:hAnsi="Arial" w:cs="Arial"/>
                <w:b/>
                <w:bCs/>
                <w:color w:val="FFFFFF" w:themeColor="background1"/>
                <w:kern w:val="0"/>
                <w:sz w:val="16"/>
                <w:szCs w:val="16"/>
                <w14:ligatures w14:val="none"/>
              </w:rPr>
              <w:t>U</w:t>
            </w:r>
            <w:r w:rsidR="003751A6" w:rsidRPr="00804A84">
              <w:rPr>
                <w:rFonts w:ascii="Arial" w:eastAsia="Times New Roman" w:hAnsi="Arial" w:cs="Arial"/>
                <w:b/>
                <w:bCs/>
                <w:color w:val="FFFFFF" w:themeColor="background1"/>
                <w:kern w:val="0"/>
                <w:sz w:val="16"/>
                <w:szCs w:val="16"/>
                <w14:ligatures w14:val="none"/>
              </w:rPr>
              <w:t>p</w:t>
            </w:r>
            <w:r w:rsidR="00CA2CBC" w:rsidRPr="00804A84">
              <w:rPr>
                <w:rFonts w:ascii="Arial" w:eastAsia="Times New Roman" w:hAnsi="Arial" w:cs="Arial"/>
                <w:b/>
                <w:bCs/>
                <w:color w:val="FFFFFF" w:themeColor="background1"/>
                <w:kern w:val="0"/>
                <w:sz w:val="16"/>
                <w:szCs w:val="16"/>
                <w14:ligatures w14:val="none"/>
              </w:rPr>
              <w:t xml:space="preserve"> </w:t>
            </w:r>
            <w:r w:rsidR="0073361A" w:rsidRPr="00804A84">
              <w:rPr>
                <w:rFonts w:ascii="Arial" w:eastAsia="Times New Roman" w:hAnsi="Arial" w:cs="Arial"/>
                <w:b/>
                <w:bCs/>
                <w:color w:val="FFFFFF" w:themeColor="background1"/>
                <w:kern w:val="0"/>
                <w:sz w:val="16"/>
                <w:szCs w:val="16"/>
                <w14:ligatures w14:val="none"/>
              </w:rPr>
              <w:t>3</w:t>
            </w:r>
            <w:r w:rsidR="00CA2CBC" w:rsidRPr="00804A84">
              <w:rPr>
                <w:rFonts w:ascii="Arial" w:eastAsia="Times New Roman" w:hAnsi="Arial" w:cs="Arial"/>
                <w:b/>
                <w:bCs/>
                <w:color w:val="FFFFFF" w:themeColor="background1"/>
                <w:kern w:val="0"/>
                <w:sz w:val="16"/>
                <w:szCs w:val="16"/>
                <w14:ligatures w14:val="none"/>
              </w:rPr>
              <w:t>+</w:t>
            </w:r>
          </w:p>
          <w:p w14:paraId="2D66778E" w14:textId="73C5EA14" w:rsidR="00ED2486" w:rsidRPr="00706F7A" w:rsidRDefault="007E645A" w:rsidP="00CD1689">
            <w:pPr>
              <w:spacing w:after="0" w:line="240" w:lineRule="auto"/>
              <w:rPr>
                <w:rFonts w:ascii="Arial" w:eastAsia="Times New Roman" w:hAnsi="Arial" w:cs="Arial"/>
                <w:color w:val="000000"/>
                <w:kern w:val="0"/>
                <w:sz w:val="16"/>
                <w:szCs w:val="16"/>
                <w14:ligatures w14:val="none"/>
              </w:rPr>
            </w:pPr>
            <w:r w:rsidRPr="00804A84">
              <w:rPr>
                <w:rFonts w:ascii="Arial" w:eastAsia="Times New Roman" w:hAnsi="Arial" w:cs="Arial"/>
                <w:color w:val="FFFFFF" w:themeColor="background1"/>
                <w:kern w:val="0"/>
                <w:sz w:val="16"/>
                <w:szCs w:val="16"/>
                <w14:ligatures w14:val="none"/>
              </w:rPr>
              <w:t xml:space="preserve">May appropriately replace whole-class formats on some days. The distributed practice evidence supports </w:t>
            </w:r>
            <w:r w:rsidR="00CA2CBC" w:rsidRPr="00804A84">
              <w:rPr>
                <w:rFonts w:ascii="Arial" w:eastAsia="Times New Roman" w:hAnsi="Arial" w:cs="Arial"/>
                <w:color w:val="FFFFFF" w:themeColor="background1"/>
                <w:kern w:val="0"/>
                <w:sz w:val="16"/>
                <w:szCs w:val="16"/>
                <w14:ligatures w14:val="none"/>
              </w:rPr>
              <w:t>maintaining</w:t>
            </w:r>
            <w:r w:rsidRPr="00804A84">
              <w:rPr>
                <w:rFonts w:ascii="Arial" w:eastAsia="Times New Roman" w:hAnsi="Arial" w:cs="Arial"/>
                <w:color w:val="FFFFFF" w:themeColor="background1"/>
                <w:kern w:val="0"/>
                <w:sz w:val="16"/>
                <w:szCs w:val="16"/>
                <w14:ligatures w14:val="none"/>
              </w:rPr>
              <w:t xml:space="preserve"> frequency </w:t>
            </w:r>
            <w:r w:rsidR="00CA2CBC" w:rsidRPr="00804A84">
              <w:rPr>
                <w:rFonts w:ascii="Arial" w:eastAsia="Times New Roman" w:hAnsi="Arial" w:cs="Arial"/>
                <w:color w:val="FFFFFF" w:themeColor="background1"/>
                <w:kern w:val="0"/>
                <w:sz w:val="16"/>
                <w:szCs w:val="16"/>
                <w14:ligatures w14:val="none"/>
              </w:rPr>
              <w:t>even</w:t>
            </w:r>
            <w:r w:rsidRPr="00804A84">
              <w:rPr>
                <w:rFonts w:ascii="Arial" w:eastAsia="Times New Roman" w:hAnsi="Arial" w:cs="Arial"/>
                <w:color w:val="FFFFFF" w:themeColor="background1"/>
                <w:kern w:val="0"/>
                <w:sz w:val="16"/>
                <w:szCs w:val="16"/>
                <w14:ligatures w14:val="none"/>
              </w:rPr>
              <w:t xml:space="preserve"> as format varies.</w:t>
            </w:r>
            <w:r w:rsidR="00920446" w:rsidRPr="00804A84">
              <w:rPr>
                <w:rFonts w:ascii="Arial" w:eastAsia="Times New Roman" w:hAnsi="Arial" w:cs="Arial"/>
                <w:color w:val="FFFFFF" w:themeColor="background1"/>
                <w:kern w:val="0"/>
                <w:sz w:val="16"/>
                <w:szCs w:val="16"/>
                <w14:ligatures w14:val="none"/>
              </w:rPr>
              <w:t xml:space="preserve"> </w:t>
            </w:r>
            <w:r w:rsidR="00CF6395" w:rsidRPr="00804A84">
              <w:rPr>
                <w:rFonts w:ascii="Arial" w:eastAsia="Times New Roman" w:hAnsi="Arial" w:cs="Arial"/>
                <w:color w:val="FFFFFF" w:themeColor="background1"/>
                <w:kern w:val="0"/>
                <w:sz w:val="16"/>
                <w:szCs w:val="16"/>
                <w14:ligatures w14:val="none"/>
              </w:rPr>
              <w:t xml:space="preserve">Digital tools can provide the volume and personalization that </w:t>
            </w:r>
            <w:r w:rsidR="00EB7995">
              <w:rPr>
                <w:rFonts w:ascii="Arial" w:eastAsia="Times New Roman" w:hAnsi="Arial" w:cs="Arial"/>
                <w:color w:val="FFFFFF" w:themeColor="background1"/>
                <w:kern w:val="0"/>
                <w:sz w:val="16"/>
                <w:szCs w:val="16"/>
                <w14:ligatures w14:val="none"/>
              </w:rPr>
              <w:t xml:space="preserve">a </w:t>
            </w:r>
            <w:r w:rsidR="00CF6395" w:rsidRPr="00804A84">
              <w:rPr>
                <w:rFonts w:ascii="Arial" w:eastAsia="Times New Roman" w:hAnsi="Arial" w:cs="Arial"/>
                <w:color w:val="FFFFFF" w:themeColor="background1"/>
                <w:kern w:val="0"/>
                <w:sz w:val="16"/>
                <w:szCs w:val="16"/>
                <w14:ligatures w14:val="none"/>
              </w:rPr>
              <w:t xml:space="preserve">whole-class </w:t>
            </w:r>
            <w:r w:rsidR="00CB3DDD" w:rsidRPr="00804A84">
              <w:rPr>
                <w:rFonts w:ascii="Arial" w:eastAsia="Times New Roman" w:hAnsi="Arial" w:cs="Arial"/>
                <w:color w:val="FFFFFF" w:themeColor="background1"/>
                <w:kern w:val="0"/>
                <w:sz w:val="16"/>
                <w:szCs w:val="16"/>
                <w14:ligatures w14:val="none"/>
              </w:rPr>
              <w:t>routines cannot</w:t>
            </w:r>
            <w:r w:rsidR="004D0398">
              <w:rPr>
                <w:rFonts w:ascii="Arial" w:eastAsia="Times New Roman" w:hAnsi="Arial" w:cs="Arial"/>
                <w:color w:val="FFFFFF" w:themeColor="background1"/>
                <w:kern w:val="0"/>
                <w:sz w:val="16"/>
                <w:szCs w:val="16"/>
                <w14:ligatures w14:val="none"/>
              </w:rPr>
              <w:t>.</w:t>
            </w:r>
            <w:r w:rsidRPr="00804A84">
              <w:rPr>
                <w:rFonts w:ascii="Arial" w:eastAsia="Times New Roman" w:hAnsi="Arial" w:cs="Arial"/>
                <w:color w:val="FFFFFF" w:themeColor="background1"/>
                <w:kern w:val="0"/>
                <w:sz w:val="16"/>
                <w:szCs w:val="16"/>
                <w14:ligatures w14:val="none"/>
              </w:rPr>
              <w:t xml:space="preserve"> The </w:t>
            </w:r>
            <w:r w:rsidR="005D4048" w:rsidRPr="00804A84">
              <w:rPr>
                <w:rFonts w:ascii="Arial" w:eastAsia="Times New Roman" w:hAnsi="Arial" w:cs="Arial"/>
                <w:color w:val="FFFFFF" w:themeColor="background1"/>
                <w:kern w:val="0"/>
                <w:sz w:val="16"/>
                <w:szCs w:val="16"/>
                <w14:ligatures w14:val="none"/>
              </w:rPr>
              <w:t>transition costs must be</w:t>
            </w:r>
            <w:r w:rsidR="00804A84">
              <w:rPr>
                <w:rFonts w:ascii="Arial" w:eastAsia="Times New Roman" w:hAnsi="Arial" w:cs="Arial"/>
                <w:color w:val="FFFFFF" w:themeColor="background1"/>
                <w:kern w:val="0"/>
                <w:sz w:val="16"/>
                <w:szCs w:val="16"/>
                <w14:ligatures w14:val="none"/>
              </w:rPr>
              <w:t xml:space="preserve"> minimized. </w:t>
            </w:r>
          </w:p>
        </w:tc>
        <w:tc>
          <w:tcPr>
            <w:tcW w:w="3228" w:type="dxa"/>
            <w:vMerge/>
            <w:tcBorders>
              <w:top w:val="single" w:sz="4" w:space="0" w:color="auto"/>
              <w:bottom w:val="single" w:sz="4" w:space="0" w:color="auto"/>
              <w:right w:val="single" w:sz="4" w:space="0" w:color="auto"/>
            </w:tcBorders>
            <w:tcMar>
              <w:top w:w="100" w:type="dxa"/>
              <w:left w:w="100" w:type="dxa"/>
              <w:bottom w:w="100" w:type="dxa"/>
              <w:right w:w="100" w:type="dxa"/>
            </w:tcMar>
          </w:tcPr>
          <w:p w14:paraId="4F055575" w14:textId="77777777" w:rsidR="00ED2486" w:rsidRPr="005B3772" w:rsidRDefault="00ED2486">
            <w:pPr>
              <w:spacing w:after="0" w:line="240" w:lineRule="auto"/>
              <w:jc w:val="center"/>
              <w:rPr>
                <w:rFonts w:ascii="Arial" w:eastAsia="Times New Roman" w:hAnsi="Arial" w:cs="Arial"/>
                <w:b/>
                <w:bCs/>
                <w:color w:val="000000"/>
                <w:kern w:val="0"/>
                <w:sz w:val="16"/>
                <w:szCs w:val="16"/>
                <w14:ligatures w14:val="none"/>
              </w:rPr>
            </w:pPr>
          </w:p>
        </w:tc>
      </w:tr>
      <w:tr w:rsidR="00ED2486" w:rsidRPr="005B3772" w14:paraId="63B4937F" w14:textId="77777777" w:rsidTr="004915F1">
        <w:trPr>
          <w:trHeight w:val="1314"/>
        </w:trPr>
        <w:tc>
          <w:tcPr>
            <w:tcW w:w="919" w:type="dxa"/>
            <w:vMerge/>
            <w:tcBorders>
              <w:top w:val="single" w:sz="4" w:space="0" w:color="auto"/>
              <w:left w:val="single" w:sz="4" w:space="0" w:color="auto"/>
              <w:bottom w:val="single" w:sz="4" w:space="0" w:color="auto"/>
              <w:right w:val="single" w:sz="4" w:space="0" w:color="auto"/>
            </w:tcBorders>
            <w:vAlign w:val="center"/>
          </w:tcPr>
          <w:p w14:paraId="5D051F9F" w14:textId="77777777" w:rsidR="00ED2486" w:rsidRDefault="00ED2486">
            <w:pPr>
              <w:spacing w:after="0" w:line="240" w:lineRule="auto"/>
              <w:jc w:val="center"/>
              <w:rPr>
                <w:rFonts w:ascii="Arial" w:eastAsia="Times New Roman" w:hAnsi="Arial" w:cs="Arial"/>
                <w:b/>
                <w:bCs/>
                <w:color w:val="000000"/>
                <w:kern w:val="0"/>
                <w:sz w:val="16"/>
                <w:szCs w:val="16"/>
                <w14:ligatures w14:val="none"/>
              </w:rPr>
            </w:pPr>
          </w:p>
        </w:tc>
        <w:tc>
          <w:tcPr>
            <w:tcW w:w="2970" w:type="dxa"/>
            <w:vMerge/>
            <w:tcBorders>
              <w:top w:val="single" w:sz="4" w:space="0" w:color="auto"/>
              <w:left w:val="single" w:sz="4" w:space="0" w:color="auto"/>
              <w:bottom w:val="single" w:sz="4" w:space="0" w:color="auto"/>
            </w:tcBorders>
            <w:tcMar>
              <w:top w:w="100" w:type="dxa"/>
              <w:left w:w="100" w:type="dxa"/>
              <w:bottom w:w="100" w:type="dxa"/>
              <w:right w:w="100" w:type="dxa"/>
            </w:tcMar>
          </w:tcPr>
          <w:p w14:paraId="289B0EE0" w14:textId="77777777" w:rsidR="00ED2486" w:rsidRDefault="00ED2486">
            <w:pPr>
              <w:spacing w:after="0" w:line="240" w:lineRule="auto"/>
              <w:jc w:val="center"/>
              <w:rPr>
                <w:rFonts w:ascii="Arial" w:eastAsia="Times New Roman" w:hAnsi="Arial" w:cs="Arial"/>
                <w:b/>
                <w:bCs/>
                <w:color w:val="000000"/>
                <w:kern w:val="0"/>
                <w:sz w:val="16"/>
                <w:szCs w:val="16"/>
                <w14:ligatures w14:val="none"/>
              </w:rPr>
            </w:pPr>
          </w:p>
        </w:tc>
        <w:tc>
          <w:tcPr>
            <w:tcW w:w="2794" w:type="dxa"/>
            <w:tcBorders>
              <w:top w:val="single" w:sz="4" w:space="0" w:color="auto"/>
              <w:left w:val="single" w:sz="4" w:space="0" w:color="auto"/>
              <w:bottom w:val="single" w:sz="4" w:space="0" w:color="auto"/>
              <w:right w:val="single" w:sz="4" w:space="0" w:color="auto"/>
            </w:tcBorders>
            <w:shd w:val="clear" w:color="auto" w:fill="FF8AD8"/>
            <w:tcMar>
              <w:top w:w="100" w:type="dxa"/>
              <w:left w:w="100" w:type="dxa"/>
              <w:bottom w:w="100" w:type="dxa"/>
              <w:right w:w="100" w:type="dxa"/>
            </w:tcMar>
            <w:vAlign w:val="center"/>
          </w:tcPr>
          <w:p w14:paraId="09B82C7F" w14:textId="194D23AB" w:rsidR="00ED2486" w:rsidRDefault="00ED2486" w:rsidP="0060181E">
            <w:pPr>
              <w:spacing w:after="0" w:line="240" w:lineRule="auto"/>
              <w:jc w:val="center"/>
              <w:rPr>
                <w:rFonts w:ascii="Arial" w:eastAsia="Times New Roman" w:hAnsi="Arial" w:cs="Arial"/>
                <w:b/>
                <w:color w:val="000000"/>
                <w:kern w:val="0"/>
                <w:sz w:val="16"/>
                <w:szCs w:val="16"/>
                <w14:ligatures w14:val="none"/>
              </w:rPr>
            </w:pPr>
            <w:r>
              <w:rPr>
                <w:rFonts w:ascii="Arial" w:eastAsia="Times New Roman" w:hAnsi="Arial" w:cs="Arial"/>
                <w:b/>
                <w:bCs/>
                <w:color w:val="000000"/>
                <w:kern w:val="0"/>
                <w:sz w:val="16"/>
                <w:szCs w:val="16"/>
                <w14:ligatures w14:val="none"/>
              </w:rPr>
              <w:t>Application Problem</w:t>
            </w:r>
            <w:r w:rsidR="00103244">
              <w:rPr>
                <w:rFonts w:ascii="Arial" w:eastAsia="Times New Roman" w:hAnsi="Arial" w:cs="Arial"/>
                <w:b/>
                <w:bCs/>
                <w:color w:val="000000"/>
                <w:kern w:val="0"/>
                <w:sz w:val="16"/>
                <w:szCs w:val="16"/>
                <w14:ligatures w14:val="none"/>
              </w:rPr>
              <w:t>, 6+ only</w:t>
            </w:r>
          </w:p>
          <w:p w14:paraId="2722439E" w14:textId="799C463F" w:rsidR="00ED2486" w:rsidRPr="00706F7A" w:rsidRDefault="00847EBA" w:rsidP="00CD1689">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A utilization</w:t>
            </w:r>
            <w:r w:rsidR="00AA584B">
              <w:rPr>
                <w:rFonts w:ascii="Arial" w:eastAsia="Times New Roman" w:hAnsi="Arial" w:cs="Arial"/>
                <w:color w:val="000000"/>
                <w:kern w:val="0"/>
                <w:sz w:val="16"/>
                <w:szCs w:val="16"/>
                <w14:ligatures w14:val="none"/>
              </w:rPr>
              <w:t xml:space="preserve"> of previous learning to a novel situation</w:t>
            </w:r>
            <w:r w:rsidR="00103244">
              <w:rPr>
                <w:rFonts w:ascii="Arial" w:eastAsia="Times New Roman" w:hAnsi="Arial" w:cs="Arial"/>
                <w:color w:val="000000"/>
                <w:kern w:val="0"/>
                <w:sz w:val="16"/>
                <w:szCs w:val="16"/>
                <w14:ligatures w14:val="none"/>
              </w:rPr>
              <w:t>.</w:t>
            </w:r>
            <w:r w:rsidR="00354223">
              <w:rPr>
                <w:rFonts w:ascii="Arial" w:eastAsia="Times New Roman" w:hAnsi="Arial" w:cs="Arial"/>
                <w:color w:val="000000"/>
                <w:kern w:val="0"/>
                <w:sz w:val="16"/>
                <w:szCs w:val="16"/>
                <w14:ligatures w14:val="none"/>
              </w:rPr>
              <w:t>*</w:t>
            </w:r>
            <w:r>
              <w:rPr>
                <w:rFonts w:ascii="Arial" w:eastAsia="Times New Roman" w:hAnsi="Arial" w:cs="Arial"/>
                <w:color w:val="000000"/>
                <w:kern w:val="0"/>
                <w:sz w:val="16"/>
                <w:szCs w:val="16"/>
                <w14:ligatures w14:val="none"/>
              </w:rPr>
              <w:br/>
              <w:t>Example: Topic where word problems are especially prevalent.</w:t>
            </w:r>
          </w:p>
        </w:tc>
        <w:tc>
          <w:tcPr>
            <w:tcW w:w="3228" w:type="dxa"/>
            <w:vMerge/>
            <w:tcBorders>
              <w:top w:val="single" w:sz="4" w:space="0" w:color="auto"/>
              <w:bottom w:val="single" w:sz="4" w:space="0" w:color="auto"/>
              <w:right w:val="single" w:sz="4" w:space="0" w:color="auto"/>
            </w:tcBorders>
            <w:tcMar>
              <w:top w:w="100" w:type="dxa"/>
              <w:left w:w="100" w:type="dxa"/>
              <w:bottom w:w="100" w:type="dxa"/>
              <w:right w:w="100" w:type="dxa"/>
            </w:tcMar>
          </w:tcPr>
          <w:p w14:paraId="6888D086" w14:textId="77777777" w:rsidR="00ED2486" w:rsidRPr="005B3772" w:rsidRDefault="00ED2486">
            <w:pPr>
              <w:spacing w:after="0" w:line="240" w:lineRule="auto"/>
              <w:jc w:val="center"/>
              <w:rPr>
                <w:rFonts w:ascii="Arial" w:eastAsia="Times New Roman" w:hAnsi="Arial" w:cs="Arial"/>
                <w:b/>
                <w:bCs/>
                <w:color w:val="000000"/>
                <w:kern w:val="0"/>
                <w:sz w:val="16"/>
                <w:szCs w:val="16"/>
                <w14:ligatures w14:val="none"/>
              </w:rPr>
            </w:pPr>
          </w:p>
        </w:tc>
      </w:tr>
    </w:tbl>
    <w:p w14:paraId="608260D2" w14:textId="77777777" w:rsidR="00DC6CB7" w:rsidRPr="00CD1689" w:rsidRDefault="00DC6CB7" w:rsidP="00ED2486">
      <w:pPr>
        <w:rPr>
          <w:sz w:val="16"/>
          <w:szCs w:val="16"/>
        </w:rPr>
      </w:pPr>
    </w:p>
    <w:tbl>
      <w:tblPr>
        <w:tblW w:w="9914" w:type="dxa"/>
        <w:tblCellMar>
          <w:top w:w="15" w:type="dxa"/>
          <w:left w:w="15" w:type="dxa"/>
          <w:bottom w:w="15" w:type="dxa"/>
          <w:right w:w="15" w:type="dxa"/>
        </w:tblCellMar>
        <w:tblLook w:val="04A0" w:firstRow="1" w:lastRow="0" w:firstColumn="1" w:lastColumn="0" w:noHBand="0" w:noVBand="1"/>
      </w:tblPr>
      <w:tblGrid>
        <w:gridCol w:w="919"/>
        <w:gridCol w:w="2971"/>
        <w:gridCol w:w="2794"/>
        <w:gridCol w:w="3230"/>
      </w:tblGrid>
      <w:tr w:rsidR="00ED2486" w:rsidRPr="005B3772" w14:paraId="66C6317F" w14:textId="77777777" w:rsidTr="00C305C7">
        <w:trPr>
          <w:trHeight w:val="330"/>
        </w:trPr>
        <w:tc>
          <w:tcPr>
            <w:tcW w:w="919" w:type="dxa"/>
            <w:tcBorders>
              <w:top w:val="single" w:sz="8" w:space="0" w:color="000000" w:themeColor="text1"/>
              <w:left w:val="single" w:sz="8" w:space="0" w:color="000000" w:themeColor="text1"/>
              <w:bottom w:val="single" w:sz="4" w:space="0" w:color="auto"/>
              <w:right w:val="single" w:sz="8" w:space="0" w:color="000000" w:themeColor="text1"/>
            </w:tcBorders>
            <w:shd w:val="clear" w:color="auto" w:fill="D9D9D9" w:themeFill="background1" w:themeFillShade="D9"/>
          </w:tcPr>
          <w:p w14:paraId="2A26E576" w14:textId="77777777" w:rsidR="00ED2486" w:rsidRDefault="00ED2486">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Lesson Component</w:t>
            </w:r>
          </w:p>
        </w:tc>
        <w:tc>
          <w:tcPr>
            <w:tcW w:w="2971" w:type="dxa"/>
            <w:tcBorders>
              <w:top w:val="single" w:sz="8" w:space="0" w:color="000000" w:themeColor="text1"/>
              <w:left w:val="single" w:sz="8" w:space="0" w:color="000000" w:themeColor="text1"/>
              <w:bottom w:val="single" w:sz="8" w:space="0" w:color="000000" w:themeColor="text1"/>
              <w:right w:val="single" w:sz="4" w:space="0" w:color="auto"/>
            </w:tcBorders>
            <w:shd w:val="clear" w:color="auto" w:fill="D9D9D9" w:themeFill="background1" w:themeFillShade="D9"/>
            <w:tcMar>
              <w:top w:w="100" w:type="dxa"/>
              <w:left w:w="100" w:type="dxa"/>
              <w:bottom w:w="100" w:type="dxa"/>
              <w:right w:w="100" w:type="dxa"/>
            </w:tcMar>
          </w:tcPr>
          <w:p w14:paraId="313DB8BC" w14:textId="13923145" w:rsidR="00ED2486" w:rsidRDefault="00ED2486">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 xml:space="preserve">Student </w:t>
            </w:r>
            <w:r w:rsidR="001B36CB">
              <w:rPr>
                <w:rFonts w:ascii="Arial" w:eastAsia="Times New Roman" w:hAnsi="Arial" w:cs="Arial"/>
                <w:b/>
                <w:bCs/>
                <w:color w:val="000000"/>
                <w:kern w:val="0"/>
                <w:sz w:val="16"/>
                <w:szCs w:val="16"/>
                <w14:ligatures w14:val="none"/>
              </w:rPr>
              <w:t>Experience</w:t>
            </w:r>
          </w:p>
        </w:tc>
        <w:tc>
          <w:tcPr>
            <w:tcW w:w="279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0BD737" w14:textId="77777777" w:rsidR="00ED2486" w:rsidRDefault="00ED2486">
            <w:pPr>
              <w:spacing w:after="0" w:line="240" w:lineRule="auto"/>
              <w:jc w:val="center"/>
              <w:rPr>
                <w:rFonts w:ascii="Arial" w:eastAsia="Times New Roman" w:hAnsi="Arial" w:cs="Arial"/>
                <w:b/>
                <w:bCs/>
                <w:color w:val="000000"/>
                <w:kern w:val="0"/>
                <w:sz w:val="16"/>
                <w:szCs w:val="16"/>
                <w14:ligatures w14:val="none"/>
              </w:rPr>
            </w:pPr>
            <w:r w:rsidRPr="008D1D0E">
              <w:rPr>
                <w:rFonts w:ascii="Arial" w:eastAsia="Times New Roman" w:hAnsi="Arial" w:cs="Arial"/>
                <w:b/>
                <w:bCs/>
                <w:color w:val="000000"/>
                <w:kern w:val="0"/>
                <w:sz w:val="16"/>
                <w:szCs w:val="16"/>
                <w14:ligatures w14:val="none"/>
              </w:rPr>
              <w:t>Modality Options</w:t>
            </w:r>
          </w:p>
          <w:p w14:paraId="27E4C81C" w14:textId="09D3B9C2" w:rsidR="008F4BF7" w:rsidRDefault="008F4BF7">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For Writers to Use</w:t>
            </w:r>
            <w:r w:rsidR="00EF1499">
              <w:rPr>
                <w:rFonts w:ascii="Arial" w:eastAsia="Times New Roman" w:hAnsi="Arial" w:cs="Arial"/>
                <w:b/>
                <w:bCs/>
                <w:color w:val="000000"/>
                <w:kern w:val="0"/>
                <w:sz w:val="16"/>
                <w:szCs w:val="16"/>
                <w14:ligatures w14:val="none"/>
              </w:rPr>
              <w:t>, Not Named for User</w:t>
            </w:r>
          </w:p>
        </w:tc>
        <w:tc>
          <w:tcPr>
            <w:tcW w:w="323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100" w:type="dxa"/>
              <w:left w:w="100" w:type="dxa"/>
              <w:bottom w:w="100" w:type="dxa"/>
              <w:right w:w="100" w:type="dxa"/>
            </w:tcMar>
          </w:tcPr>
          <w:p w14:paraId="0EDD9C69" w14:textId="7F7447CE" w:rsidR="00ED2486" w:rsidRDefault="00ED2486">
            <w:pPr>
              <w:spacing w:after="0" w:line="240" w:lineRule="auto"/>
              <w:jc w:val="center"/>
              <w:rPr>
                <w:rFonts w:ascii="Arial" w:eastAsia="Times New Roman" w:hAnsi="Arial" w:cs="Arial"/>
                <w:b/>
                <w:bCs/>
                <w:i/>
                <w:iCs/>
                <w:color w:val="000000"/>
                <w:kern w:val="0"/>
                <w:sz w:val="16"/>
                <w:szCs w:val="16"/>
                <w14:ligatures w14:val="none"/>
              </w:rPr>
            </w:pPr>
            <w:r w:rsidRPr="005B3772">
              <w:rPr>
                <w:rFonts w:ascii="Arial" w:eastAsia="Times New Roman" w:hAnsi="Arial" w:cs="Arial"/>
                <w:b/>
                <w:bCs/>
                <w:color w:val="000000"/>
                <w:kern w:val="0"/>
                <w:sz w:val="16"/>
                <w:szCs w:val="16"/>
                <w14:ligatures w14:val="none"/>
              </w:rPr>
              <w:t xml:space="preserve">Teacher </w:t>
            </w:r>
            <w:r w:rsidR="001B36CB">
              <w:rPr>
                <w:rFonts w:ascii="Arial" w:eastAsia="Times New Roman" w:hAnsi="Arial" w:cs="Arial"/>
                <w:b/>
                <w:bCs/>
                <w:color w:val="000000"/>
                <w:kern w:val="0"/>
                <w:sz w:val="16"/>
                <w:szCs w:val="16"/>
                <w14:ligatures w14:val="none"/>
              </w:rPr>
              <w:t>Experience</w:t>
            </w:r>
          </w:p>
        </w:tc>
      </w:tr>
      <w:tr w:rsidR="00D42C24" w:rsidRPr="005B3772" w14:paraId="1CCDAF09" w14:textId="77777777" w:rsidTr="00CE731D">
        <w:trPr>
          <w:trHeight w:val="1068"/>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2282BD70" w14:textId="77777777" w:rsidR="00D42C24" w:rsidRDefault="00D42C24">
            <w:pPr>
              <w:spacing w:after="0" w:line="240" w:lineRule="auto"/>
              <w:jc w:val="center"/>
              <w:rPr>
                <w:rFonts w:ascii="Arial" w:eastAsia="Times New Roman" w:hAnsi="Arial" w:cs="Arial"/>
                <w:b/>
                <w:bCs/>
                <w:color w:val="000000"/>
                <w:kern w:val="0"/>
                <w:sz w:val="16"/>
                <w:szCs w:val="16"/>
                <w14:ligatures w14:val="none"/>
              </w:rPr>
            </w:pPr>
            <w:commentRangeStart w:id="13"/>
            <w:commentRangeStart w:id="14"/>
            <w:r>
              <w:rPr>
                <w:rFonts w:ascii="Arial" w:eastAsia="Times New Roman" w:hAnsi="Arial" w:cs="Arial"/>
                <w:b/>
                <w:bCs/>
                <w:color w:val="000000"/>
                <w:kern w:val="0"/>
                <w:sz w:val="16"/>
                <w:szCs w:val="16"/>
                <w14:ligatures w14:val="none"/>
              </w:rPr>
              <w:t>Learning</w:t>
            </w:r>
            <w:commentRangeEnd w:id="13"/>
            <w:r>
              <w:rPr>
                <w:rStyle w:val="CommentReference"/>
                <w:rFonts w:ascii="Arial" w:eastAsia="Times New Roman" w:hAnsi="Arial" w:cs="Arial"/>
                <w:b/>
                <w:bCs/>
                <w:color w:val="000000"/>
                <w:kern w:val="0"/>
                <w14:ligatures w14:val="none"/>
              </w:rPr>
              <w:commentReference w:id="13"/>
            </w:r>
            <w:commentRangeEnd w:id="14"/>
            <w:r w:rsidR="00ED2486">
              <w:rPr>
                <w:rStyle w:val="CommentReference"/>
                <w:rFonts w:ascii="Arial" w:eastAsia="Times New Roman" w:hAnsi="Arial" w:cs="Arial"/>
                <w:b/>
                <w:bCs/>
                <w:color w:val="000000"/>
                <w:kern w:val="0"/>
                <w14:ligatures w14:val="none"/>
              </w:rPr>
              <w:commentReference w:id="14"/>
            </w:r>
          </w:p>
          <w:p w14:paraId="35A93947" w14:textId="77777777" w:rsidR="00D42C24" w:rsidRDefault="00D42C24">
            <w:pPr>
              <w:spacing w:after="0" w:line="240" w:lineRule="auto"/>
              <w:jc w:val="center"/>
              <w:rPr>
                <w:rFonts w:ascii="Arial" w:eastAsia="Times New Roman" w:hAnsi="Arial" w:cs="Arial"/>
                <w:b/>
                <w:bCs/>
                <w:color w:val="000000"/>
                <w:kern w:val="0"/>
                <w:sz w:val="16"/>
                <w:szCs w:val="16"/>
                <w14:ligatures w14:val="none"/>
              </w:rPr>
            </w:pPr>
          </w:p>
          <w:p w14:paraId="1B7F2B3A" w14:textId="7A1673C1" w:rsidR="00D42C24" w:rsidRDefault="00D42C24" w:rsidP="00143205">
            <w:pPr>
              <w:spacing w:after="0" w:line="240" w:lineRule="auto"/>
              <w:jc w:val="center"/>
              <w:rPr>
                <w:rFonts w:ascii="Arial" w:eastAsia="Times New Roman" w:hAnsi="Arial" w:cs="Arial"/>
                <w:b/>
                <w:bCs/>
                <w:color w:val="000000"/>
                <w:kern w:val="0"/>
                <w:sz w:val="16"/>
                <w:szCs w:val="16"/>
                <w14:ligatures w14:val="none"/>
              </w:rPr>
            </w:pPr>
            <w:hyperlink r:id="rId20" w:history="1">
              <w:r w:rsidRPr="00E06C1D">
                <w:rPr>
                  <w:rStyle w:val="Hyperlink"/>
                  <w:rFonts w:ascii="Arial" w:eastAsia="Times New Roman" w:hAnsi="Arial" w:cs="Arial"/>
                  <w:b/>
                  <w:bCs/>
                  <w:kern w:val="0"/>
                  <w:sz w:val="16"/>
                  <w:szCs w:val="16"/>
                  <w14:ligatures w14:val="none"/>
                </w:rPr>
                <w:t>Discourse Rec. Doc</w:t>
              </w:r>
            </w:hyperlink>
          </w:p>
          <w:p w14:paraId="006D5210" w14:textId="77777777" w:rsidR="00D42C24" w:rsidRPr="004E394C" w:rsidRDefault="00D42C24">
            <w:pPr>
              <w:spacing w:after="0" w:line="240" w:lineRule="auto"/>
              <w:jc w:val="center"/>
              <w:rPr>
                <w:rStyle w:val="Hyperlink"/>
              </w:rPr>
            </w:pPr>
          </w:p>
          <w:p w14:paraId="19157FF8" w14:textId="1D7F2024" w:rsidR="00D42C24" w:rsidRPr="004E394C" w:rsidRDefault="00D42C24">
            <w:pPr>
              <w:spacing w:after="0" w:line="240" w:lineRule="auto"/>
              <w:jc w:val="center"/>
              <w:rPr>
                <w:rStyle w:val="Hyperlink"/>
                <w:b/>
                <w:bCs/>
              </w:rPr>
            </w:pPr>
            <w:hyperlink r:id="rId21" w:history="1">
              <w:r w:rsidRPr="004E394C">
                <w:rPr>
                  <w:rStyle w:val="Hyperlink"/>
                  <w:rFonts w:ascii="Arial" w:eastAsia="Times New Roman" w:hAnsi="Arial" w:cs="Arial"/>
                  <w:b/>
                  <w:bCs/>
                  <w:kern w:val="0"/>
                  <w:sz w:val="16"/>
                  <w:szCs w:val="16"/>
                  <w14:ligatures w14:val="none"/>
                </w:rPr>
                <w:t>Discourse Lit Review1</w:t>
              </w:r>
            </w:hyperlink>
          </w:p>
          <w:p w14:paraId="623E5DB3" w14:textId="77777777" w:rsidR="00D42C24" w:rsidRPr="004E394C" w:rsidRDefault="00D42C24">
            <w:pPr>
              <w:spacing w:after="0" w:line="240" w:lineRule="auto"/>
              <w:jc w:val="center"/>
              <w:rPr>
                <w:rStyle w:val="Hyperlink"/>
                <w:b/>
                <w:bCs/>
              </w:rPr>
            </w:pPr>
          </w:p>
          <w:p w14:paraId="5C65CEAB" w14:textId="47C5A6BD" w:rsidR="00D42C24" w:rsidRPr="005B3772" w:rsidRDefault="00D42C24">
            <w:pPr>
              <w:spacing w:after="0" w:line="240" w:lineRule="auto"/>
              <w:jc w:val="center"/>
              <w:rPr>
                <w:rFonts w:ascii="Arial" w:eastAsia="Times New Roman" w:hAnsi="Arial" w:cs="Arial"/>
                <w:b/>
                <w:bCs/>
                <w:color w:val="000000"/>
                <w:kern w:val="0"/>
                <w:sz w:val="16"/>
                <w:szCs w:val="16"/>
                <w14:ligatures w14:val="none"/>
              </w:rPr>
            </w:pPr>
            <w:hyperlink r:id="rId22" w:history="1">
              <w:r w:rsidRPr="004E394C">
                <w:rPr>
                  <w:rStyle w:val="Hyperlink"/>
                  <w:rFonts w:ascii="Arial" w:eastAsia="Times New Roman" w:hAnsi="Arial" w:cs="Arial"/>
                  <w:b/>
                  <w:bCs/>
                  <w:kern w:val="0"/>
                  <w:sz w:val="16"/>
                  <w:szCs w:val="16"/>
                  <w14:ligatures w14:val="none"/>
                </w:rPr>
                <w:t>Discourse Lit Review 2</w:t>
              </w:r>
            </w:hyperlink>
          </w:p>
        </w:tc>
        <w:tc>
          <w:tcPr>
            <w:tcW w:w="2971" w:type="dxa"/>
            <w:tcBorders>
              <w:top w:val="single" w:sz="8" w:space="0" w:color="000000" w:themeColor="text1"/>
              <w:left w:val="single" w:sz="4" w:space="0" w:color="auto"/>
              <w:bottom w:val="single" w:sz="8" w:space="0" w:color="000000" w:themeColor="text1"/>
              <w:right w:val="single" w:sz="4" w:space="0" w:color="auto"/>
            </w:tcBorders>
            <w:tcMar>
              <w:top w:w="100" w:type="dxa"/>
              <w:left w:w="100" w:type="dxa"/>
              <w:bottom w:w="100" w:type="dxa"/>
              <w:right w:w="100" w:type="dxa"/>
            </w:tcMar>
            <w:vAlign w:val="center"/>
            <w:hideMark/>
          </w:tcPr>
          <w:p w14:paraId="48B667C9" w14:textId="7C3E12C9" w:rsidR="00D42C24" w:rsidRDefault="00D42C24">
            <w:pPr>
              <w:spacing w:after="0" w:line="240" w:lineRule="auto"/>
              <w:jc w:val="center"/>
              <w:rPr>
                <w:rFonts w:ascii="Arial" w:eastAsia="Times New Roman" w:hAnsi="Arial" w:cs="Arial"/>
                <w:b/>
                <w:color w:val="000000"/>
                <w:kern w:val="0"/>
                <w:sz w:val="16"/>
                <w:szCs w:val="16"/>
                <w14:ligatures w14:val="none"/>
              </w:rPr>
            </w:pPr>
            <w:r>
              <w:rPr>
                <w:rFonts w:ascii="Arial" w:eastAsia="Times New Roman" w:hAnsi="Arial" w:cs="Arial"/>
                <w:b/>
                <w:bCs/>
                <w:color w:val="000000"/>
                <w:kern w:val="0"/>
                <w:sz w:val="16"/>
                <w:szCs w:val="16"/>
                <w14:ligatures w14:val="none"/>
              </w:rPr>
              <w:lastRenderedPageBreak/>
              <w:t>Engage in New Content</w:t>
            </w:r>
          </w:p>
          <w:p w14:paraId="18B878EB" w14:textId="00E054E3" w:rsidR="00D42C24" w:rsidRDefault="00D42C24" w:rsidP="00CD1689">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Participate in a s</w:t>
            </w:r>
            <w:r w:rsidRPr="0089522D">
              <w:rPr>
                <w:rFonts w:ascii="Arial" w:eastAsia="Times New Roman" w:hAnsi="Arial" w:cs="Arial"/>
                <w:color w:val="000000"/>
                <w:kern w:val="0"/>
                <w:sz w:val="16"/>
                <w:szCs w:val="16"/>
                <w14:ligatures w14:val="none"/>
              </w:rPr>
              <w:t>tructured activity</w:t>
            </w:r>
            <w:r>
              <w:rPr>
                <w:rFonts w:ascii="Arial" w:eastAsia="Times New Roman" w:hAnsi="Arial" w:cs="Arial"/>
                <w:color w:val="000000"/>
                <w:kern w:val="0"/>
                <w:sz w:val="16"/>
                <w:szCs w:val="16"/>
                <w14:ligatures w14:val="none"/>
              </w:rPr>
              <w:t xml:space="preserve">: </w:t>
            </w:r>
            <w:r w:rsidRPr="0089522D">
              <w:rPr>
                <w:rFonts w:ascii="Arial" w:eastAsia="Times New Roman" w:hAnsi="Arial" w:cs="Arial"/>
                <w:color w:val="000000"/>
                <w:kern w:val="0"/>
                <w:sz w:val="16"/>
                <w:szCs w:val="16"/>
                <w14:ligatures w14:val="none"/>
              </w:rPr>
              <w:t>partner task, group problem, or teacher-led experience</w:t>
            </w:r>
            <w:r>
              <w:rPr>
                <w:rFonts w:ascii="Arial" w:eastAsia="Times New Roman" w:hAnsi="Arial" w:cs="Arial"/>
                <w:color w:val="000000"/>
                <w:kern w:val="0"/>
                <w:sz w:val="16"/>
                <w:szCs w:val="16"/>
                <w14:ligatures w14:val="none"/>
              </w:rPr>
              <w:t>.</w:t>
            </w:r>
          </w:p>
          <w:p w14:paraId="78037C40" w14:textId="77777777" w:rsidR="00D42C24" w:rsidRDefault="00D42C24" w:rsidP="00CD1689">
            <w:pPr>
              <w:spacing w:after="0" w:line="240" w:lineRule="auto"/>
              <w:rPr>
                <w:rFonts w:ascii="Arial" w:eastAsia="Times New Roman" w:hAnsi="Arial" w:cs="Arial"/>
                <w:color w:val="000000"/>
                <w:kern w:val="0"/>
                <w:sz w:val="16"/>
                <w:szCs w:val="16"/>
                <w14:ligatures w14:val="none"/>
              </w:rPr>
            </w:pPr>
          </w:p>
          <w:p w14:paraId="70085A2B" w14:textId="59206E9B" w:rsidR="00D42C24" w:rsidRPr="005B3772" w:rsidRDefault="00D42C24" w:rsidP="7C892919">
            <w:pPr>
              <w:spacing w:after="0" w:line="240" w:lineRule="auto"/>
              <w:rPr>
                <w:rFonts w:ascii="Arial" w:eastAsia="Times New Roman" w:hAnsi="Arial" w:cs="Arial"/>
                <w:highlight w:val="cyan"/>
              </w:rPr>
            </w:pPr>
            <w:r>
              <w:rPr>
                <w:rFonts w:ascii="Arial" w:eastAsia="Times New Roman" w:hAnsi="Arial" w:cs="Arial"/>
                <w:color w:val="000000"/>
                <w:kern w:val="0"/>
                <w:sz w:val="16"/>
                <w:szCs w:val="16"/>
                <w14:ligatures w14:val="none"/>
              </w:rPr>
              <w:t>G</w:t>
            </w:r>
            <w:r w:rsidRPr="0089522D">
              <w:rPr>
                <w:rFonts w:ascii="Arial" w:eastAsia="Times New Roman" w:hAnsi="Arial" w:cs="Arial"/>
                <w:color w:val="000000"/>
                <w:kern w:val="0"/>
                <w:sz w:val="16"/>
                <w:szCs w:val="16"/>
                <w14:ligatures w14:val="none"/>
              </w:rPr>
              <w:t xml:space="preserve">round the learning in </w:t>
            </w:r>
            <w:r w:rsidRPr="7C892919">
              <w:rPr>
                <w:rFonts w:ascii="Arial" w:eastAsia="Times New Roman" w:hAnsi="Arial" w:cs="Arial"/>
                <w:color w:val="000000"/>
                <w:kern w:val="0"/>
                <w:sz w:val="16"/>
                <w:szCs w:val="16"/>
                <w:highlight w:val="cyan"/>
                <w14:ligatures w14:val="none"/>
              </w:rPr>
              <w:t xml:space="preserve">doing before </w:t>
            </w:r>
            <w:commentRangeStart w:id="15"/>
            <w:r w:rsidRPr="7C892919">
              <w:rPr>
                <w:rFonts w:ascii="Arial" w:eastAsia="Times New Roman" w:hAnsi="Arial" w:cs="Arial"/>
                <w:color w:val="000000"/>
                <w:kern w:val="0"/>
                <w:sz w:val="16"/>
                <w:szCs w:val="16"/>
                <w:highlight w:val="cyan"/>
                <w14:ligatures w14:val="none"/>
              </w:rPr>
              <w:t>defining</w:t>
            </w:r>
            <w:commentRangeEnd w:id="15"/>
            <w:r w:rsidRPr="7C892919">
              <w:rPr>
                <w:rStyle w:val="CommentReference"/>
                <w:rFonts w:ascii="Arial" w:eastAsia="Times New Roman" w:hAnsi="Arial" w:cs="Arial"/>
                <w:color w:val="000000"/>
                <w:kern w:val="0"/>
                <w:highlight w:val="cyan"/>
                <w14:ligatures w14:val="none"/>
              </w:rPr>
              <w:commentReference w:id="15"/>
            </w:r>
            <w:r w:rsidRPr="7C892919">
              <w:rPr>
                <w:rFonts w:ascii="Arial" w:eastAsia="Times New Roman" w:hAnsi="Arial" w:cs="Arial"/>
                <w:color w:val="000000"/>
                <w:kern w:val="0"/>
                <w:sz w:val="16"/>
                <w:szCs w:val="16"/>
                <w:highlight w:val="cyan"/>
                <w14:ligatures w14:val="none"/>
              </w:rPr>
              <w:t>.</w:t>
            </w:r>
          </w:p>
          <w:p w14:paraId="38C29BE3" w14:textId="3A09884B" w:rsidR="00D42C24" w:rsidRPr="005B3772" w:rsidRDefault="00D42C24" w:rsidP="7C892919">
            <w:pPr>
              <w:spacing w:after="0" w:line="276" w:lineRule="auto"/>
            </w:pPr>
            <w:r w:rsidRPr="7C892919">
              <w:rPr>
                <w:rFonts w:ascii="Arial" w:eastAsia="Arial" w:hAnsi="Arial" w:cs="Arial"/>
                <w:color w:val="000000" w:themeColor="text1"/>
                <w:sz w:val="16"/>
                <w:szCs w:val="16"/>
              </w:rPr>
              <w:t>Record learning using graphic organizers and age-appropriate note-taking tools.*</w:t>
            </w:r>
            <w:r w:rsidRPr="7C892919">
              <w:rPr>
                <w:rFonts w:ascii="Arial" w:eastAsia="Arial" w:hAnsi="Arial" w:cs="Arial"/>
                <w:sz w:val="16"/>
                <w:szCs w:val="16"/>
              </w:rPr>
              <w:t xml:space="preserve"> </w:t>
            </w:r>
          </w:p>
        </w:tc>
        <w:tc>
          <w:tcPr>
            <w:tcW w:w="2794" w:type="dxa"/>
            <w:vMerge w:val="restart"/>
            <w:tcBorders>
              <w:top w:val="single" w:sz="4" w:space="0" w:color="auto"/>
              <w:left w:val="single" w:sz="4" w:space="0" w:color="auto"/>
              <w:right w:val="single" w:sz="4" w:space="0" w:color="auto"/>
            </w:tcBorders>
            <w:vAlign w:val="center"/>
            <w:hideMark/>
          </w:tcPr>
          <w:p w14:paraId="63A3725F" w14:textId="53C5EBB2" w:rsidR="00D42C24" w:rsidRPr="00ED6473" w:rsidRDefault="00D42C24" w:rsidP="00103244">
            <w:pPr>
              <w:spacing w:after="0" w:line="240" w:lineRule="auto"/>
              <w:jc w:val="center"/>
              <w:rPr>
                <w:rFonts w:ascii="Arial" w:eastAsia="Times New Roman" w:hAnsi="Arial" w:cs="Arial"/>
                <w:b/>
                <w:bCs/>
                <w:i/>
                <w:iCs/>
                <w:color w:val="000000"/>
                <w:kern w:val="0"/>
                <w:sz w:val="16"/>
                <w:szCs w:val="16"/>
                <w14:ligatures w14:val="none"/>
              </w:rPr>
            </w:pPr>
            <w:r w:rsidRPr="00ED6473">
              <w:rPr>
                <w:rFonts w:ascii="Arial" w:eastAsia="Times New Roman" w:hAnsi="Arial" w:cs="Arial"/>
                <w:b/>
                <w:bCs/>
                <w:i/>
                <w:iCs/>
                <w:color w:val="000000"/>
                <w:kern w:val="0"/>
                <w:sz w:val="16"/>
                <w:szCs w:val="16"/>
                <w14:ligatures w14:val="none"/>
              </w:rPr>
              <w:t>For Brand New Learning:</w:t>
            </w:r>
          </w:p>
          <w:p w14:paraId="08D2FE53" w14:textId="5DB77F81" w:rsidR="00D42C24" w:rsidRDefault="00D42C24" w:rsidP="00103244">
            <w:pPr>
              <w:spacing w:after="0" w:line="240" w:lineRule="auto"/>
              <w:jc w:val="center"/>
              <w:rPr>
                <w:rFonts w:ascii="Arial" w:eastAsia="Times New Roman" w:hAnsi="Arial" w:cs="Arial"/>
                <w:b/>
                <w:color w:val="000000"/>
                <w:kern w:val="0"/>
                <w:sz w:val="16"/>
                <w:szCs w:val="16"/>
                <w14:ligatures w14:val="none"/>
              </w:rPr>
            </w:pPr>
            <w:r>
              <w:rPr>
                <w:rFonts w:ascii="Arial" w:eastAsia="Times New Roman" w:hAnsi="Arial" w:cs="Arial"/>
                <w:b/>
                <w:bCs/>
                <w:color w:val="000000"/>
                <w:kern w:val="0"/>
                <w:sz w:val="16"/>
                <w:szCs w:val="16"/>
                <w14:ligatures w14:val="none"/>
              </w:rPr>
              <w:t xml:space="preserve">Launch </w:t>
            </w:r>
            <w:commentRangeStart w:id="16"/>
            <w:r>
              <w:rPr>
                <w:rFonts w:ascii="Arial" w:eastAsia="Times New Roman" w:hAnsi="Arial" w:cs="Arial"/>
                <w:b/>
                <w:bCs/>
                <w:color w:val="000000"/>
                <w:kern w:val="0"/>
                <w:sz w:val="16"/>
                <w:szCs w:val="16"/>
                <w14:ligatures w14:val="none"/>
              </w:rPr>
              <w:t>Activity</w:t>
            </w:r>
            <w:commentRangeEnd w:id="16"/>
            <w:r>
              <w:rPr>
                <w:rStyle w:val="CommentReference"/>
                <w:rFonts w:ascii="Arial" w:eastAsia="Times New Roman" w:hAnsi="Arial" w:cs="Arial"/>
                <w:b/>
                <w:color w:val="000000"/>
                <w:kern w:val="0"/>
                <w14:ligatures w14:val="none"/>
              </w:rPr>
              <w:commentReference w:id="16"/>
            </w:r>
          </w:p>
          <w:p w14:paraId="6F1D2B19" w14:textId="174B745D" w:rsidR="00D42C24" w:rsidRDefault="00D42C24" w:rsidP="00103244">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A hook for new learning. Examples: Day 0, Launch into a project, Launch into deep problem-solving</w:t>
            </w:r>
          </w:p>
          <w:p w14:paraId="0FC5C992" w14:textId="77777777" w:rsidR="00D42C24" w:rsidRDefault="00D42C24" w:rsidP="00103244">
            <w:pPr>
              <w:spacing w:after="0" w:line="240" w:lineRule="auto"/>
              <w:jc w:val="center"/>
              <w:rPr>
                <w:rFonts w:ascii="Arial" w:eastAsia="Times New Roman" w:hAnsi="Arial" w:cs="Arial"/>
                <w:b/>
                <w:bCs/>
                <w:color w:val="000000"/>
                <w:kern w:val="0"/>
                <w:sz w:val="16"/>
                <w:szCs w:val="16"/>
                <w14:ligatures w14:val="none"/>
              </w:rPr>
            </w:pPr>
          </w:p>
          <w:p w14:paraId="7DDDAB03" w14:textId="6C0E9359" w:rsidR="00D42C24" w:rsidRDefault="00D42C24" w:rsidP="008265CA">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Whole Group</w:t>
            </w:r>
          </w:p>
          <w:p w14:paraId="3BF697B0" w14:textId="12A3AE0A" w:rsidR="00D42C24" w:rsidRDefault="00D42C24" w:rsidP="006877ED">
            <w:pPr>
              <w:spacing w:after="0" w:line="240" w:lineRule="auto"/>
              <w:rPr>
                <w:rFonts w:ascii="Arial" w:eastAsia="Times New Roman" w:hAnsi="Arial" w:cs="Arial"/>
                <w:b/>
                <w:color w:val="000000"/>
                <w:kern w:val="0"/>
                <w:sz w:val="16"/>
                <w:szCs w:val="16"/>
                <w14:ligatures w14:val="none"/>
              </w:rPr>
            </w:pPr>
            <w:r>
              <w:rPr>
                <w:rFonts w:ascii="Arial" w:eastAsia="Times New Roman" w:hAnsi="Arial" w:cs="Arial"/>
                <w:color w:val="000000"/>
                <w:kern w:val="0"/>
                <w:sz w:val="16"/>
                <w:szCs w:val="16"/>
                <w14:ligatures w14:val="none"/>
              </w:rPr>
              <w:t xml:space="preserve">Direct instruction; the teacher models thinking, demonstrates procedures, and guides students through </w:t>
            </w:r>
            <w:r>
              <w:rPr>
                <w:rFonts w:ascii="Arial" w:eastAsia="Times New Roman" w:hAnsi="Arial" w:cs="Arial"/>
                <w:color w:val="000000"/>
                <w:kern w:val="0"/>
                <w:sz w:val="16"/>
                <w:szCs w:val="16"/>
                <w14:ligatures w14:val="none"/>
              </w:rPr>
              <w:lastRenderedPageBreak/>
              <w:t>examples. Asks students to replicate the work shown.</w:t>
            </w:r>
          </w:p>
          <w:p w14:paraId="73CDBB29" w14:textId="77777777" w:rsidR="00D42C24" w:rsidRDefault="00D42C24" w:rsidP="00ED6473">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Exploration</w:t>
            </w:r>
          </w:p>
          <w:p w14:paraId="36920B68" w14:textId="77777777" w:rsidR="00D42C24" w:rsidRDefault="00D42C24" w:rsidP="00ED6473">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Investigate a concept, pattern, or problem before receiving direct instruction. Asks students what they notice, and what might be true.</w:t>
            </w:r>
          </w:p>
          <w:p w14:paraId="20775593" w14:textId="77777777" w:rsidR="00D42C24" w:rsidRDefault="00D42C24" w:rsidP="008265CA">
            <w:pPr>
              <w:spacing w:after="0" w:line="240" w:lineRule="auto"/>
              <w:jc w:val="center"/>
              <w:rPr>
                <w:rFonts w:ascii="Arial" w:eastAsia="Times New Roman" w:hAnsi="Arial" w:cs="Arial"/>
                <w:b/>
                <w:color w:val="000000"/>
                <w:kern w:val="0"/>
                <w:sz w:val="16"/>
                <w:szCs w:val="16"/>
                <w14:ligatures w14:val="none"/>
              </w:rPr>
            </w:pPr>
          </w:p>
          <w:p w14:paraId="139CF100" w14:textId="01A45286" w:rsidR="00D42C24" w:rsidRPr="006569C9" w:rsidRDefault="00D42C24" w:rsidP="008265CA">
            <w:pPr>
              <w:spacing w:after="0" w:line="240" w:lineRule="auto"/>
              <w:jc w:val="center"/>
              <w:rPr>
                <w:rFonts w:ascii="Arial" w:eastAsia="Times New Roman" w:hAnsi="Arial" w:cs="Arial"/>
                <w:b/>
                <w:i/>
                <w:iCs/>
                <w:color w:val="000000"/>
                <w:kern w:val="0"/>
                <w:sz w:val="16"/>
                <w:szCs w:val="16"/>
                <w14:ligatures w14:val="none"/>
              </w:rPr>
            </w:pPr>
            <w:r w:rsidRPr="006569C9">
              <w:rPr>
                <w:rFonts w:ascii="Arial" w:eastAsia="Times New Roman" w:hAnsi="Arial" w:cs="Arial"/>
                <w:b/>
                <w:i/>
                <w:iCs/>
                <w:color w:val="000000"/>
                <w:kern w:val="0"/>
                <w:sz w:val="16"/>
                <w:szCs w:val="16"/>
                <w14:ligatures w14:val="none"/>
              </w:rPr>
              <w:t>For Broadening New Learning:</w:t>
            </w:r>
          </w:p>
          <w:p w14:paraId="418BAC6E" w14:textId="364EA1AD" w:rsidR="00D42C24" w:rsidRDefault="00D42C24" w:rsidP="00B1302F">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Collaboration</w:t>
            </w:r>
          </w:p>
          <w:p w14:paraId="2662D626" w14:textId="4FCAE8B7" w:rsidR="00D42C24" w:rsidRDefault="00D42C24" w:rsidP="008A6635">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Working together toward a learning goal. Asks students to work together to come to a consensus.</w:t>
            </w:r>
            <w:r>
              <w:rPr>
                <w:rFonts w:ascii="Arial" w:eastAsia="Times New Roman" w:hAnsi="Arial" w:cs="Arial"/>
                <w:color w:val="000000"/>
                <w:kern w:val="0"/>
                <w:sz w:val="16"/>
                <w:szCs w:val="16"/>
                <w14:ligatures w14:val="none"/>
              </w:rPr>
              <w:br/>
              <w:t>Examples: Partner work, small group work, games, Stations</w:t>
            </w:r>
          </w:p>
          <w:p w14:paraId="6EA45284" w14:textId="12C6794B" w:rsidR="00D42C24" w:rsidRDefault="00D42C24" w:rsidP="4299C49F">
            <w:pPr>
              <w:spacing w:after="0" w:line="240" w:lineRule="auto"/>
              <w:rPr>
                <w:rFonts w:ascii="Arial" w:eastAsia="Times New Roman" w:hAnsi="Arial" w:cs="Arial"/>
                <w:color w:val="000000" w:themeColor="text1"/>
                <w:sz w:val="16"/>
                <w:szCs w:val="16"/>
              </w:rPr>
            </w:pPr>
          </w:p>
          <w:p w14:paraId="37A42E5E" w14:textId="40016478" w:rsidR="00D42C24" w:rsidRDefault="00D42C24" w:rsidP="4299C49F">
            <w:pPr>
              <w:spacing w:after="0" w:line="240" w:lineRule="auto"/>
              <w:jc w:val="center"/>
              <w:rPr>
                <w:rFonts w:ascii="Arial" w:eastAsia="Times New Roman" w:hAnsi="Arial" w:cs="Arial"/>
                <w:b/>
                <w:bCs/>
                <w:color w:val="000000" w:themeColor="text1"/>
                <w:sz w:val="16"/>
                <w:szCs w:val="16"/>
              </w:rPr>
            </w:pPr>
            <w:r w:rsidRPr="4299C49F">
              <w:rPr>
                <w:rFonts w:ascii="Arial" w:eastAsia="Times New Roman" w:hAnsi="Arial" w:cs="Arial"/>
                <w:b/>
                <w:bCs/>
                <w:color w:val="000000" w:themeColor="text1"/>
                <w:sz w:val="16"/>
                <w:szCs w:val="16"/>
              </w:rPr>
              <w:t>Application</w:t>
            </w:r>
          </w:p>
          <w:p w14:paraId="119CC62B" w14:textId="4EAEC832" w:rsidR="00D42C24" w:rsidRDefault="00D42C24" w:rsidP="4299C49F">
            <w:pPr>
              <w:spacing w:after="0" w:line="240" w:lineRule="auto"/>
              <w:rPr>
                <w:rFonts w:ascii="Arial" w:eastAsia="Times New Roman" w:hAnsi="Arial" w:cs="Arial"/>
              </w:rPr>
            </w:pPr>
            <w:r w:rsidRPr="4299C49F">
              <w:rPr>
                <w:rFonts w:ascii="Arial" w:eastAsia="Times New Roman" w:hAnsi="Arial" w:cs="Arial"/>
                <w:color w:val="000000" w:themeColor="text1"/>
                <w:sz w:val="16"/>
                <w:szCs w:val="16"/>
              </w:rPr>
              <w:t>Use known mathematics to solve problems in a new context. Asks students to use what they know to solve the problem.</w:t>
            </w:r>
          </w:p>
          <w:p w14:paraId="15EFD151" w14:textId="5C8B7F81" w:rsidR="00D42C24" w:rsidRDefault="00D42C24" w:rsidP="4299C49F">
            <w:pPr>
              <w:spacing w:after="0" w:line="240" w:lineRule="auto"/>
              <w:rPr>
                <w:rFonts w:ascii="Arial" w:eastAsia="Times New Roman" w:hAnsi="Arial" w:cs="Arial"/>
                <w:color w:val="000000" w:themeColor="text1"/>
                <w:sz w:val="16"/>
                <w:szCs w:val="16"/>
              </w:rPr>
            </w:pPr>
          </w:p>
          <w:p w14:paraId="561611D8" w14:textId="0833CEEB" w:rsidR="00D42C24" w:rsidRDefault="00D42C24">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Modeling</w:t>
            </w:r>
          </w:p>
          <w:p w14:paraId="3ABA2674" w14:textId="3DDE886A" w:rsidR="00D42C24" w:rsidRDefault="00D42C24" w:rsidP="002E0AFC">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Formal process in which students encounter a mathematical situation, make observations, test ideas, and draw conclusions. Asks students what math fits the situation.</w:t>
            </w:r>
          </w:p>
          <w:p w14:paraId="64D2F348" w14:textId="77777777" w:rsidR="00D42C24" w:rsidRDefault="00D42C24" w:rsidP="00ED6473">
            <w:pPr>
              <w:spacing w:after="0" w:line="240" w:lineRule="auto"/>
              <w:jc w:val="center"/>
              <w:rPr>
                <w:rFonts w:ascii="Arial" w:eastAsia="Times New Roman" w:hAnsi="Arial" w:cs="Arial"/>
                <w:color w:val="000000"/>
                <w:kern w:val="0"/>
                <w:sz w:val="16"/>
                <w:szCs w:val="16"/>
                <w14:ligatures w14:val="none"/>
              </w:rPr>
            </w:pPr>
          </w:p>
          <w:p w14:paraId="4AE972C9" w14:textId="3E532187" w:rsidR="00D42C24" w:rsidRPr="00D42C24" w:rsidRDefault="00D42C24" w:rsidP="00ED6473">
            <w:pPr>
              <w:spacing w:after="0" w:line="240" w:lineRule="auto"/>
              <w:jc w:val="center"/>
              <w:rPr>
                <w:rFonts w:ascii="Arial" w:eastAsia="Times New Roman" w:hAnsi="Arial" w:cs="Arial"/>
                <w:b/>
                <w:bCs/>
                <w:i/>
                <w:iCs/>
                <w:color w:val="000000"/>
                <w:kern w:val="0"/>
                <w:sz w:val="16"/>
                <w:szCs w:val="16"/>
                <w14:ligatures w14:val="none"/>
              </w:rPr>
            </w:pPr>
            <w:r w:rsidRPr="00D42C24">
              <w:rPr>
                <w:rFonts w:ascii="Arial" w:eastAsia="Times New Roman" w:hAnsi="Arial" w:cs="Arial"/>
                <w:b/>
                <w:bCs/>
                <w:i/>
                <w:iCs/>
                <w:color w:val="000000"/>
                <w:kern w:val="0"/>
                <w:sz w:val="16"/>
                <w:szCs w:val="16"/>
                <w14:ligatures w14:val="none"/>
              </w:rPr>
              <w:t>For Summarizing Learning:</w:t>
            </w:r>
          </w:p>
          <w:p w14:paraId="0BCC04A0" w14:textId="77777777" w:rsidR="00D42C24" w:rsidRDefault="00D42C24" w:rsidP="00ED6473">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Consolidation</w:t>
            </w:r>
          </w:p>
          <w:p w14:paraId="27B76EFA" w14:textId="76848456" w:rsidR="00D42C24" w:rsidRPr="007347C9" w:rsidRDefault="00D42C24" w:rsidP="007347C9">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Solidify understanding by connecting ideas, refining strategies, and moving toward fluency or generalization.</w:t>
            </w:r>
          </w:p>
        </w:tc>
        <w:tc>
          <w:tcPr>
            <w:tcW w:w="3230" w:type="dxa"/>
            <w:vMerge w:val="restart"/>
            <w:tcBorders>
              <w:top w:val="single" w:sz="4" w:space="0" w:color="auto"/>
              <w:left w:val="single" w:sz="4" w:space="0" w:color="auto"/>
              <w:right w:val="single" w:sz="4" w:space="0" w:color="auto"/>
            </w:tcBorders>
            <w:tcMar>
              <w:top w:w="100" w:type="dxa"/>
              <w:left w:w="100" w:type="dxa"/>
              <w:bottom w:w="100" w:type="dxa"/>
              <w:right w:w="100" w:type="dxa"/>
            </w:tcMar>
            <w:vAlign w:val="center"/>
            <w:hideMark/>
          </w:tcPr>
          <w:p w14:paraId="432928B0" w14:textId="77777777" w:rsidR="00D42C24" w:rsidRPr="008D1D0E" w:rsidRDefault="00D42C24">
            <w:pPr>
              <w:spacing w:after="0" w:line="240" w:lineRule="auto"/>
              <w:jc w:val="center"/>
              <w:rPr>
                <w:rFonts w:ascii="Arial" w:eastAsia="Times New Roman" w:hAnsi="Arial" w:cs="Arial"/>
                <w:b/>
                <w:bCs/>
                <w:i/>
                <w:iCs/>
                <w:color w:val="000000"/>
                <w:kern w:val="0"/>
                <w:sz w:val="16"/>
                <w:szCs w:val="16"/>
                <w14:ligatures w14:val="none"/>
              </w:rPr>
            </w:pPr>
            <w:r>
              <w:rPr>
                <w:rFonts w:ascii="Arial" w:eastAsia="Times New Roman" w:hAnsi="Arial" w:cs="Arial"/>
                <w:b/>
                <w:bCs/>
                <w:i/>
                <w:iCs/>
                <w:color w:val="000000"/>
                <w:kern w:val="0"/>
                <w:sz w:val="16"/>
                <w:szCs w:val="16"/>
                <w14:ligatures w14:val="none"/>
              </w:rPr>
              <w:lastRenderedPageBreak/>
              <w:t>Primary</w:t>
            </w:r>
            <w:r w:rsidRPr="008D1D0E">
              <w:rPr>
                <w:rFonts w:ascii="Arial" w:eastAsia="Times New Roman" w:hAnsi="Arial" w:cs="Arial"/>
                <w:b/>
                <w:bCs/>
                <w:i/>
                <w:iCs/>
                <w:color w:val="000000"/>
                <w:kern w:val="0"/>
                <w:sz w:val="16"/>
                <w:szCs w:val="16"/>
                <w14:ligatures w14:val="none"/>
              </w:rPr>
              <w:t xml:space="preserve"> Focuses:</w:t>
            </w:r>
          </w:p>
          <w:p w14:paraId="1D0AC6CD" w14:textId="77777777" w:rsidR="00D42C24" w:rsidRDefault="00D42C24">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Conduct Explicit Instruction</w:t>
            </w:r>
          </w:p>
          <w:p w14:paraId="01DFF202" w14:textId="050195BD" w:rsidR="00D42C24" w:rsidRDefault="00D42C24" w:rsidP="003B6DA1">
            <w:pPr>
              <w:spacing w:after="0" w:line="240" w:lineRule="auto"/>
              <w:rPr>
                <w:rFonts w:ascii="Arial" w:eastAsia="Times New Roman" w:hAnsi="Arial" w:cs="Arial"/>
                <w:b/>
                <w:bCs/>
                <w:color w:val="000000"/>
                <w:kern w:val="0"/>
                <w:sz w:val="16"/>
                <w:szCs w:val="16"/>
                <w14:ligatures w14:val="none"/>
              </w:rPr>
            </w:pPr>
            <w:r>
              <w:rPr>
                <w:rFonts w:ascii="Arial" w:eastAsia="Times New Roman" w:hAnsi="Arial" w:cs="Arial"/>
                <w:color w:val="000000"/>
                <w:kern w:val="0"/>
                <w:sz w:val="16"/>
                <w:szCs w:val="16"/>
                <w14:ligatures w14:val="none"/>
              </w:rPr>
              <w:t>Make decisions in real time. Name strategies, clarify misconceptions, give language to what students are discovering.</w:t>
            </w:r>
            <w:r>
              <w:rPr>
                <w:rFonts w:ascii="Arial" w:eastAsia="Times New Roman" w:hAnsi="Arial" w:cs="Arial"/>
                <w:color w:val="000000"/>
                <w:kern w:val="0"/>
                <w:sz w:val="16"/>
                <w:szCs w:val="16"/>
                <w14:ligatures w14:val="none"/>
              </w:rPr>
              <w:br/>
            </w:r>
          </w:p>
          <w:p w14:paraId="6349A00F" w14:textId="2A8D180A" w:rsidR="00D42C24" w:rsidRDefault="00D42C24" w:rsidP="00CD1689">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Facilitate</w:t>
            </w:r>
            <w:r w:rsidRPr="005B3772">
              <w:rPr>
                <w:rFonts w:ascii="Arial" w:eastAsia="Times New Roman" w:hAnsi="Arial" w:cs="Arial"/>
                <w:b/>
                <w:bCs/>
                <w:color w:val="000000"/>
                <w:kern w:val="0"/>
                <w:sz w:val="16"/>
                <w:szCs w:val="16"/>
                <w14:ligatures w14:val="none"/>
              </w:rPr>
              <w:t xml:space="preserve"> </w:t>
            </w:r>
            <w:r>
              <w:rPr>
                <w:rFonts w:ascii="Arial" w:eastAsia="Times New Roman" w:hAnsi="Arial" w:cs="Arial"/>
                <w:b/>
                <w:bCs/>
                <w:color w:val="000000"/>
                <w:kern w:val="0"/>
                <w:sz w:val="16"/>
                <w:szCs w:val="16"/>
                <w14:ligatures w14:val="none"/>
              </w:rPr>
              <w:t>D</w:t>
            </w:r>
            <w:r w:rsidRPr="005B3772">
              <w:rPr>
                <w:rFonts w:ascii="Arial" w:eastAsia="Times New Roman" w:hAnsi="Arial" w:cs="Arial"/>
                <w:b/>
                <w:bCs/>
                <w:color w:val="000000"/>
                <w:kern w:val="0"/>
                <w:sz w:val="16"/>
                <w:szCs w:val="16"/>
                <w14:ligatures w14:val="none"/>
              </w:rPr>
              <w:t>iscourse</w:t>
            </w:r>
          </w:p>
          <w:p w14:paraId="7106DA4B" w14:textId="77777777" w:rsidR="00D42C24" w:rsidRPr="00A86960" w:rsidRDefault="00D42C24" w:rsidP="00A86960">
            <w:pPr>
              <w:pStyle w:val="CommentText"/>
              <w:rPr>
                <w:rFonts w:ascii="Arial" w:eastAsia="Times New Roman" w:hAnsi="Arial" w:cs="Arial"/>
                <w:color w:val="000000"/>
                <w:kern w:val="0"/>
                <w:sz w:val="16"/>
                <w:szCs w:val="16"/>
                <w14:ligatures w14:val="none"/>
              </w:rPr>
            </w:pPr>
            <w:r w:rsidRPr="00A86960">
              <w:rPr>
                <w:rFonts w:ascii="Arial" w:eastAsia="Times New Roman" w:hAnsi="Arial" w:cs="Arial"/>
                <w:color w:val="000000"/>
                <w:kern w:val="0"/>
                <w:sz w:val="16"/>
                <w:szCs w:val="16"/>
                <w14:ligatures w14:val="none"/>
              </w:rPr>
              <w:t xml:space="preserve">Lead structured discourse routines, using talk moves to surface and extend student </w:t>
            </w:r>
            <w:r w:rsidRPr="00A86960">
              <w:rPr>
                <w:rFonts w:ascii="Arial" w:eastAsia="Times New Roman" w:hAnsi="Arial" w:cs="Arial"/>
                <w:color w:val="000000"/>
                <w:kern w:val="0"/>
                <w:sz w:val="16"/>
                <w:szCs w:val="16"/>
                <w14:ligatures w14:val="none"/>
              </w:rPr>
              <w:lastRenderedPageBreak/>
              <w:t>thinking without taking over. Use embedded anticipated student responses and if-then decision trees to navigate misconceptions and keep discourse moving forward.</w:t>
            </w:r>
          </w:p>
          <w:p w14:paraId="2CFC8DCC" w14:textId="77777777" w:rsidR="00D42C24" w:rsidRDefault="00D42C24" w:rsidP="00DA3297">
            <w:pPr>
              <w:spacing w:after="0" w:line="240" w:lineRule="auto"/>
              <w:rPr>
                <w:rFonts w:ascii="Arial" w:eastAsia="Times New Roman" w:hAnsi="Arial" w:cs="Arial"/>
                <w:color w:val="000000"/>
                <w:kern w:val="0"/>
                <w:sz w:val="16"/>
                <w:szCs w:val="16"/>
                <w14:ligatures w14:val="none"/>
              </w:rPr>
            </w:pPr>
          </w:p>
          <w:p w14:paraId="651A5180" w14:textId="02299205" w:rsidR="00D42C24" w:rsidRDefault="00D42C24" w:rsidP="006E230D">
            <w:pPr>
              <w:spacing w:after="0" w:line="240" w:lineRule="auto"/>
              <w:jc w:val="center"/>
              <w:rPr>
                <w:rFonts w:ascii="Arial" w:eastAsia="Times New Roman" w:hAnsi="Arial" w:cs="Arial"/>
                <w:b/>
                <w:bCs/>
                <w:color w:val="000000"/>
                <w:kern w:val="0"/>
                <w:sz w:val="16"/>
                <w:szCs w:val="16"/>
                <w14:ligatures w14:val="none"/>
              </w:rPr>
            </w:pPr>
            <w:r w:rsidRPr="006E230D">
              <w:rPr>
                <w:rFonts w:ascii="Arial" w:eastAsia="Times New Roman" w:hAnsi="Arial" w:cs="Arial"/>
                <w:b/>
                <w:bCs/>
                <w:color w:val="000000"/>
                <w:kern w:val="0"/>
                <w:sz w:val="16"/>
                <w:szCs w:val="16"/>
                <w14:ligatures w14:val="none"/>
              </w:rPr>
              <w:t>Assessment</w:t>
            </w:r>
          </w:p>
          <w:p w14:paraId="2DB8E91D" w14:textId="6A01BF6D" w:rsidR="00D42C24" w:rsidRDefault="00D42C24" w:rsidP="00CB7628">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Capture </w:t>
            </w:r>
            <w:r w:rsidRPr="004F0BA4">
              <w:rPr>
                <w:rFonts w:ascii="Arial" w:eastAsia="Times New Roman" w:hAnsi="Arial" w:cs="Arial"/>
                <w:color w:val="000000"/>
                <w:kern w:val="0"/>
                <w:sz w:val="16"/>
                <w:szCs w:val="16"/>
                <w14:ligatures w14:val="none"/>
              </w:rPr>
              <w:t xml:space="preserve">evidence of student mathematical understanding as it </w:t>
            </w:r>
            <w:r>
              <w:rPr>
                <w:rFonts w:ascii="Arial" w:eastAsia="Times New Roman" w:hAnsi="Arial" w:cs="Arial"/>
                <w:color w:val="000000"/>
                <w:kern w:val="0"/>
                <w:sz w:val="16"/>
                <w:szCs w:val="16"/>
                <w14:ligatures w14:val="none"/>
              </w:rPr>
              <w:t>na</w:t>
            </w:r>
            <w:r w:rsidRPr="004F0BA4">
              <w:rPr>
                <w:rFonts w:ascii="Arial" w:eastAsia="Times New Roman" w:hAnsi="Arial" w:cs="Arial"/>
                <w:color w:val="000000"/>
                <w:kern w:val="0"/>
                <w:sz w:val="16"/>
                <w:szCs w:val="16"/>
                <w14:ligatures w14:val="none"/>
              </w:rPr>
              <w:t>turally</w:t>
            </w:r>
            <w:r>
              <w:rPr>
                <w:rFonts w:ascii="Arial" w:eastAsia="Times New Roman" w:hAnsi="Arial" w:cs="Arial"/>
                <w:color w:val="000000"/>
                <w:kern w:val="0"/>
                <w:sz w:val="16"/>
                <w:szCs w:val="16"/>
                <w14:ligatures w14:val="none"/>
              </w:rPr>
              <w:t xml:space="preserve"> </w:t>
            </w:r>
            <w:r w:rsidRPr="004F0BA4">
              <w:rPr>
                <w:rFonts w:ascii="Arial" w:eastAsia="Times New Roman" w:hAnsi="Arial" w:cs="Arial"/>
                <w:color w:val="000000"/>
                <w:kern w:val="0"/>
                <w:sz w:val="16"/>
                <w:szCs w:val="16"/>
                <w14:ligatures w14:val="none"/>
              </w:rPr>
              <w:t>emerges</w:t>
            </w:r>
            <w:r>
              <w:rPr>
                <w:rFonts w:ascii="Arial" w:eastAsia="Times New Roman" w:hAnsi="Arial" w:cs="Arial"/>
                <w:color w:val="000000"/>
                <w:kern w:val="0"/>
                <w:sz w:val="16"/>
                <w:szCs w:val="16"/>
                <w14:ligatures w14:val="none"/>
              </w:rPr>
              <w:t xml:space="preserve"> </w:t>
            </w:r>
            <w:r w:rsidRPr="004F0BA4">
              <w:rPr>
                <w:rFonts w:ascii="Arial" w:eastAsia="Times New Roman" w:hAnsi="Arial" w:cs="Arial"/>
                <w:color w:val="000000"/>
                <w:kern w:val="0"/>
                <w:sz w:val="16"/>
                <w:szCs w:val="16"/>
                <w14:ligatures w14:val="none"/>
              </w:rPr>
              <w:t xml:space="preserve">across the </w:t>
            </w:r>
            <w:r>
              <w:rPr>
                <w:rFonts w:ascii="Arial" w:eastAsia="Times New Roman" w:hAnsi="Arial" w:cs="Arial"/>
                <w:color w:val="000000"/>
                <w:kern w:val="0"/>
                <w:sz w:val="16"/>
                <w:szCs w:val="16"/>
                <w14:ligatures w14:val="none"/>
              </w:rPr>
              <w:t>lesson</w:t>
            </w:r>
            <w:r w:rsidR="00487348">
              <w:rPr>
                <w:rFonts w:ascii="Arial" w:eastAsia="Times New Roman" w:hAnsi="Arial" w:cs="Arial"/>
                <w:color w:val="000000"/>
                <w:kern w:val="0"/>
                <w:sz w:val="16"/>
                <w:szCs w:val="16"/>
                <w14:ligatures w14:val="none"/>
              </w:rPr>
              <w:t xml:space="preserve"> by using the Digital Observational Assessment tool</w:t>
            </w:r>
            <w:r>
              <w:rPr>
                <w:rFonts w:ascii="Arial" w:eastAsia="Times New Roman" w:hAnsi="Arial" w:cs="Arial"/>
                <w:color w:val="000000"/>
                <w:kern w:val="0"/>
                <w:sz w:val="16"/>
                <w:szCs w:val="16"/>
                <w14:ligatures w14:val="none"/>
              </w:rPr>
              <w:t xml:space="preserve">. </w:t>
            </w:r>
            <w:r w:rsidRPr="00CB7628">
              <w:rPr>
                <w:rFonts w:ascii="Arial" w:eastAsia="Times New Roman" w:hAnsi="Arial" w:cs="Arial"/>
                <w:color w:val="000000"/>
                <w:kern w:val="0"/>
                <w:sz w:val="16"/>
                <w:szCs w:val="16"/>
                <w14:ligatures w14:val="none"/>
              </w:rPr>
              <w:t xml:space="preserve">Informal observations during instruction and </w:t>
            </w:r>
            <w:r w:rsidR="00487348">
              <w:rPr>
                <w:rFonts w:ascii="Arial" w:eastAsia="Times New Roman" w:hAnsi="Arial" w:cs="Arial"/>
                <w:color w:val="000000"/>
                <w:kern w:val="0"/>
                <w:sz w:val="16"/>
                <w:szCs w:val="16"/>
                <w14:ligatures w14:val="none"/>
              </w:rPr>
              <w:t xml:space="preserve">results of </w:t>
            </w:r>
            <w:r w:rsidRPr="00CB7628">
              <w:rPr>
                <w:rFonts w:ascii="Arial" w:eastAsia="Times New Roman" w:hAnsi="Arial" w:cs="Arial"/>
                <w:color w:val="000000"/>
                <w:kern w:val="0"/>
                <w:sz w:val="16"/>
                <w:szCs w:val="16"/>
                <w14:ligatures w14:val="none"/>
              </w:rPr>
              <w:t>student practice informs actionable teacher moves and feedback.</w:t>
            </w:r>
          </w:p>
          <w:p w14:paraId="59FD419A" w14:textId="77777777" w:rsidR="00D42C24" w:rsidRDefault="00D42C24" w:rsidP="00CB7628">
            <w:pPr>
              <w:spacing w:after="0" w:line="240" w:lineRule="auto"/>
              <w:rPr>
                <w:rFonts w:ascii="Arial" w:eastAsia="Times New Roman" w:hAnsi="Arial" w:cs="Arial"/>
                <w:b/>
                <w:bCs/>
                <w:color w:val="000000"/>
                <w:kern w:val="0"/>
                <w:sz w:val="16"/>
                <w:szCs w:val="16"/>
                <w14:ligatures w14:val="none"/>
              </w:rPr>
            </w:pPr>
          </w:p>
          <w:p w14:paraId="3622EF07" w14:textId="16E1C43D" w:rsidR="00D42C24" w:rsidRDefault="00D42C24" w:rsidP="0060181E">
            <w:pPr>
              <w:spacing w:after="0" w:line="240" w:lineRule="auto"/>
              <w:jc w:val="center"/>
              <w:rPr>
                <w:rFonts w:ascii="Arial" w:eastAsia="Times New Roman" w:hAnsi="Arial" w:cs="Arial"/>
                <w:b/>
                <w:color w:val="000000"/>
                <w:kern w:val="0"/>
                <w:sz w:val="16"/>
                <w:szCs w:val="16"/>
                <w14:ligatures w14:val="none"/>
              </w:rPr>
            </w:pPr>
            <w:r>
              <w:rPr>
                <w:rFonts w:ascii="Arial" w:eastAsia="Times New Roman" w:hAnsi="Arial" w:cs="Arial"/>
                <w:b/>
                <w:bCs/>
                <w:color w:val="000000"/>
                <w:kern w:val="0"/>
                <w:sz w:val="16"/>
                <w:szCs w:val="16"/>
                <w14:ligatures w14:val="none"/>
              </w:rPr>
              <w:t xml:space="preserve">Develop </w:t>
            </w:r>
            <w:r w:rsidRPr="005B3772">
              <w:rPr>
                <w:rFonts w:ascii="Arial" w:eastAsia="Times New Roman" w:hAnsi="Arial" w:cs="Arial"/>
                <w:b/>
                <w:bCs/>
                <w:color w:val="000000"/>
                <w:kern w:val="0"/>
                <w:sz w:val="16"/>
                <w:szCs w:val="16"/>
                <w14:ligatures w14:val="none"/>
              </w:rPr>
              <w:t xml:space="preserve">Student </w:t>
            </w:r>
            <w:r>
              <w:rPr>
                <w:rFonts w:ascii="Arial" w:eastAsia="Times New Roman" w:hAnsi="Arial" w:cs="Arial"/>
                <w:b/>
                <w:bCs/>
                <w:color w:val="000000"/>
                <w:kern w:val="0"/>
                <w:sz w:val="16"/>
                <w:szCs w:val="16"/>
                <w14:ligatures w14:val="none"/>
              </w:rPr>
              <w:t>I</w:t>
            </w:r>
            <w:r w:rsidRPr="005B3772">
              <w:rPr>
                <w:rFonts w:ascii="Arial" w:eastAsia="Times New Roman" w:hAnsi="Arial" w:cs="Arial"/>
                <w:b/>
                <w:bCs/>
                <w:color w:val="000000"/>
                <w:kern w:val="0"/>
                <w:sz w:val="16"/>
                <w:szCs w:val="16"/>
                <w14:ligatures w14:val="none"/>
              </w:rPr>
              <w:t>dentity</w:t>
            </w:r>
          </w:p>
          <w:p w14:paraId="7538BD93" w14:textId="514D9BB8" w:rsidR="00D42C24" w:rsidRPr="008D1D0E" w:rsidRDefault="00D42C24" w:rsidP="00CD1689">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Make deliberate choices about whose thinking is elevated, who is called on, how errors are framed. </w:t>
            </w:r>
            <w:r w:rsidRPr="005B3772">
              <w:rPr>
                <w:rFonts w:ascii="Arial" w:eastAsia="Times New Roman" w:hAnsi="Arial" w:cs="Arial"/>
                <w:color w:val="000000"/>
                <w:kern w:val="0"/>
                <w:sz w:val="16"/>
                <w:szCs w:val="16"/>
                <w14:ligatures w14:val="none"/>
              </w:rPr>
              <w:t>Build</w:t>
            </w:r>
            <w:r>
              <w:rPr>
                <w:rFonts w:ascii="Arial" w:eastAsia="Times New Roman" w:hAnsi="Arial" w:cs="Arial"/>
                <w:color w:val="000000"/>
                <w:kern w:val="0"/>
                <w:sz w:val="16"/>
                <w:szCs w:val="16"/>
                <w14:ligatures w14:val="none"/>
              </w:rPr>
              <w:t xml:space="preserve"> </w:t>
            </w:r>
            <w:r w:rsidRPr="005B3772">
              <w:rPr>
                <w:rFonts w:ascii="Arial" w:eastAsia="Times New Roman" w:hAnsi="Arial" w:cs="Arial"/>
                <w:color w:val="000000"/>
                <w:kern w:val="0"/>
                <w:sz w:val="16"/>
                <w:szCs w:val="16"/>
                <w14:ligatures w14:val="none"/>
              </w:rPr>
              <w:t xml:space="preserve">learner confidence </w:t>
            </w:r>
            <w:r>
              <w:rPr>
                <w:rFonts w:ascii="Arial" w:eastAsia="Times New Roman" w:hAnsi="Arial" w:cs="Arial"/>
                <w:color w:val="000000"/>
                <w:kern w:val="0"/>
                <w:sz w:val="16"/>
                <w:szCs w:val="16"/>
                <w14:ligatures w14:val="none"/>
              </w:rPr>
              <w:t>and</w:t>
            </w:r>
            <w:r w:rsidRPr="005B3772">
              <w:rPr>
                <w:rFonts w:ascii="Arial" w:eastAsia="Times New Roman" w:hAnsi="Arial" w:cs="Arial"/>
                <w:color w:val="000000"/>
                <w:kern w:val="0"/>
                <w:sz w:val="16"/>
                <w:szCs w:val="16"/>
                <w14:ligatures w14:val="none"/>
              </w:rPr>
              <w:t xml:space="preserve"> belonging</w:t>
            </w:r>
            <w:r>
              <w:rPr>
                <w:rFonts w:ascii="Arial" w:eastAsia="Times New Roman" w:hAnsi="Arial" w:cs="Arial"/>
                <w:color w:val="000000"/>
                <w:kern w:val="0"/>
                <w:sz w:val="16"/>
                <w:szCs w:val="16"/>
                <w14:ligatures w14:val="none"/>
              </w:rPr>
              <w:t>. Celebrate mathematical risk-taking. Normalize productive struggle.</w:t>
            </w:r>
          </w:p>
        </w:tc>
      </w:tr>
      <w:tr w:rsidR="00D42C24" w:rsidRPr="005B3772" w14:paraId="43ADC427" w14:textId="77777777" w:rsidTr="00CE731D">
        <w:trPr>
          <w:trHeight w:val="1761"/>
        </w:trPr>
        <w:tc>
          <w:tcPr>
            <w:tcW w:w="919" w:type="dxa"/>
            <w:vMerge/>
            <w:tcBorders>
              <w:top w:val="single" w:sz="4" w:space="0" w:color="auto"/>
              <w:left w:val="single" w:sz="4" w:space="0" w:color="auto"/>
              <w:bottom w:val="single" w:sz="4" w:space="0" w:color="auto"/>
              <w:right w:val="single" w:sz="4" w:space="0" w:color="auto"/>
            </w:tcBorders>
            <w:vAlign w:val="center"/>
          </w:tcPr>
          <w:p w14:paraId="19C09EB3" w14:textId="77777777" w:rsidR="00D42C24" w:rsidRPr="005B3772" w:rsidRDefault="00D42C24">
            <w:pPr>
              <w:spacing w:after="0" w:line="240" w:lineRule="auto"/>
              <w:jc w:val="center"/>
              <w:rPr>
                <w:rFonts w:ascii="Arial" w:eastAsia="Times New Roman" w:hAnsi="Arial" w:cs="Arial"/>
                <w:b/>
                <w:bCs/>
                <w:color w:val="000000"/>
                <w:kern w:val="0"/>
                <w:sz w:val="16"/>
                <w:szCs w:val="16"/>
                <w14:ligatures w14:val="none"/>
              </w:rPr>
            </w:pPr>
          </w:p>
        </w:tc>
        <w:tc>
          <w:tcPr>
            <w:tcW w:w="2971" w:type="dxa"/>
            <w:tcBorders>
              <w:top w:val="single" w:sz="8" w:space="0" w:color="000000" w:themeColor="text1"/>
              <w:left w:val="single" w:sz="4" w:space="0" w:color="auto"/>
              <w:bottom w:val="single" w:sz="8" w:space="0" w:color="000000" w:themeColor="text1"/>
              <w:right w:val="single" w:sz="4" w:space="0" w:color="auto"/>
            </w:tcBorders>
            <w:tcMar>
              <w:top w:w="100" w:type="dxa"/>
              <w:left w:w="100" w:type="dxa"/>
              <w:bottom w:w="100" w:type="dxa"/>
              <w:right w:w="100" w:type="dxa"/>
            </w:tcMar>
            <w:vAlign w:val="center"/>
            <w:hideMark/>
          </w:tcPr>
          <w:p w14:paraId="0D94F5DF" w14:textId="25478656" w:rsidR="00D42C24" w:rsidRDefault="00D42C24">
            <w:pPr>
              <w:spacing w:after="0" w:line="240" w:lineRule="auto"/>
              <w:jc w:val="center"/>
              <w:rPr>
                <w:rFonts w:ascii="Arial" w:eastAsia="Times New Roman" w:hAnsi="Arial" w:cs="Arial"/>
                <w:b/>
                <w:bCs/>
                <w:color w:val="000000"/>
                <w:kern w:val="0"/>
                <w:sz w:val="16"/>
                <w:szCs w:val="16"/>
                <w14:ligatures w14:val="none"/>
              </w:rPr>
            </w:pPr>
            <w:commentRangeStart w:id="17"/>
            <w:r>
              <w:rPr>
                <w:rFonts w:ascii="Arial" w:eastAsia="Times New Roman" w:hAnsi="Arial" w:cs="Arial"/>
                <w:b/>
                <w:bCs/>
                <w:color w:val="000000"/>
                <w:kern w:val="0"/>
                <w:sz w:val="16"/>
                <w:szCs w:val="16"/>
                <w14:ligatures w14:val="none"/>
              </w:rPr>
              <w:t>Discuss Understanding (required)</w:t>
            </w:r>
          </w:p>
          <w:p w14:paraId="4167B36C" w14:textId="655CC1CB" w:rsidR="00D42C24" w:rsidRDefault="00D42C24" w:rsidP="00300FAE">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Read a problem and c</w:t>
            </w:r>
            <w:r w:rsidRPr="0096368D">
              <w:rPr>
                <w:rFonts w:ascii="Arial" w:eastAsia="Times New Roman" w:hAnsi="Arial" w:cs="Arial"/>
                <w:color w:val="000000"/>
                <w:kern w:val="0"/>
                <w:sz w:val="16"/>
                <w:szCs w:val="16"/>
                <w14:ligatures w14:val="none"/>
              </w:rPr>
              <w:t>onvers</w:t>
            </w:r>
            <w:r>
              <w:rPr>
                <w:rFonts w:ascii="Arial" w:eastAsia="Times New Roman" w:hAnsi="Arial" w:cs="Arial"/>
                <w:color w:val="000000"/>
                <w:kern w:val="0"/>
                <w:sz w:val="16"/>
                <w:szCs w:val="16"/>
                <w14:ligatures w14:val="none"/>
              </w:rPr>
              <w:t>e to</w:t>
            </w:r>
            <w:r w:rsidRPr="0096368D">
              <w:rPr>
                <w:rFonts w:ascii="Arial" w:eastAsia="Times New Roman" w:hAnsi="Arial" w:cs="Arial"/>
                <w:color w:val="000000"/>
                <w:kern w:val="0"/>
                <w:sz w:val="16"/>
                <w:szCs w:val="16"/>
                <w14:ligatures w14:val="none"/>
              </w:rPr>
              <w:t xml:space="preserve"> surface strategies, reveal reasoning, and build shared understanding</w:t>
            </w:r>
            <w:r>
              <w:rPr>
                <w:rFonts w:ascii="Arial" w:eastAsia="Times New Roman" w:hAnsi="Arial" w:cs="Arial"/>
                <w:color w:val="000000"/>
                <w:kern w:val="0"/>
                <w:sz w:val="16"/>
                <w:szCs w:val="16"/>
                <w14:ligatures w14:val="none"/>
              </w:rPr>
              <w:t xml:space="preserve"> to work toward a solution</w:t>
            </w:r>
            <w:r w:rsidRPr="0096368D">
              <w:rPr>
                <w:rFonts w:ascii="Arial" w:eastAsia="Times New Roman" w:hAnsi="Arial" w:cs="Arial"/>
                <w:color w:val="000000"/>
                <w:kern w:val="0"/>
                <w:sz w:val="16"/>
                <w:szCs w:val="16"/>
                <w14:ligatures w14:val="none"/>
              </w:rPr>
              <w:t xml:space="preserve">. </w:t>
            </w:r>
            <w:commentRangeEnd w:id="17"/>
            <w:r>
              <w:rPr>
                <w:rStyle w:val="CommentReference"/>
                <w:rFonts w:ascii="Arial" w:eastAsia="Times New Roman" w:hAnsi="Arial" w:cs="Arial"/>
                <w:color w:val="000000"/>
                <w:kern w:val="0"/>
                <w14:ligatures w14:val="none"/>
              </w:rPr>
              <w:commentReference w:id="17"/>
            </w:r>
          </w:p>
          <w:p w14:paraId="37F23831" w14:textId="77777777" w:rsidR="00D42C24" w:rsidRDefault="00D42C24" w:rsidP="00BC3187">
            <w:pPr>
              <w:spacing w:after="0" w:line="240" w:lineRule="auto"/>
              <w:rPr>
                <w:rFonts w:ascii="Arial" w:eastAsia="Times New Roman" w:hAnsi="Arial" w:cs="Arial"/>
                <w:color w:val="000000"/>
                <w:kern w:val="0"/>
                <w:sz w:val="16"/>
                <w:szCs w:val="16"/>
                <w14:ligatures w14:val="none"/>
              </w:rPr>
            </w:pPr>
          </w:p>
          <w:p w14:paraId="118770D1" w14:textId="25F3D819" w:rsidR="00D42C24" w:rsidRDefault="00D42C24" w:rsidP="00CD1689">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Listen to and discuss </w:t>
            </w:r>
            <w:r w:rsidRPr="0096368D">
              <w:rPr>
                <w:rFonts w:ascii="Arial" w:eastAsia="Times New Roman" w:hAnsi="Arial" w:cs="Arial"/>
                <w:color w:val="000000"/>
                <w:kern w:val="0"/>
                <w:sz w:val="16"/>
                <w:szCs w:val="16"/>
                <w14:ligatures w14:val="none"/>
              </w:rPr>
              <w:t>thinking with peers and the teacher.</w:t>
            </w:r>
          </w:p>
          <w:p w14:paraId="1ACFF2F4" w14:textId="13FFB64E" w:rsidR="00D42C24" w:rsidRDefault="00D42C24" w:rsidP="00BC3187">
            <w:pPr>
              <w:spacing w:after="0" w:line="240" w:lineRule="auto"/>
              <w:rPr>
                <w:rFonts w:ascii="Arial" w:eastAsia="Times New Roman" w:hAnsi="Arial" w:cs="Arial"/>
                <w:color w:val="000000"/>
                <w:kern w:val="0"/>
                <w:sz w:val="16"/>
                <w:szCs w:val="16"/>
                <w14:ligatures w14:val="none"/>
              </w:rPr>
            </w:pPr>
          </w:p>
          <w:p w14:paraId="0970CB78" w14:textId="72534DE6" w:rsidR="00D42C24" w:rsidRPr="00CD1689" w:rsidRDefault="00D42C24" w:rsidP="00BC3187">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Write an explanation showing the reasoning behind the solution.</w:t>
            </w:r>
          </w:p>
        </w:tc>
        <w:tc>
          <w:tcPr>
            <w:tcW w:w="2794" w:type="dxa"/>
            <w:vMerge/>
            <w:tcBorders>
              <w:left w:val="single" w:sz="4" w:space="0" w:color="auto"/>
              <w:right w:val="single" w:sz="4" w:space="0" w:color="auto"/>
            </w:tcBorders>
            <w:vAlign w:val="center"/>
            <w:hideMark/>
          </w:tcPr>
          <w:p w14:paraId="473A7423" w14:textId="77777777" w:rsidR="00D42C24" w:rsidRPr="005B3772" w:rsidRDefault="00D42C24" w:rsidP="00FC2A2B">
            <w:pPr>
              <w:spacing w:after="0" w:line="240" w:lineRule="auto"/>
              <w:rPr>
                <w:rFonts w:ascii="Arial" w:eastAsia="Times New Roman" w:hAnsi="Arial" w:cs="Arial"/>
                <w:kern w:val="0"/>
                <w14:ligatures w14:val="none"/>
              </w:rPr>
            </w:pPr>
          </w:p>
        </w:tc>
        <w:tc>
          <w:tcPr>
            <w:tcW w:w="3230" w:type="dxa"/>
            <w:vMerge/>
            <w:tcBorders>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28864FBD" w14:textId="77777777" w:rsidR="00D42C24" w:rsidRPr="005B3772" w:rsidRDefault="00D42C24">
            <w:pPr>
              <w:spacing w:after="0" w:line="240" w:lineRule="auto"/>
              <w:jc w:val="center"/>
              <w:rPr>
                <w:rFonts w:ascii="Arial" w:eastAsia="Times New Roman" w:hAnsi="Arial" w:cs="Arial"/>
                <w:kern w:val="0"/>
                <w14:ligatures w14:val="none"/>
              </w:rPr>
            </w:pPr>
          </w:p>
        </w:tc>
      </w:tr>
      <w:tr w:rsidR="00D42C24" w:rsidRPr="005B3772" w14:paraId="1E80253D" w14:textId="77777777" w:rsidTr="00CE731D">
        <w:trPr>
          <w:trHeight w:val="1608"/>
        </w:trPr>
        <w:tc>
          <w:tcPr>
            <w:tcW w:w="919" w:type="dxa"/>
            <w:vMerge/>
            <w:tcBorders>
              <w:top w:val="single" w:sz="4" w:space="0" w:color="auto"/>
              <w:left w:val="single" w:sz="4" w:space="0" w:color="auto"/>
              <w:bottom w:val="single" w:sz="4" w:space="0" w:color="auto"/>
              <w:right w:val="single" w:sz="4" w:space="0" w:color="auto"/>
            </w:tcBorders>
            <w:vAlign w:val="center"/>
          </w:tcPr>
          <w:p w14:paraId="7C4AD25F" w14:textId="77777777" w:rsidR="00D42C24" w:rsidRPr="005B3772" w:rsidRDefault="00D42C24">
            <w:pPr>
              <w:spacing w:after="0" w:line="240" w:lineRule="auto"/>
              <w:jc w:val="center"/>
              <w:rPr>
                <w:rFonts w:ascii="Arial" w:eastAsia="Times New Roman" w:hAnsi="Arial" w:cs="Arial"/>
                <w:b/>
                <w:bCs/>
                <w:color w:val="000000"/>
                <w:kern w:val="0"/>
                <w:sz w:val="16"/>
                <w:szCs w:val="16"/>
                <w14:ligatures w14:val="none"/>
              </w:rPr>
            </w:pPr>
          </w:p>
        </w:tc>
        <w:tc>
          <w:tcPr>
            <w:tcW w:w="2971" w:type="dxa"/>
            <w:tcBorders>
              <w:top w:val="single" w:sz="8" w:space="0" w:color="000000" w:themeColor="text1"/>
              <w:left w:val="single" w:sz="4" w:space="0" w:color="auto"/>
              <w:bottom w:val="single" w:sz="8" w:space="0" w:color="000000" w:themeColor="text1"/>
              <w:right w:val="single" w:sz="4" w:space="0" w:color="auto"/>
            </w:tcBorders>
            <w:tcMar>
              <w:top w:w="100" w:type="dxa"/>
              <w:left w:w="100" w:type="dxa"/>
              <w:bottom w:w="100" w:type="dxa"/>
              <w:right w:w="100" w:type="dxa"/>
            </w:tcMar>
            <w:vAlign w:val="center"/>
            <w:hideMark/>
          </w:tcPr>
          <w:p w14:paraId="5D758E48" w14:textId="06234843" w:rsidR="00D42C24" w:rsidRPr="005B3772" w:rsidRDefault="00D42C24">
            <w:pPr>
              <w:spacing w:after="0" w:line="240" w:lineRule="auto"/>
              <w:jc w:val="center"/>
              <w:rPr>
                <w:rFonts w:ascii="Arial" w:eastAsia="Times New Roman" w:hAnsi="Arial" w:cs="Arial"/>
                <w:kern w:val="0"/>
                <w14:ligatures w14:val="none"/>
              </w:rPr>
            </w:pPr>
            <w:r>
              <w:rPr>
                <w:rFonts w:ascii="Arial" w:eastAsia="Times New Roman" w:hAnsi="Arial" w:cs="Arial"/>
                <w:b/>
                <w:bCs/>
                <w:color w:val="000000"/>
                <w:kern w:val="0"/>
                <w:sz w:val="16"/>
                <w:szCs w:val="16"/>
                <w14:ligatures w14:val="none"/>
              </w:rPr>
              <w:t>Analyze Work</w:t>
            </w:r>
          </w:p>
          <w:p w14:paraId="01E03F18" w14:textId="1FEBB80E" w:rsidR="00D42C24" w:rsidRPr="005B3772" w:rsidRDefault="00D42C24" w:rsidP="00CD1689">
            <w:pPr>
              <w:spacing w:after="0" w:line="240" w:lineRule="auto"/>
              <w:rPr>
                <w:rFonts w:ascii="Arial" w:eastAsia="Times New Roman" w:hAnsi="Arial" w:cs="Arial"/>
                <w:kern w:val="0"/>
                <w14:ligatures w14:val="none"/>
              </w:rPr>
            </w:pPr>
            <w:r>
              <w:rPr>
                <w:rFonts w:ascii="Arial" w:eastAsia="Times New Roman" w:hAnsi="Arial" w:cs="Arial"/>
                <w:color w:val="000000"/>
                <w:kern w:val="0"/>
                <w:sz w:val="16"/>
                <w:szCs w:val="16"/>
                <w14:ligatures w14:val="none"/>
              </w:rPr>
              <w:t>E</w:t>
            </w:r>
            <w:r w:rsidRPr="00B82DDE">
              <w:rPr>
                <w:rFonts w:ascii="Arial" w:eastAsia="Times New Roman" w:hAnsi="Arial" w:cs="Arial"/>
                <w:color w:val="000000"/>
                <w:kern w:val="0"/>
                <w:sz w:val="16"/>
                <w:szCs w:val="16"/>
                <w14:ligatures w14:val="none"/>
              </w:rPr>
              <w:t>xamine work samples</w:t>
            </w:r>
            <w:r>
              <w:rPr>
                <w:rFonts w:ascii="Arial" w:eastAsia="Times New Roman" w:hAnsi="Arial" w:cs="Arial"/>
                <w:color w:val="000000"/>
                <w:kern w:val="0"/>
                <w:sz w:val="16"/>
                <w:szCs w:val="16"/>
                <w14:ligatures w14:val="none"/>
              </w:rPr>
              <w:t xml:space="preserve">: </w:t>
            </w:r>
            <w:r w:rsidRPr="00B82DDE">
              <w:rPr>
                <w:rFonts w:ascii="Arial" w:eastAsia="Times New Roman" w:hAnsi="Arial" w:cs="Arial"/>
                <w:color w:val="000000"/>
                <w:kern w:val="0"/>
                <w:sz w:val="16"/>
                <w:szCs w:val="16"/>
                <w14:ligatures w14:val="none"/>
              </w:rPr>
              <w:t>correct solutions, partial solutions, or errors</w:t>
            </w:r>
            <w:r>
              <w:rPr>
                <w:rFonts w:ascii="Arial" w:eastAsia="Times New Roman" w:hAnsi="Arial" w:cs="Arial"/>
                <w:color w:val="000000"/>
                <w:kern w:val="0"/>
                <w:sz w:val="16"/>
                <w:szCs w:val="16"/>
                <w14:ligatures w14:val="none"/>
              </w:rPr>
              <w:t>.</w:t>
            </w:r>
            <w:r w:rsidRPr="00B82DDE">
              <w:rPr>
                <w:rFonts w:ascii="Arial" w:eastAsia="Times New Roman" w:hAnsi="Arial" w:cs="Arial"/>
                <w:color w:val="000000"/>
                <w:kern w:val="0"/>
                <w:sz w:val="16"/>
                <w:szCs w:val="16"/>
                <w14:ligatures w14:val="none"/>
              </w:rPr>
              <w:t xml:space="preserve"> </w:t>
            </w:r>
            <w:r>
              <w:rPr>
                <w:rFonts w:ascii="Arial" w:eastAsia="Times New Roman" w:hAnsi="Arial" w:cs="Arial"/>
                <w:color w:val="000000"/>
                <w:kern w:val="0"/>
                <w:sz w:val="16"/>
                <w:szCs w:val="16"/>
                <w14:ligatures w14:val="none"/>
              </w:rPr>
              <w:br/>
            </w:r>
            <w:r>
              <w:rPr>
                <w:rFonts w:ascii="Arial" w:eastAsia="Times New Roman" w:hAnsi="Arial" w:cs="Arial"/>
                <w:color w:val="000000"/>
                <w:kern w:val="0"/>
                <w:sz w:val="16"/>
                <w:szCs w:val="16"/>
                <w14:ligatures w14:val="none"/>
              </w:rPr>
              <w:br/>
              <w:t>S</w:t>
            </w:r>
            <w:r w:rsidRPr="00B82DDE">
              <w:rPr>
                <w:rFonts w:ascii="Arial" w:eastAsia="Times New Roman" w:hAnsi="Arial" w:cs="Arial"/>
                <w:color w:val="000000"/>
                <w:kern w:val="0"/>
                <w:sz w:val="16"/>
                <w:szCs w:val="16"/>
                <w14:ligatures w14:val="none"/>
              </w:rPr>
              <w:t>harpen understanding</w:t>
            </w:r>
            <w:r>
              <w:rPr>
                <w:rFonts w:ascii="Arial" w:eastAsia="Times New Roman" w:hAnsi="Arial" w:cs="Arial"/>
                <w:color w:val="000000"/>
                <w:kern w:val="0"/>
                <w:sz w:val="16"/>
                <w:szCs w:val="16"/>
                <w14:ligatures w14:val="none"/>
              </w:rPr>
              <w:t>.</w:t>
            </w:r>
            <w:r>
              <w:rPr>
                <w:rFonts w:ascii="Arial" w:eastAsia="Times New Roman" w:hAnsi="Arial" w:cs="Arial"/>
                <w:color w:val="000000"/>
                <w:kern w:val="0"/>
                <w:sz w:val="16"/>
                <w:szCs w:val="16"/>
                <w14:ligatures w14:val="none"/>
              </w:rPr>
              <w:br/>
            </w:r>
            <w:r>
              <w:rPr>
                <w:rFonts w:ascii="Arial" w:eastAsia="Times New Roman" w:hAnsi="Arial" w:cs="Arial"/>
                <w:color w:val="000000"/>
                <w:kern w:val="0"/>
                <w:sz w:val="16"/>
                <w:szCs w:val="16"/>
                <w14:ligatures w14:val="none"/>
              </w:rPr>
              <w:br/>
              <w:t>Build</w:t>
            </w:r>
            <w:r w:rsidRPr="00B82DDE">
              <w:rPr>
                <w:rFonts w:ascii="Arial" w:eastAsia="Times New Roman" w:hAnsi="Arial" w:cs="Arial"/>
                <w:color w:val="000000"/>
                <w:kern w:val="0"/>
                <w:sz w:val="16"/>
                <w:szCs w:val="16"/>
                <w14:ligatures w14:val="none"/>
              </w:rPr>
              <w:t xml:space="preserve"> the habit of looking closely at their own</w:t>
            </w:r>
            <w:r>
              <w:rPr>
                <w:rFonts w:ascii="Arial" w:eastAsia="Times New Roman" w:hAnsi="Arial" w:cs="Arial"/>
                <w:color w:val="000000"/>
                <w:kern w:val="0"/>
                <w:sz w:val="16"/>
                <w:szCs w:val="16"/>
                <w14:ligatures w14:val="none"/>
              </w:rPr>
              <w:t xml:space="preserve"> work.</w:t>
            </w:r>
          </w:p>
        </w:tc>
        <w:tc>
          <w:tcPr>
            <w:tcW w:w="2794" w:type="dxa"/>
            <w:vMerge/>
            <w:tcBorders>
              <w:left w:val="single" w:sz="4" w:space="0" w:color="auto"/>
              <w:right w:val="single" w:sz="4" w:space="0" w:color="auto"/>
            </w:tcBorders>
            <w:vAlign w:val="center"/>
            <w:hideMark/>
          </w:tcPr>
          <w:p w14:paraId="12E13484" w14:textId="77777777" w:rsidR="00D42C24" w:rsidRPr="005B3772" w:rsidRDefault="00D42C24">
            <w:pPr>
              <w:spacing w:after="0" w:line="240" w:lineRule="auto"/>
              <w:jc w:val="center"/>
              <w:rPr>
                <w:rFonts w:ascii="Arial" w:eastAsia="Times New Roman" w:hAnsi="Arial" w:cs="Arial"/>
                <w:kern w:val="0"/>
                <w14:ligatures w14:val="none"/>
              </w:rPr>
            </w:pPr>
          </w:p>
        </w:tc>
        <w:tc>
          <w:tcPr>
            <w:tcW w:w="323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64A879A7" w14:textId="77777777" w:rsidR="00D42C24" w:rsidRPr="008D1D0E" w:rsidRDefault="00D42C24">
            <w:pPr>
              <w:spacing w:after="0" w:line="240" w:lineRule="auto"/>
              <w:jc w:val="center"/>
              <w:rPr>
                <w:rFonts w:ascii="Arial" w:eastAsia="Times New Roman" w:hAnsi="Arial" w:cs="Arial"/>
                <w:b/>
                <w:bCs/>
                <w:i/>
                <w:iCs/>
                <w:color w:val="000000"/>
                <w:kern w:val="0"/>
                <w:sz w:val="16"/>
                <w:szCs w:val="16"/>
                <w14:ligatures w14:val="none"/>
              </w:rPr>
            </w:pPr>
            <w:r w:rsidRPr="008D1D0E">
              <w:rPr>
                <w:rFonts w:ascii="Arial" w:eastAsia="Times New Roman" w:hAnsi="Arial" w:cs="Arial"/>
                <w:b/>
                <w:bCs/>
                <w:i/>
                <w:iCs/>
                <w:color w:val="000000"/>
                <w:kern w:val="0"/>
                <w:sz w:val="16"/>
                <w:szCs w:val="16"/>
                <w14:ligatures w14:val="none"/>
              </w:rPr>
              <w:t>Secondary Focuses:</w:t>
            </w:r>
          </w:p>
          <w:p w14:paraId="2E4FFA60" w14:textId="77777777" w:rsidR="00D42C24" w:rsidRDefault="00D42C24">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Build Relationships</w:t>
            </w:r>
          </w:p>
          <w:p w14:paraId="085E0793" w14:textId="3E560498" w:rsidR="00D42C24" w:rsidRDefault="00D42C24" w:rsidP="00CD1689">
            <w:pPr>
              <w:spacing w:after="0" w:line="240" w:lineRule="auto"/>
              <w:rPr>
                <w:rFonts w:ascii="Arial" w:eastAsia="Times New Roman" w:hAnsi="Arial" w:cs="Arial"/>
                <w:b/>
                <w:bCs/>
                <w:color w:val="000000"/>
                <w:kern w:val="0"/>
                <w:sz w:val="16"/>
                <w:szCs w:val="16"/>
                <w14:ligatures w14:val="none"/>
              </w:rPr>
            </w:pPr>
            <w:r w:rsidRPr="005B3772">
              <w:rPr>
                <w:rFonts w:ascii="Arial" w:eastAsia="Times New Roman" w:hAnsi="Arial" w:cs="Arial"/>
                <w:color w:val="000000"/>
                <w:kern w:val="0"/>
                <w:sz w:val="16"/>
                <w:szCs w:val="16"/>
                <w14:ligatures w14:val="none"/>
              </w:rPr>
              <w:t xml:space="preserve">Know every student as a </w:t>
            </w:r>
            <w:r>
              <w:rPr>
                <w:rFonts w:ascii="Arial" w:eastAsia="Times New Roman" w:hAnsi="Arial" w:cs="Arial"/>
                <w:color w:val="000000"/>
                <w:kern w:val="0"/>
                <w:sz w:val="16"/>
                <w:szCs w:val="16"/>
                <w14:ligatures w14:val="none"/>
              </w:rPr>
              <w:t xml:space="preserve">unique </w:t>
            </w:r>
            <w:r w:rsidRPr="005B3772">
              <w:rPr>
                <w:rFonts w:ascii="Arial" w:eastAsia="Times New Roman" w:hAnsi="Arial" w:cs="Arial"/>
                <w:color w:val="000000"/>
                <w:kern w:val="0"/>
                <w:sz w:val="16"/>
                <w:szCs w:val="16"/>
                <w14:ligatures w14:val="none"/>
              </w:rPr>
              <w:t>learner</w:t>
            </w:r>
            <w:r>
              <w:rPr>
                <w:rFonts w:ascii="Arial" w:eastAsia="Times New Roman" w:hAnsi="Arial" w:cs="Arial"/>
                <w:color w:val="000000"/>
                <w:kern w:val="0"/>
                <w:sz w:val="16"/>
                <w:szCs w:val="16"/>
                <w14:ligatures w14:val="none"/>
              </w:rPr>
              <w:t>. Use moments of struggle and success to connect. Notice who is disengaged, needs encouragement, is ready to be pushed further.</w:t>
            </w:r>
          </w:p>
          <w:p w14:paraId="51F72F39" w14:textId="77777777" w:rsidR="00D42C24" w:rsidRDefault="00D42C24">
            <w:pPr>
              <w:spacing w:after="0" w:line="240" w:lineRule="auto"/>
              <w:jc w:val="center"/>
              <w:rPr>
                <w:rFonts w:ascii="Arial" w:eastAsia="Times New Roman" w:hAnsi="Arial" w:cs="Arial"/>
                <w:b/>
                <w:bCs/>
                <w:color w:val="000000"/>
                <w:kern w:val="0"/>
                <w:sz w:val="16"/>
                <w:szCs w:val="16"/>
                <w14:ligatures w14:val="none"/>
              </w:rPr>
            </w:pPr>
          </w:p>
          <w:p w14:paraId="62B85DC6" w14:textId="77777777" w:rsidR="00D42C24" w:rsidRDefault="00D42C24" w:rsidP="00FC2A2B">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 xml:space="preserve">Promote Positive </w:t>
            </w:r>
            <w:r w:rsidRPr="005B3772">
              <w:rPr>
                <w:rFonts w:ascii="Arial" w:eastAsia="Times New Roman" w:hAnsi="Arial" w:cs="Arial"/>
                <w:b/>
                <w:bCs/>
                <w:color w:val="000000"/>
                <w:kern w:val="0"/>
                <w:sz w:val="16"/>
                <w:szCs w:val="16"/>
                <w14:ligatures w14:val="none"/>
              </w:rPr>
              <w:t xml:space="preserve">Classroom </w:t>
            </w:r>
            <w:r>
              <w:rPr>
                <w:rFonts w:ascii="Arial" w:eastAsia="Times New Roman" w:hAnsi="Arial" w:cs="Arial"/>
                <w:b/>
                <w:bCs/>
                <w:color w:val="000000"/>
                <w:kern w:val="0"/>
                <w:sz w:val="16"/>
                <w:szCs w:val="16"/>
                <w14:ligatures w14:val="none"/>
              </w:rPr>
              <w:t>Atmosphere</w:t>
            </w:r>
          </w:p>
          <w:p w14:paraId="1F83CDF0" w14:textId="21DB1B76" w:rsidR="00D42C24" w:rsidRPr="008D1D0E" w:rsidRDefault="00D42C24" w:rsidP="00FC2A2B">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Oversee n</w:t>
            </w:r>
            <w:r w:rsidRPr="005B3772">
              <w:rPr>
                <w:rFonts w:ascii="Arial" w:eastAsia="Times New Roman" w:hAnsi="Arial" w:cs="Arial"/>
                <w:color w:val="000000"/>
                <w:kern w:val="0"/>
                <w:sz w:val="16"/>
                <w:szCs w:val="16"/>
                <w14:ligatures w14:val="none"/>
              </w:rPr>
              <w:t xml:space="preserve">orms, safety, pacing, </w:t>
            </w:r>
            <w:r>
              <w:rPr>
                <w:rFonts w:ascii="Arial" w:eastAsia="Times New Roman" w:hAnsi="Arial" w:cs="Arial"/>
                <w:color w:val="000000"/>
                <w:kern w:val="0"/>
                <w:sz w:val="16"/>
                <w:szCs w:val="16"/>
                <w14:ligatures w14:val="none"/>
              </w:rPr>
              <w:t xml:space="preserve">and </w:t>
            </w:r>
            <w:r w:rsidRPr="005B3772">
              <w:rPr>
                <w:rFonts w:ascii="Arial" w:eastAsia="Times New Roman" w:hAnsi="Arial" w:cs="Arial"/>
                <w:color w:val="000000"/>
                <w:kern w:val="0"/>
                <w:sz w:val="16"/>
                <w:szCs w:val="16"/>
                <w14:ligatures w14:val="none"/>
              </w:rPr>
              <w:t>transitions</w:t>
            </w:r>
            <w:r>
              <w:rPr>
                <w:rFonts w:ascii="Arial" w:eastAsia="Times New Roman" w:hAnsi="Arial" w:cs="Arial"/>
                <w:color w:val="000000"/>
                <w:kern w:val="0"/>
                <w:sz w:val="16"/>
                <w:szCs w:val="16"/>
                <w14:ligatures w14:val="none"/>
              </w:rPr>
              <w:t xml:space="preserve">. Build and protect the conditions that </w:t>
            </w:r>
            <w:commentRangeStart w:id="18"/>
            <w:r>
              <w:rPr>
                <w:rFonts w:ascii="Arial" w:eastAsia="Times New Roman" w:hAnsi="Arial" w:cs="Arial"/>
                <w:color w:val="000000"/>
                <w:kern w:val="0"/>
                <w:sz w:val="16"/>
                <w:szCs w:val="16"/>
                <w14:ligatures w14:val="none"/>
              </w:rPr>
              <w:t>make productive discourse possible.</w:t>
            </w:r>
            <w:commentRangeEnd w:id="18"/>
            <w:r w:rsidRPr="008D1D0E">
              <w:rPr>
                <w:rStyle w:val="CommentReference"/>
                <w:rFonts w:ascii="Arial" w:eastAsia="Times New Roman" w:hAnsi="Arial" w:cs="Arial"/>
                <w:color w:val="000000"/>
                <w:kern w:val="0"/>
                <w14:ligatures w14:val="none"/>
              </w:rPr>
              <w:commentReference w:id="18"/>
            </w:r>
          </w:p>
        </w:tc>
      </w:tr>
      <w:tr w:rsidR="00C305C7" w:rsidRPr="005B3772" w14:paraId="736CFD9B" w14:textId="77777777" w:rsidTr="00C305C7">
        <w:trPr>
          <w:trHeight w:val="420"/>
        </w:trPr>
        <w:tc>
          <w:tcPr>
            <w:tcW w:w="919" w:type="dxa"/>
            <w:vMerge/>
            <w:tcBorders>
              <w:top w:val="single" w:sz="4" w:space="0" w:color="auto"/>
              <w:left w:val="single" w:sz="4" w:space="0" w:color="auto"/>
              <w:bottom w:val="single" w:sz="4" w:space="0" w:color="auto"/>
              <w:right w:val="single" w:sz="4" w:space="0" w:color="auto"/>
            </w:tcBorders>
            <w:vAlign w:val="center"/>
          </w:tcPr>
          <w:p w14:paraId="35215FB7" w14:textId="77777777" w:rsidR="00C305C7" w:rsidRPr="005B3772" w:rsidRDefault="00C305C7">
            <w:pPr>
              <w:spacing w:after="0" w:line="240" w:lineRule="auto"/>
              <w:jc w:val="center"/>
              <w:rPr>
                <w:rFonts w:ascii="Arial" w:eastAsia="Times New Roman" w:hAnsi="Arial" w:cs="Arial"/>
                <w:b/>
                <w:bCs/>
                <w:color w:val="000000"/>
                <w:kern w:val="0"/>
                <w:sz w:val="16"/>
                <w:szCs w:val="16"/>
                <w14:ligatures w14:val="none"/>
              </w:rPr>
            </w:pPr>
          </w:p>
        </w:tc>
        <w:tc>
          <w:tcPr>
            <w:tcW w:w="2971" w:type="dxa"/>
            <w:tcBorders>
              <w:top w:val="single" w:sz="8" w:space="0" w:color="000000" w:themeColor="text1"/>
              <w:left w:val="single" w:sz="4" w:space="0" w:color="auto"/>
              <w:bottom w:val="single" w:sz="8" w:space="0" w:color="000000" w:themeColor="text1"/>
              <w:right w:val="single" w:sz="8" w:space="0" w:color="000000" w:themeColor="text1"/>
            </w:tcBorders>
            <w:tcMar>
              <w:top w:w="100" w:type="dxa"/>
              <w:left w:w="100" w:type="dxa"/>
              <w:bottom w:w="100" w:type="dxa"/>
              <w:right w:w="100" w:type="dxa"/>
            </w:tcMar>
            <w:vAlign w:val="center"/>
          </w:tcPr>
          <w:p w14:paraId="5C61BF0E" w14:textId="436AA3F3" w:rsidR="00C305C7" w:rsidRDefault="00C305C7">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Summarize (required)</w:t>
            </w:r>
          </w:p>
          <w:p w14:paraId="361F4B93" w14:textId="77777777" w:rsidR="00C305C7" w:rsidRDefault="00C305C7" w:rsidP="00CD1689">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Consolidate learning in their own </w:t>
            </w:r>
            <w:commentRangeStart w:id="19"/>
            <w:r>
              <w:rPr>
                <w:rFonts w:ascii="Arial" w:eastAsia="Times New Roman" w:hAnsi="Arial" w:cs="Arial"/>
                <w:color w:val="000000"/>
                <w:kern w:val="0"/>
                <w:sz w:val="16"/>
                <w:szCs w:val="16"/>
                <w14:ligatures w14:val="none"/>
              </w:rPr>
              <w:t>words</w:t>
            </w:r>
            <w:commentRangeEnd w:id="19"/>
            <w:r>
              <w:rPr>
                <w:rStyle w:val="CommentReference"/>
                <w:rFonts w:ascii="Arial" w:eastAsia="Times New Roman" w:hAnsi="Arial" w:cs="Arial"/>
                <w:color w:val="000000"/>
                <w:kern w:val="0"/>
                <w14:ligatures w14:val="none"/>
              </w:rPr>
              <w:commentReference w:id="19"/>
            </w:r>
            <w:r>
              <w:rPr>
                <w:rFonts w:ascii="Arial" w:eastAsia="Times New Roman" w:hAnsi="Arial" w:cs="Arial"/>
                <w:color w:val="000000"/>
                <w:kern w:val="0"/>
                <w:sz w:val="16"/>
                <w:szCs w:val="16"/>
                <w14:ligatures w14:val="none"/>
              </w:rPr>
              <w:t>.</w:t>
            </w:r>
            <w:r>
              <w:rPr>
                <w:rFonts w:ascii="Arial" w:eastAsia="Times New Roman" w:hAnsi="Arial" w:cs="Arial"/>
                <w:color w:val="000000"/>
                <w:kern w:val="0"/>
                <w:sz w:val="16"/>
                <w:szCs w:val="16"/>
                <w14:ligatures w14:val="none"/>
              </w:rPr>
              <w:br/>
            </w:r>
            <w:r>
              <w:rPr>
                <w:rFonts w:ascii="Arial" w:eastAsia="Times New Roman" w:hAnsi="Arial" w:cs="Arial"/>
                <w:color w:val="000000"/>
                <w:kern w:val="0"/>
                <w:sz w:val="16"/>
                <w:szCs w:val="16"/>
                <w14:ligatures w14:val="none"/>
              </w:rPr>
              <w:br/>
              <w:t>Name what was discovered, clarify misconceptions, and carry the key ideas forward into practice.</w:t>
            </w:r>
          </w:p>
          <w:p w14:paraId="3032FD84" w14:textId="77777777" w:rsidR="009275B2" w:rsidRDefault="009275B2" w:rsidP="00CD1689">
            <w:pPr>
              <w:spacing w:after="0" w:line="240" w:lineRule="auto"/>
              <w:rPr>
                <w:rFonts w:ascii="Arial" w:eastAsia="Times New Roman" w:hAnsi="Arial" w:cs="Arial"/>
                <w:color w:val="000000"/>
                <w:kern w:val="0"/>
                <w:sz w:val="16"/>
                <w:szCs w:val="16"/>
                <w14:ligatures w14:val="none"/>
              </w:rPr>
            </w:pPr>
          </w:p>
          <w:p w14:paraId="0C1D4E6D" w14:textId="401888F7" w:rsidR="009275B2" w:rsidRPr="008D1D0E" w:rsidRDefault="009275B2" w:rsidP="00CD1689">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This could happen at the end of learning and also at the end of the lesson (typically after practice).</w:t>
            </w:r>
          </w:p>
        </w:tc>
        <w:tc>
          <w:tcPr>
            <w:tcW w:w="2794" w:type="dxa"/>
            <w:tcBorders>
              <w:top w:val="single" w:sz="4" w:space="0" w:color="auto"/>
              <w:left w:val="single" w:sz="8" w:space="0" w:color="000000" w:themeColor="text1"/>
              <w:bottom w:val="single" w:sz="8" w:space="0" w:color="000000" w:themeColor="text1"/>
              <w:right w:val="single" w:sz="8" w:space="0" w:color="000000" w:themeColor="text1"/>
            </w:tcBorders>
            <w:vAlign w:val="center"/>
          </w:tcPr>
          <w:p w14:paraId="5B728461" w14:textId="2B296004" w:rsidR="00C305C7" w:rsidRDefault="00C305C7">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Naming the Learning</w:t>
            </w:r>
          </w:p>
          <w:p w14:paraId="68FCFE5B" w14:textId="7DBA8DF7" w:rsidR="00C305C7" w:rsidRDefault="00C305C7" w:rsidP="00503FCE">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A structured opportunity for students to articulate the core mathematical idea from the lesson in their own words. For example, the students articulate the big idea to a partner before the teacher names it. Today I discovered… One thing I now understand is…</w:t>
            </w:r>
          </w:p>
          <w:p w14:paraId="68498C08" w14:textId="77777777" w:rsidR="00C305C7" w:rsidRPr="007B4844" w:rsidRDefault="00C305C7" w:rsidP="007B4844">
            <w:pPr>
              <w:spacing w:after="0" w:line="240" w:lineRule="auto"/>
              <w:rPr>
                <w:rFonts w:ascii="Arial" w:eastAsia="Times New Roman" w:hAnsi="Arial" w:cs="Arial"/>
                <w:color w:val="000000"/>
                <w:kern w:val="0"/>
                <w:sz w:val="16"/>
                <w:szCs w:val="16"/>
                <w14:ligatures w14:val="none"/>
              </w:rPr>
            </w:pPr>
          </w:p>
          <w:p w14:paraId="646A25AB" w14:textId="77777777" w:rsidR="00C305C7" w:rsidRDefault="00C305C7">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Checking for Misconceptions</w:t>
            </w:r>
          </w:p>
          <w:p w14:paraId="3A093717" w14:textId="3CA119F9" w:rsidR="00C305C7" w:rsidRDefault="00C305C7" w:rsidP="00503FCE">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A brief, low-stakes opportunity to surface and correct errors in understanding before students carry them forward. </w:t>
            </w:r>
          </w:p>
          <w:p w14:paraId="6F7095CE" w14:textId="77777777" w:rsidR="00C305C7" w:rsidRPr="007B4844" w:rsidRDefault="00C305C7" w:rsidP="007B4844">
            <w:pPr>
              <w:spacing w:after="0" w:line="240" w:lineRule="auto"/>
              <w:rPr>
                <w:rFonts w:ascii="Arial" w:eastAsia="Times New Roman" w:hAnsi="Arial" w:cs="Arial"/>
                <w:color w:val="000000"/>
                <w:kern w:val="0"/>
                <w:sz w:val="16"/>
                <w:szCs w:val="16"/>
                <w14:ligatures w14:val="none"/>
              </w:rPr>
            </w:pPr>
          </w:p>
          <w:p w14:paraId="0C9EEE15" w14:textId="77777777" w:rsidR="00C305C7" w:rsidRDefault="00C305C7">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Transfer Setup</w:t>
            </w:r>
          </w:p>
          <w:p w14:paraId="6B3296B1" w14:textId="44852FC7" w:rsidR="00C305C7" w:rsidRPr="007B4844" w:rsidRDefault="00C305C7" w:rsidP="007B4844">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A forward-looking reflection that connects today’s learning to upcoming work or broader mathematical thinking. For example, “Where do you think we’ll use this next?” “How does this change how you thing about ___?”</w:t>
            </w:r>
          </w:p>
        </w:tc>
        <w:tc>
          <w:tcPr>
            <w:tcW w:w="3230" w:type="dxa"/>
            <w:tcBorders>
              <w:top w:val="single" w:sz="4" w:space="0" w:color="auto"/>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0ECBE496" w14:textId="77777777" w:rsidR="00C305C7" w:rsidRDefault="00C305C7">
            <w:pPr>
              <w:spacing w:after="0" w:line="240" w:lineRule="auto"/>
              <w:jc w:val="center"/>
              <w:rPr>
                <w:rFonts w:ascii="Arial" w:eastAsia="Times New Roman" w:hAnsi="Arial" w:cs="Arial"/>
                <w:b/>
                <w:color w:val="000000"/>
                <w:kern w:val="0"/>
                <w:sz w:val="16"/>
                <w:szCs w:val="16"/>
                <w14:ligatures w14:val="none"/>
              </w:rPr>
            </w:pPr>
            <w:r w:rsidRPr="005B3772">
              <w:rPr>
                <w:rFonts w:ascii="Arial" w:eastAsia="Times New Roman" w:hAnsi="Arial" w:cs="Arial"/>
                <w:b/>
                <w:bCs/>
                <w:color w:val="000000"/>
                <w:kern w:val="0"/>
                <w:sz w:val="16"/>
                <w:szCs w:val="16"/>
                <w14:ligatures w14:val="none"/>
              </w:rPr>
              <w:t xml:space="preserve">Stamp </w:t>
            </w:r>
            <w:r>
              <w:rPr>
                <w:rFonts w:ascii="Arial" w:eastAsia="Times New Roman" w:hAnsi="Arial" w:cs="Arial"/>
                <w:b/>
                <w:bCs/>
                <w:color w:val="000000"/>
                <w:kern w:val="0"/>
                <w:sz w:val="16"/>
                <w:szCs w:val="16"/>
                <w14:ligatures w14:val="none"/>
              </w:rPr>
              <w:t>B</w:t>
            </w:r>
            <w:r w:rsidRPr="005B3772">
              <w:rPr>
                <w:rFonts w:ascii="Arial" w:eastAsia="Times New Roman" w:hAnsi="Arial" w:cs="Arial"/>
                <w:b/>
                <w:bCs/>
                <w:color w:val="000000"/>
                <w:kern w:val="0"/>
                <w:sz w:val="16"/>
                <w:szCs w:val="16"/>
                <w14:ligatures w14:val="none"/>
              </w:rPr>
              <w:t xml:space="preserve">ig </w:t>
            </w:r>
            <w:r>
              <w:rPr>
                <w:rFonts w:ascii="Arial" w:eastAsia="Times New Roman" w:hAnsi="Arial" w:cs="Arial"/>
                <w:b/>
                <w:bCs/>
                <w:color w:val="000000"/>
                <w:kern w:val="0"/>
                <w:sz w:val="16"/>
                <w:szCs w:val="16"/>
                <w14:ligatures w14:val="none"/>
              </w:rPr>
              <w:t>I</w:t>
            </w:r>
            <w:r w:rsidRPr="005B3772">
              <w:rPr>
                <w:rFonts w:ascii="Arial" w:eastAsia="Times New Roman" w:hAnsi="Arial" w:cs="Arial"/>
                <w:b/>
                <w:bCs/>
                <w:color w:val="000000"/>
                <w:kern w:val="0"/>
                <w:sz w:val="16"/>
                <w:szCs w:val="16"/>
                <w14:ligatures w14:val="none"/>
              </w:rPr>
              <w:t>deas</w:t>
            </w:r>
          </w:p>
          <w:p w14:paraId="3F0D11B4" w14:textId="522FA4AB" w:rsidR="00C305C7" w:rsidRPr="008D1D0E" w:rsidRDefault="00C305C7" w:rsidP="00CD1689">
            <w:pPr>
              <w:spacing w:after="0" w:line="240" w:lineRule="auto"/>
              <w:rPr>
                <w:rFonts w:ascii="Arial" w:eastAsia="Times New Roman" w:hAnsi="Arial" w:cs="Arial"/>
                <w:color w:val="000000"/>
                <w:kern w:val="0"/>
                <w:sz w:val="16"/>
                <w:szCs w:val="16"/>
                <w14:ligatures w14:val="none"/>
              </w:rPr>
            </w:pPr>
            <w:r w:rsidRPr="005B3772">
              <w:rPr>
                <w:rFonts w:ascii="Arial" w:eastAsia="Times New Roman" w:hAnsi="Arial" w:cs="Arial"/>
                <w:color w:val="000000"/>
                <w:kern w:val="0"/>
                <w:sz w:val="16"/>
                <w:szCs w:val="16"/>
                <w14:ligatures w14:val="none"/>
              </w:rPr>
              <w:t>Mak</w:t>
            </w:r>
            <w:r>
              <w:rPr>
                <w:rFonts w:ascii="Arial" w:eastAsia="Times New Roman" w:hAnsi="Arial" w:cs="Arial"/>
                <w:color w:val="000000"/>
                <w:kern w:val="0"/>
                <w:sz w:val="16"/>
                <w:szCs w:val="16"/>
                <w14:ligatures w14:val="none"/>
              </w:rPr>
              <w:t>e</w:t>
            </w:r>
            <w:r w:rsidRPr="005B3772">
              <w:rPr>
                <w:rFonts w:ascii="Arial" w:eastAsia="Times New Roman" w:hAnsi="Arial" w:cs="Arial"/>
                <w:color w:val="000000"/>
                <w:kern w:val="0"/>
                <w:sz w:val="16"/>
                <w:szCs w:val="16"/>
                <w14:ligatures w14:val="none"/>
              </w:rPr>
              <w:t xml:space="preserve"> learning visible </w:t>
            </w:r>
            <w:r>
              <w:rPr>
                <w:rFonts w:ascii="Arial" w:eastAsia="Times New Roman" w:hAnsi="Arial" w:cs="Arial"/>
                <w:color w:val="000000"/>
                <w:kern w:val="0"/>
                <w:sz w:val="16"/>
                <w:szCs w:val="16"/>
                <w14:ligatures w14:val="none"/>
              </w:rPr>
              <w:t>and</w:t>
            </w:r>
            <w:r w:rsidRPr="005B3772">
              <w:rPr>
                <w:rFonts w:ascii="Arial" w:eastAsia="Times New Roman" w:hAnsi="Arial" w:cs="Arial"/>
                <w:color w:val="000000"/>
                <w:kern w:val="0"/>
                <w:sz w:val="16"/>
                <w:szCs w:val="16"/>
                <w14:ligatures w14:val="none"/>
              </w:rPr>
              <w:t xml:space="preserve"> meaningful</w:t>
            </w:r>
            <w:r>
              <w:rPr>
                <w:rFonts w:ascii="Arial" w:eastAsia="Times New Roman" w:hAnsi="Arial" w:cs="Arial"/>
                <w:color w:val="000000"/>
                <w:kern w:val="0"/>
                <w:sz w:val="16"/>
                <w:szCs w:val="16"/>
                <w14:ligatures w14:val="none"/>
              </w:rPr>
              <w:t xml:space="preserve"> by guiding students to consolidate the learning.</w:t>
            </w:r>
          </w:p>
        </w:tc>
      </w:tr>
    </w:tbl>
    <w:p w14:paraId="374A0DA2" w14:textId="77777777" w:rsidR="00ED2486" w:rsidRPr="00CD1689" w:rsidRDefault="00ED2486" w:rsidP="00ED2486">
      <w:pPr>
        <w:rPr>
          <w:sz w:val="16"/>
          <w:szCs w:val="16"/>
        </w:rPr>
      </w:pPr>
    </w:p>
    <w:tbl>
      <w:tblPr>
        <w:tblW w:w="9890" w:type="dxa"/>
        <w:tblCellMar>
          <w:top w:w="15" w:type="dxa"/>
          <w:left w:w="15" w:type="dxa"/>
          <w:bottom w:w="15" w:type="dxa"/>
          <w:right w:w="15" w:type="dxa"/>
        </w:tblCellMar>
        <w:tblLook w:val="04A0" w:firstRow="1" w:lastRow="0" w:firstColumn="1" w:lastColumn="0" w:noHBand="0" w:noVBand="1"/>
      </w:tblPr>
      <w:tblGrid>
        <w:gridCol w:w="919"/>
        <w:gridCol w:w="2969"/>
        <w:gridCol w:w="2852"/>
        <w:gridCol w:w="3150"/>
      </w:tblGrid>
      <w:tr w:rsidR="00ED2486" w:rsidRPr="005B3772" w14:paraId="57198FF8" w14:textId="77777777" w:rsidTr="007546AA">
        <w:trPr>
          <w:trHeight w:val="24"/>
        </w:trPr>
        <w:tc>
          <w:tcPr>
            <w:tcW w:w="919" w:type="dxa"/>
            <w:tcBorders>
              <w:top w:val="single" w:sz="8" w:space="0" w:color="000000" w:themeColor="text1"/>
              <w:left w:val="single" w:sz="8" w:space="0" w:color="000000" w:themeColor="text1"/>
              <w:bottom w:val="single" w:sz="4" w:space="0" w:color="auto"/>
              <w:right w:val="single" w:sz="8" w:space="0" w:color="000000" w:themeColor="text1"/>
            </w:tcBorders>
            <w:shd w:val="clear" w:color="auto" w:fill="D9D9D9" w:themeFill="background1" w:themeFillShade="D9"/>
          </w:tcPr>
          <w:p w14:paraId="2EF9D01A" w14:textId="77777777" w:rsidR="00ED2486" w:rsidRDefault="00ED2486">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Lesson Component</w:t>
            </w:r>
          </w:p>
        </w:tc>
        <w:tc>
          <w:tcPr>
            <w:tcW w:w="2969" w:type="dxa"/>
            <w:tcBorders>
              <w:top w:val="single" w:sz="8" w:space="0" w:color="000000" w:themeColor="text1"/>
              <w:left w:val="single" w:sz="8" w:space="0" w:color="000000" w:themeColor="text1"/>
              <w:bottom w:val="single" w:sz="4" w:space="0" w:color="auto"/>
              <w:right w:val="single" w:sz="4" w:space="0" w:color="auto"/>
            </w:tcBorders>
            <w:shd w:val="clear" w:color="auto" w:fill="D9D9D9" w:themeFill="background1" w:themeFillShade="D9"/>
            <w:tcMar>
              <w:top w:w="100" w:type="dxa"/>
              <w:left w:w="100" w:type="dxa"/>
              <w:bottom w:w="100" w:type="dxa"/>
              <w:right w:w="100" w:type="dxa"/>
            </w:tcMar>
          </w:tcPr>
          <w:p w14:paraId="40B13D87" w14:textId="05A0BF39" w:rsidR="00ED2486" w:rsidRDefault="00ED2486">
            <w:pPr>
              <w:spacing w:after="0" w:line="240" w:lineRule="auto"/>
              <w:jc w:val="center"/>
              <w:rPr>
                <w:rFonts w:ascii="Arial" w:eastAsia="Times New Roman" w:hAnsi="Arial" w:cs="Arial"/>
                <w:b/>
                <w:bCs/>
                <w:color w:val="000000"/>
                <w:kern w:val="0"/>
                <w:sz w:val="16"/>
                <w:szCs w:val="16"/>
                <w14:ligatures w14:val="none"/>
              </w:rPr>
            </w:pPr>
            <w:r>
              <w:rPr>
                <w:rFonts w:ascii="Arial" w:eastAsia="Times New Roman" w:hAnsi="Arial" w:cs="Arial"/>
                <w:b/>
                <w:bCs/>
                <w:color w:val="000000"/>
                <w:kern w:val="0"/>
                <w:sz w:val="16"/>
                <w:szCs w:val="16"/>
                <w14:ligatures w14:val="none"/>
              </w:rPr>
              <w:t xml:space="preserve">Student </w:t>
            </w:r>
            <w:r w:rsidR="00022B57">
              <w:rPr>
                <w:rFonts w:ascii="Arial" w:eastAsia="Times New Roman" w:hAnsi="Arial" w:cs="Arial"/>
                <w:b/>
                <w:bCs/>
                <w:color w:val="000000"/>
                <w:kern w:val="0"/>
                <w:sz w:val="16"/>
                <w:szCs w:val="16"/>
                <w14:ligatures w14:val="none"/>
              </w:rPr>
              <w:t>Experience</w:t>
            </w:r>
          </w:p>
        </w:tc>
        <w:tc>
          <w:tcPr>
            <w:tcW w:w="285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A9233D7" w14:textId="77777777" w:rsidR="00ED2486" w:rsidRDefault="00ED2486">
            <w:pPr>
              <w:spacing w:after="0" w:line="240" w:lineRule="auto"/>
              <w:jc w:val="center"/>
              <w:rPr>
                <w:rFonts w:ascii="Arial" w:eastAsia="Times New Roman" w:hAnsi="Arial" w:cs="Arial"/>
                <w:b/>
                <w:bCs/>
                <w:color w:val="000000"/>
                <w:kern w:val="0"/>
                <w:sz w:val="16"/>
                <w:szCs w:val="16"/>
                <w14:ligatures w14:val="none"/>
              </w:rPr>
            </w:pPr>
            <w:r w:rsidRPr="008D1D0E">
              <w:rPr>
                <w:rFonts w:ascii="Arial" w:eastAsia="Times New Roman" w:hAnsi="Arial" w:cs="Arial"/>
                <w:b/>
                <w:bCs/>
                <w:color w:val="000000"/>
                <w:kern w:val="0"/>
                <w:sz w:val="16"/>
                <w:szCs w:val="16"/>
                <w14:ligatures w14:val="none"/>
              </w:rPr>
              <w:t>Modality Options</w:t>
            </w:r>
          </w:p>
        </w:tc>
        <w:tc>
          <w:tcPr>
            <w:tcW w:w="3150" w:type="dxa"/>
            <w:tcBorders>
              <w:top w:val="single" w:sz="8" w:space="0" w:color="000000" w:themeColor="text1"/>
              <w:left w:val="single" w:sz="4" w:space="0" w:color="auto"/>
              <w:bottom w:val="single" w:sz="8" w:space="0" w:color="000000" w:themeColor="text1"/>
              <w:right w:val="single" w:sz="8" w:space="0" w:color="000000" w:themeColor="text1"/>
            </w:tcBorders>
            <w:shd w:val="clear" w:color="auto" w:fill="D9D9D9" w:themeFill="background1" w:themeFillShade="D9"/>
            <w:tcMar>
              <w:top w:w="100" w:type="dxa"/>
              <w:left w:w="100" w:type="dxa"/>
              <w:bottom w:w="100" w:type="dxa"/>
              <w:right w:w="100" w:type="dxa"/>
            </w:tcMar>
          </w:tcPr>
          <w:p w14:paraId="05DBAA1B" w14:textId="7B24C32B" w:rsidR="00ED2486" w:rsidRPr="00401B12" w:rsidRDefault="00ED2486">
            <w:pPr>
              <w:spacing w:after="0" w:line="240" w:lineRule="auto"/>
              <w:jc w:val="center"/>
              <w:rPr>
                <w:rFonts w:ascii="Arial" w:eastAsia="Times New Roman" w:hAnsi="Arial" w:cs="Arial"/>
                <w:b/>
                <w:bCs/>
                <w:color w:val="000000"/>
                <w:kern w:val="0"/>
                <w:sz w:val="16"/>
                <w:szCs w:val="16"/>
                <w14:ligatures w14:val="none"/>
              </w:rPr>
            </w:pPr>
            <w:r w:rsidRPr="005B3772">
              <w:rPr>
                <w:rFonts w:ascii="Arial" w:eastAsia="Times New Roman" w:hAnsi="Arial" w:cs="Arial"/>
                <w:b/>
                <w:bCs/>
                <w:color w:val="000000"/>
                <w:kern w:val="0"/>
                <w:sz w:val="16"/>
                <w:szCs w:val="16"/>
                <w14:ligatures w14:val="none"/>
              </w:rPr>
              <w:t xml:space="preserve">Teacher </w:t>
            </w:r>
            <w:r w:rsidR="00022B57">
              <w:rPr>
                <w:rFonts w:ascii="Arial" w:eastAsia="Times New Roman" w:hAnsi="Arial" w:cs="Arial"/>
                <w:b/>
                <w:bCs/>
                <w:color w:val="000000"/>
                <w:kern w:val="0"/>
                <w:sz w:val="16"/>
                <w:szCs w:val="16"/>
                <w14:ligatures w14:val="none"/>
              </w:rPr>
              <w:t>Experience</w:t>
            </w:r>
          </w:p>
        </w:tc>
      </w:tr>
      <w:tr w:rsidR="00B62D78" w:rsidRPr="005B3772" w14:paraId="7017ACDC" w14:textId="77777777" w:rsidTr="007546AA">
        <w:trPr>
          <w:trHeight w:val="1140"/>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1A1FF916" w14:textId="77777777" w:rsidR="00B62D78" w:rsidRDefault="00B62D78">
            <w:pPr>
              <w:spacing w:after="0" w:line="240" w:lineRule="auto"/>
              <w:jc w:val="center"/>
              <w:rPr>
                <w:rFonts w:ascii="Arial" w:eastAsia="Times New Roman" w:hAnsi="Arial" w:cs="Arial"/>
                <w:b/>
                <w:bCs/>
                <w:color w:val="000000" w:themeColor="text1"/>
                <w:sz w:val="16"/>
                <w:szCs w:val="16"/>
              </w:rPr>
            </w:pPr>
            <w:r>
              <w:rPr>
                <w:rFonts w:ascii="Arial" w:eastAsia="Times New Roman" w:hAnsi="Arial" w:cs="Arial"/>
                <w:b/>
                <w:bCs/>
                <w:color w:val="000000" w:themeColor="text1"/>
                <w:sz w:val="16"/>
                <w:szCs w:val="16"/>
              </w:rPr>
              <w:lastRenderedPageBreak/>
              <w:t xml:space="preserve">In-Class </w:t>
            </w:r>
            <w:commentRangeStart w:id="20"/>
            <w:commentRangeStart w:id="21"/>
            <w:r w:rsidRPr="1D5EECD4">
              <w:rPr>
                <w:rFonts w:ascii="Arial" w:eastAsia="Times New Roman" w:hAnsi="Arial" w:cs="Arial"/>
                <w:b/>
                <w:bCs/>
                <w:color w:val="000000" w:themeColor="text1"/>
                <w:sz w:val="16"/>
                <w:szCs w:val="16"/>
              </w:rPr>
              <w:t>Practic</w:t>
            </w:r>
            <w:commentRangeEnd w:id="20"/>
            <w:r w:rsidRPr="1D5EECD4">
              <w:rPr>
                <w:rStyle w:val="CommentReference"/>
                <w:rFonts w:ascii="Arial" w:eastAsia="Times New Roman" w:hAnsi="Arial" w:cs="Arial"/>
                <w:b/>
                <w:bCs/>
                <w:color w:val="000000" w:themeColor="text1"/>
              </w:rPr>
              <w:commentReference w:id="20"/>
            </w:r>
            <w:commentRangeEnd w:id="21"/>
            <w:r w:rsidR="00532433" w:rsidRPr="1D5EECD4">
              <w:rPr>
                <w:rStyle w:val="CommentReference"/>
                <w:rFonts w:ascii="Arial" w:eastAsia="Times New Roman" w:hAnsi="Arial" w:cs="Arial"/>
                <w:b/>
                <w:bCs/>
                <w:color w:val="000000" w:themeColor="text1"/>
              </w:rPr>
              <w:commentReference w:id="21"/>
            </w:r>
            <w:r w:rsidRPr="1D5EECD4">
              <w:rPr>
                <w:rFonts w:ascii="Arial" w:eastAsia="Times New Roman" w:hAnsi="Arial" w:cs="Arial"/>
                <w:b/>
                <w:bCs/>
                <w:color w:val="000000" w:themeColor="text1"/>
                <w:sz w:val="16"/>
                <w:szCs w:val="16"/>
              </w:rPr>
              <w:t>e</w:t>
            </w:r>
          </w:p>
          <w:p w14:paraId="2B707C28" w14:textId="77777777" w:rsidR="00B62D78" w:rsidRDefault="00B62D78">
            <w:pPr>
              <w:spacing w:after="0" w:line="240" w:lineRule="auto"/>
              <w:jc w:val="center"/>
              <w:rPr>
                <w:rFonts w:ascii="Arial" w:eastAsia="Times New Roman" w:hAnsi="Arial" w:cs="Arial"/>
                <w:b/>
                <w:bCs/>
                <w:color w:val="000000" w:themeColor="text1"/>
                <w:sz w:val="16"/>
                <w:szCs w:val="16"/>
              </w:rPr>
            </w:pPr>
          </w:p>
          <w:p w14:paraId="0AB505D9" w14:textId="4A43C457" w:rsidR="00B62D78" w:rsidRPr="005B3772" w:rsidRDefault="00B62D78">
            <w:pPr>
              <w:spacing w:after="0" w:line="240" w:lineRule="auto"/>
              <w:jc w:val="center"/>
              <w:rPr>
                <w:rFonts w:ascii="Arial" w:eastAsia="Times New Roman" w:hAnsi="Arial" w:cs="Arial"/>
                <w:b/>
                <w:bCs/>
                <w:color w:val="000000"/>
                <w:kern w:val="0"/>
                <w:sz w:val="16"/>
                <w:szCs w:val="16"/>
                <w14:ligatures w14:val="none"/>
              </w:rPr>
            </w:pPr>
            <w:hyperlink r:id="rId23" w:history="1">
              <w:r w:rsidRPr="001A3A96">
                <w:rPr>
                  <w:rStyle w:val="Hyperlink"/>
                  <w:rFonts w:ascii="Arial" w:eastAsia="Times New Roman" w:hAnsi="Arial" w:cs="Arial"/>
                  <w:b/>
                  <w:bCs/>
                  <w:sz w:val="16"/>
                  <w:szCs w:val="16"/>
                </w:rPr>
                <w:t>Practice Rec. Doc</w:t>
              </w:r>
            </w:hyperlink>
            <w:r>
              <w:rPr>
                <w:rFonts w:ascii="Arial" w:eastAsia="Times New Roman" w:hAnsi="Arial" w:cs="Arial"/>
                <w:b/>
                <w:bCs/>
                <w:color w:val="000000" w:themeColor="text1"/>
                <w:sz w:val="16"/>
                <w:szCs w:val="16"/>
              </w:rPr>
              <w:br/>
            </w:r>
            <w:r w:rsidRPr="00621809">
              <w:rPr>
                <w:rStyle w:val="Hyperlink"/>
              </w:rPr>
              <w:br/>
            </w:r>
            <w:hyperlink r:id="rId24" w:history="1">
              <w:r w:rsidRPr="00621809">
                <w:rPr>
                  <w:rStyle w:val="Hyperlink"/>
                  <w:rFonts w:ascii="Arial" w:eastAsia="Times New Roman" w:hAnsi="Arial" w:cs="Arial"/>
                  <w:b/>
                  <w:bCs/>
                  <w:sz w:val="16"/>
                  <w:szCs w:val="16"/>
                </w:rPr>
                <w:t>Lit Review1</w:t>
              </w:r>
            </w:hyperlink>
            <w:r w:rsidRPr="00621809">
              <w:rPr>
                <w:rStyle w:val="Hyperlink"/>
                <w:b/>
                <w:bCs/>
              </w:rPr>
              <w:br/>
            </w:r>
            <w:r w:rsidRPr="00621809">
              <w:rPr>
                <w:rStyle w:val="Hyperlink"/>
                <w:b/>
                <w:bCs/>
              </w:rPr>
              <w:br/>
            </w:r>
            <w:hyperlink r:id="rId25" w:history="1">
              <w:r w:rsidRPr="00621809">
                <w:rPr>
                  <w:rStyle w:val="Hyperlink"/>
                  <w:rFonts w:ascii="Arial" w:eastAsia="Times New Roman" w:hAnsi="Arial" w:cs="Arial"/>
                  <w:b/>
                  <w:bCs/>
                  <w:sz w:val="16"/>
                  <w:szCs w:val="16"/>
                </w:rPr>
                <w:t>Lit Review2</w:t>
              </w:r>
            </w:hyperlink>
          </w:p>
        </w:tc>
        <w:tc>
          <w:tcPr>
            <w:tcW w:w="296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4E833B2C" w14:textId="5BEFFFB5" w:rsidR="00B62D78" w:rsidRDefault="00B62D78" w:rsidP="00A7580D">
            <w:pPr>
              <w:spacing w:after="0" w:line="240" w:lineRule="auto"/>
              <w:jc w:val="center"/>
              <w:rPr>
                <w:rFonts w:ascii="Arial" w:eastAsia="Times New Roman" w:hAnsi="Arial" w:cs="Arial"/>
                <w:color w:val="000000"/>
                <w:kern w:val="0"/>
                <w:sz w:val="16"/>
                <w:szCs w:val="16"/>
                <w14:ligatures w14:val="none"/>
              </w:rPr>
            </w:pPr>
            <w:r>
              <w:rPr>
                <w:rFonts w:ascii="Arial" w:eastAsia="Times New Roman" w:hAnsi="Arial" w:cs="Arial"/>
                <w:b/>
                <w:bCs/>
                <w:color w:val="000000"/>
                <w:kern w:val="0"/>
                <w:sz w:val="16"/>
                <w:szCs w:val="16"/>
                <w14:ligatures w14:val="none"/>
              </w:rPr>
              <w:t xml:space="preserve">Independent or Collaborative Practice </w:t>
            </w:r>
          </w:p>
          <w:p w14:paraId="1EA033B9" w14:textId="7AF260DF" w:rsidR="00B62D78" w:rsidRDefault="00B62D78" w:rsidP="00D66644">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 xml:space="preserve">Complete practice during class by themselves, with a partner, or with a small group. </w:t>
            </w:r>
          </w:p>
          <w:p w14:paraId="17F2767B" w14:textId="77777777" w:rsidR="00B62D78" w:rsidRDefault="00B62D78" w:rsidP="00D66644">
            <w:pPr>
              <w:spacing w:after="0" w:line="240" w:lineRule="auto"/>
              <w:rPr>
                <w:rFonts w:ascii="Arial" w:eastAsia="Times New Roman" w:hAnsi="Arial" w:cs="Arial"/>
                <w:color w:val="000000"/>
                <w:kern w:val="0"/>
                <w:sz w:val="16"/>
                <w:szCs w:val="16"/>
                <w14:ligatures w14:val="none"/>
              </w:rPr>
            </w:pPr>
          </w:p>
          <w:p w14:paraId="2E834A7E" w14:textId="69AD702B" w:rsidR="00B62D78" w:rsidRDefault="00B62D78" w:rsidP="006C557E">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Complete a Target Problem for an integrated assessment experience that is invisible to the student as a separate task.</w:t>
            </w:r>
          </w:p>
          <w:p w14:paraId="5658BFE6" w14:textId="77777777" w:rsidR="00B62D78" w:rsidRDefault="00B62D78" w:rsidP="00D66644">
            <w:pPr>
              <w:spacing w:after="0" w:line="240" w:lineRule="auto"/>
              <w:rPr>
                <w:rFonts w:ascii="Arial" w:eastAsia="Times New Roman" w:hAnsi="Arial" w:cs="Arial"/>
                <w:color w:val="000000"/>
                <w:kern w:val="0"/>
                <w:sz w:val="16"/>
                <w:szCs w:val="16"/>
                <w14:ligatures w14:val="none"/>
              </w:rPr>
            </w:pPr>
          </w:p>
          <w:p w14:paraId="5DAE06C2" w14:textId="383868F7" w:rsidR="00B62D78" w:rsidRPr="00A7580D" w:rsidRDefault="00B62D78" w:rsidP="00D66644">
            <w:pPr>
              <w:spacing w:after="0" w:line="240" w:lineRule="auto"/>
              <w:rPr>
                <w:rFonts w:ascii="Arial" w:eastAsia="Times New Roman" w:hAnsi="Arial" w:cs="Arial"/>
                <w:color w:val="000000"/>
                <w:kern w:val="0"/>
                <w:sz w:val="16"/>
                <w:szCs w:val="16"/>
                <w14:ligatures w14:val="none"/>
              </w:rPr>
            </w:pPr>
          </w:p>
        </w:tc>
        <w:tc>
          <w:tcPr>
            <w:tcW w:w="2852" w:type="dxa"/>
            <w:tcBorders>
              <w:top w:val="single" w:sz="4" w:space="0" w:color="auto"/>
              <w:left w:val="single" w:sz="4" w:space="0" w:color="auto"/>
              <w:bottom w:val="single" w:sz="4" w:space="0" w:color="auto"/>
              <w:right w:val="single" w:sz="4" w:space="0" w:color="auto"/>
            </w:tcBorders>
            <w:vAlign w:val="center"/>
            <w:hideMark/>
          </w:tcPr>
          <w:p w14:paraId="71D74D38" w14:textId="650B7F22" w:rsidR="00B62D78" w:rsidRDefault="00B62D78" w:rsidP="00CD1689">
            <w:pPr>
              <w:spacing w:after="0" w:line="240" w:lineRule="auto"/>
              <w:rPr>
                <w:rFonts w:ascii="Arial" w:eastAsia="Times New Roman" w:hAnsi="Arial" w:cs="Arial"/>
                <w:color w:val="000000"/>
                <w:kern w:val="0"/>
                <w:sz w:val="16"/>
                <w:szCs w:val="16"/>
                <w14:ligatures w14:val="none"/>
              </w:rPr>
            </w:pPr>
          </w:p>
          <w:p w14:paraId="1A88504C" w14:textId="47A77FE2" w:rsidR="00B62D78" w:rsidRPr="00BD2076" w:rsidRDefault="00B62D78" w:rsidP="005C70F1">
            <w:pPr>
              <w:spacing w:after="0" w:line="240" w:lineRule="auto"/>
              <w:rPr>
                <w:rFonts w:ascii="Arial" w:eastAsia="Times New Roman" w:hAnsi="Arial" w:cs="Arial"/>
                <w:color w:val="000000"/>
                <w:kern w:val="0"/>
                <w:sz w:val="16"/>
                <w:szCs w:val="16"/>
                <w14:ligatures w14:val="none"/>
              </w:rPr>
            </w:pPr>
          </w:p>
          <w:p w14:paraId="3D0EA34E" w14:textId="77777777" w:rsidR="00B62D78" w:rsidRPr="00BD2076" w:rsidRDefault="00B62D78" w:rsidP="005C70F1">
            <w:pPr>
              <w:spacing w:after="0" w:line="240" w:lineRule="auto"/>
              <w:jc w:val="center"/>
              <w:rPr>
                <w:rFonts w:ascii="Arial" w:eastAsia="Times New Roman" w:hAnsi="Arial" w:cs="Arial"/>
                <w:b/>
                <w:bCs/>
                <w:i/>
                <w:iCs/>
                <w:color w:val="000000"/>
                <w:kern w:val="0"/>
                <w:sz w:val="16"/>
                <w:szCs w:val="16"/>
                <w14:ligatures w14:val="none"/>
              </w:rPr>
            </w:pPr>
            <w:r w:rsidRPr="00BD2076">
              <w:rPr>
                <w:rFonts w:ascii="Arial" w:eastAsia="Times New Roman" w:hAnsi="Arial" w:cs="Arial"/>
                <w:b/>
                <w:bCs/>
                <w:i/>
                <w:iCs/>
                <w:color w:val="000000"/>
                <w:kern w:val="0"/>
                <w:sz w:val="16"/>
                <w:szCs w:val="16"/>
                <w14:ligatures w14:val="none"/>
              </w:rPr>
              <w:t>Hand-Written</w:t>
            </w:r>
          </w:p>
          <w:p w14:paraId="759BAAEB" w14:textId="77777777" w:rsidR="00B62D78" w:rsidRPr="00BD2076" w:rsidRDefault="00B62D78" w:rsidP="005C70F1">
            <w:pPr>
              <w:spacing w:after="0" w:line="240" w:lineRule="auto"/>
              <w:rPr>
                <w:rFonts w:ascii="Arial" w:eastAsia="Times New Roman" w:hAnsi="Arial" w:cs="Arial"/>
                <w:color w:val="000000"/>
                <w:kern w:val="0"/>
                <w:sz w:val="16"/>
                <w:szCs w:val="16"/>
                <w14:ligatures w14:val="none"/>
              </w:rPr>
            </w:pPr>
            <w:r w:rsidRPr="00BD2076">
              <w:rPr>
                <w:rFonts w:ascii="Arial" w:eastAsia="Times New Roman" w:hAnsi="Arial" w:cs="Arial"/>
                <w:color w:val="000000"/>
                <w:kern w:val="0"/>
                <w:sz w:val="16"/>
                <w:szCs w:val="16"/>
                <w14:ligatures w14:val="none"/>
              </w:rPr>
              <w:t>Practice completed by hand.</w:t>
            </w:r>
          </w:p>
          <w:p w14:paraId="6FF8F36D" w14:textId="77777777" w:rsidR="00B62D78" w:rsidRPr="00BD2076" w:rsidRDefault="00B62D78" w:rsidP="005C70F1">
            <w:pPr>
              <w:spacing w:after="0" w:line="240" w:lineRule="auto"/>
              <w:rPr>
                <w:rFonts w:ascii="Arial" w:eastAsia="Times New Roman" w:hAnsi="Arial" w:cs="Arial"/>
                <w:color w:val="000000"/>
                <w:kern w:val="0"/>
                <w:sz w:val="16"/>
                <w:szCs w:val="16"/>
                <w14:ligatures w14:val="none"/>
              </w:rPr>
            </w:pPr>
          </w:p>
          <w:p w14:paraId="40FAD82E" w14:textId="77777777" w:rsidR="00B62D78" w:rsidRPr="00BD2076" w:rsidRDefault="00B62D78" w:rsidP="005C70F1">
            <w:pPr>
              <w:spacing w:after="0" w:line="240" w:lineRule="auto"/>
              <w:jc w:val="center"/>
              <w:rPr>
                <w:rFonts w:ascii="Arial" w:eastAsia="Times New Roman" w:hAnsi="Arial" w:cs="Arial"/>
                <w:b/>
                <w:bCs/>
                <w:i/>
                <w:color w:val="FFFFFF" w:themeColor="background1"/>
                <w:kern w:val="0"/>
                <w:sz w:val="16"/>
                <w:szCs w:val="16"/>
                <w14:ligatures w14:val="none"/>
              </w:rPr>
            </w:pPr>
            <w:r w:rsidRPr="00BD2076">
              <w:rPr>
                <w:rFonts w:ascii="Arial" w:eastAsia="Times New Roman" w:hAnsi="Arial" w:cs="Arial"/>
                <w:b/>
                <w:bCs/>
                <w:i/>
                <w:color w:val="FFFFFF" w:themeColor="background1"/>
                <w:kern w:val="0"/>
                <w:sz w:val="16"/>
                <w:szCs w:val="16"/>
                <w:highlight w:val="darkCyan"/>
                <w14:ligatures w14:val="none"/>
              </w:rPr>
              <w:t>Digital Practice</w:t>
            </w:r>
          </w:p>
          <w:p w14:paraId="51B3FD34" w14:textId="77777777" w:rsidR="00B62D78" w:rsidRPr="00BD2076" w:rsidRDefault="00B62D78" w:rsidP="005C70F1">
            <w:pPr>
              <w:spacing w:after="0" w:line="240" w:lineRule="auto"/>
              <w:rPr>
                <w:rFonts w:ascii="Arial" w:eastAsia="Times New Roman" w:hAnsi="Arial" w:cs="Arial"/>
                <w:i/>
                <w:color w:val="FFFFFF" w:themeColor="background1"/>
                <w:sz w:val="16"/>
                <w:szCs w:val="16"/>
                <w:highlight w:val="darkCyan"/>
              </w:rPr>
            </w:pPr>
            <w:r w:rsidRPr="00BD2076">
              <w:rPr>
                <w:rFonts w:ascii="Arial" w:eastAsiaTheme="minorEastAsia" w:hAnsi="Arial" w:cs="Arial"/>
                <w:i/>
                <w:color w:val="FFFFFF" w:themeColor="background1"/>
                <w:sz w:val="16"/>
                <w:szCs w:val="16"/>
                <w:highlight w:val="darkCyan"/>
              </w:rPr>
              <w:t>Practice completed on a device.</w:t>
            </w:r>
          </w:p>
          <w:p w14:paraId="3023FB4D" w14:textId="77777777" w:rsidR="00B62D78" w:rsidRPr="00BD2076" w:rsidRDefault="00B62D78" w:rsidP="00CD1689">
            <w:pPr>
              <w:spacing w:after="0" w:line="240" w:lineRule="auto"/>
              <w:rPr>
                <w:rFonts w:ascii="Arial" w:eastAsia="Times New Roman" w:hAnsi="Arial" w:cs="Arial"/>
                <w:color w:val="000000"/>
                <w:kern w:val="0"/>
                <w:sz w:val="16"/>
                <w:szCs w:val="16"/>
                <w14:ligatures w14:val="none"/>
              </w:rPr>
            </w:pPr>
          </w:p>
          <w:p w14:paraId="00CF6166" w14:textId="77777777" w:rsidR="00B62D78" w:rsidRPr="00BD2076" w:rsidRDefault="00B62D78" w:rsidP="00A7580D">
            <w:pPr>
              <w:spacing w:after="0" w:line="240" w:lineRule="auto"/>
              <w:jc w:val="center"/>
              <w:rPr>
                <w:rFonts w:ascii="Arial" w:eastAsia="Times New Roman" w:hAnsi="Arial" w:cs="Arial"/>
                <w:b/>
                <w:bCs/>
                <w:i/>
                <w:color w:val="000000"/>
                <w:kern w:val="0"/>
                <w:sz w:val="16"/>
                <w:szCs w:val="16"/>
                <w14:ligatures w14:val="none"/>
              </w:rPr>
            </w:pPr>
            <w:r w:rsidRPr="00BD2076">
              <w:rPr>
                <w:rFonts w:ascii="Arial" w:eastAsia="Times New Roman" w:hAnsi="Arial" w:cs="Arial"/>
                <w:b/>
                <w:bCs/>
                <w:i/>
                <w:color w:val="000000"/>
                <w:kern w:val="0"/>
                <w:sz w:val="16"/>
                <w:szCs w:val="16"/>
                <w14:ligatures w14:val="none"/>
              </w:rPr>
              <w:t>Stations</w:t>
            </w:r>
          </w:p>
          <w:p w14:paraId="6787FEF6" w14:textId="77777777" w:rsidR="00B62D78" w:rsidRPr="00BD2076" w:rsidRDefault="00B62D78" w:rsidP="00CD1689">
            <w:pPr>
              <w:spacing w:after="0" w:line="240" w:lineRule="auto"/>
              <w:rPr>
                <w:rFonts w:ascii="Arial" w:eastAsia="Times New Roman" w:hAnsi="Arial" w:cs="Arial"/>
                <w:color w:val="000000"/>
                <w:kern w:val="0"/>
                <w:sz w:val="16"/>
                <w:szCs w:val="16"/>
                <w14:ligatures w14:val="none"/>
              </w:rPr>
            </w:pPr>
            <w:r w:rsidRPr="00BD2076">
              <w:rPr>
                <w:rFonts w:ascii="Arial" w:eastAsia="Times New Roman" w:hAnsi="Arial" w:cs="Arial"/>
                <w:color w:val="000000"/>
                <w:kern w:val="0"/>
                <w:sz w:val="16"/>
                <w:szCs w:val="16"/>
                <w14:ligatures w14:val="none"/>
              </w:rPr>
              <w:t xml:space="preserve">Practice completed in small group activities. Students rotate through activities.  </w:t>
            </w:r>
          </w:p>
          <w:p w14:paraId="6A63E018" w14:textId="77777777" w:rsidR="00B62D78" w:rsidRPr="00BD2076" w:rsidRDefault="00B62D78" w:rsidP="00CD1689">
            <w:pPr>
              <w:spacing w:after="0" w:line="240" w:lineRule="auto"/>
              <w:rPr>
                <w:rFonts w:ascii="Arial" w:eastAsia="Times New Roman" w:hAnsi="Arial" w:cs="Arial"/>
                <w:b/>
                <w:bCs/>
                <w:color w:val="000000"/>
                <w:kern w:val="0"/>
                <w:sz w:val="16"/>
                <w:szCs w:val="16"/>
                <w14:ligatures w14:val="none"/>
              </w:rPr>
            </w:pPr>
          </w:p>
          <w:p w14:paraId="008FC35E" w14:textId="77777777" w:rsidR="00B62D78" w:rsidRPr="00BD2076" w:rsidRDefault="00B62D78" w:rsidP="00A7580D">
            <w:pPr>
              <w:spacing w:after="0" w:line="240" w:lineRule="auto"/>
              <w:jc w:val="center"/>
              <w:rPr>
                <w:rFonts w:ascii="Arial" w:eastAsia="Times New Roman" w:hAnsi="Arial" w:cs="Arial"/>
                <w:b/>
                <w:bCs/>
                <w:i/>
                <w:color w:val="000000"/>
                <w:kern w:val="0"/>
                <w:sz w:val="16"/>
                <w:szCs w:val="16"/>
                <w14:ligatures w14:val="none"/>
              </w:rPr>
            </w:pPr>
            <w:r w:rsidRPr="00BD2076">
              <w:rPr>
                <w:rFonts w:ascii="Arial" w:eastAsia="Times New Roman" w:hAnsi="Arial" w:cs="Arial"/>
                <w:b/>
                <w:bCs/>
                <w:i/>
                <w:color w:val="000000"/>
                <w:kern w:val="0"/>
                <w:sz w:val="16"/>
                <w:szCs w:val="16"/>
                <w14:ligatures w14:val="none"/>
              </w:rPr>
              <w:t>Instructional Routine (Activities)</w:t>
            </w:r>
          </w:p>
          <w:p w14:paraId="6D29B48E" w14:textId="0C318552" w:rsidR="00B62D78" w:rsidRDefault="00B62D78" w:rsidP="000504C1">
            <w:pPr>
              <w:spacing w:after="0" w:line="240" w:lineRule="auto"/>
              <w:rPr>
                <w:rFonts w:ascii="Arial" w:eastAsia="Times New Roman" w:hAnsi="Arial" w:cs="Arial"/>
                <w:color w:val="000000"/>
                <w:kern w:val="0"/>
                <w:sz w:val="16"/>
                <w:szCs w:val="16"/>
                <w14:ligatures w14:val="none"/>
              </w:rPr>
            </w:pPr>
            <w:r w:rsidRPr="00A7580D">
              <w:rPr>
                <w:rFonts w:ascii="Arial" w:eastAsia="Times New Roman" w:hAnsi="Arial" w:cs="Arial"/>
                <w:color w:val="000000"/>
                <w:kern w:val="0"/>
                <w:sz w:val="16"/>
                <w:szCs w:val="16"/>
                <w14:ligatures w14:val="none"/>
              </w:rPr>
              <w:t>Practice completed in pairs or small groups which could also include routines, such as card sorts, any of the math language routines, and other activities.</w:t>
            </w:r>
          </w:p>
          <w:p w14:paraId="7574B071" w14:textId="45861573" w:rsidR="00B62D78" w:rsidRPr="008D1D0E" w:rsidRDefault="00B62D78" w:rsidP="00CD1689">
            <w:pPr>
              <w:spacing w:after="0" w:line="240" w:lineRule="auto"/>
              <w:rPr>
                <w:rFonts w:ascii="Arial" w:eastAsia="Times New Roman" w:hAnsi="Arial" w:cs="Arial"/>
                <w:color w:val="000000"/>
                <w:kern w:val="0"/>
                <w:sz w:val="16"/>
                <w:szCs w:val="16"/>
                <w14:ligatures w14:val="none"/>
              </w:rPr>
            </w:pPr>
          </w:p>
        </w:tc>
        <w:tc>
          <w:tcPr>
            <w:tcW w:w="3150" w:type="dxa"/>
            <w:tcBorders>
              <w:top w:val="single" w:sz="8" w:space="0" w:color="000000" w:themeColor="text1"/>
              <w:left w:val="single" w:sz="4" w:space="0" w:color="auto"/>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45C8820E" w14:textId="77777777" w:rsidR="00B62D78" w:rsidRDefault="00B62D78" w:rsidP="001A227B">
            <w:pPr>
              <w:spacing w:after="0" w:line="240" w:lineRule="auto"/>
              <w:jc w:val="center"/>
              <w:rPr>
                <w:rFonts w:ascii="Arial" w:eastAsia="Times New Roman" w:hAnsi="Arial" w:cs="Arial"/>
                <w:b/>
                <w:bCs/>
                <w:color w:val="000000"/>
                <w:kern w:val="0"/>
                <w:sz w:val="16"/>
                <w:szCs w:val="16"/>
                <w14:ligatures w14:val="none"/>
              </w:rPr>
            </w:pPr>
            <w:r w:rsidRPr="00401B12">
              <w:rPr>
                <w:rFonts w:ascii="Arial" w:eastAsia="Times New Roman" w:hAnsi="Arial" w:cs="Arial"/>
                <w:b/>
                <w:bCs/>
                <w:color w:val="000000"/>
                <w:kern w:val="0"/>
                <w:sz w:val="16"/>
                <w:szCs w:val="16"/>
                <w14:ligatures w14:val="none"/>
              </w:rPr>
              <w:t xml:space="preserve">Component-specific </w:t>
            </w:r>
            <w:r>
              <w:rPr>
                <w:rFonts w:ascii="Arial" w:eastAsia="Times New Roman" w:hAnsi="Arial" w:cs="Arial"/>
                <w:b/>
                <w:bCs/>
                <w:color w:val="000000"/>
                <w:kern w:val="0"/>
                <w:sz w:val="16"/>
                <w:szCs w:val="16"/>
                <w14:ligatures w14:val="none"/>
              </w:rPr>
              <w:t>s</w:t>
            </w:r>
            <w:r w:rsidRPr="005B3772">
              <w:rPr>
                <w:rFonts w:ascii="Arial" w:eastAsia="Times New Roman" w:hAnsi="Arial" w:cs="Arial"/>
                <w:b/>
                <w:bCs/>
                <w:color w:val="000000"/>
                <w:kern w:val="0"/>
                <w:sz w:val="16"/>
                <w:szCs w:val="16"/>
                <w14:ligatures w14:val="none"/>
              </w:rPr>
              <w:t>mall</w:t>
            </w:r>
            <w:r>
              <w:rPr>
                <w:rFonts w:ascii="Arial" w:eastAsia="Times New Roman" w:hAnsi="Arial" w:cs="Arial"/>
                <w:b/>
                <w:bCs/>
                <w:color w:val="000000"/>
                <w:kern w:val="0"/>
                <w:sz w:val="16"/>
                <w:szCs w:val="16"/>
                <w14:ligatures w14:val="none"/>
              </w:rPr>
              <w:t>-</w:t>
            </w:r>
            <w:r w:rsidRPr="005B3772">
              <w:rPr>
                <w:rFonts w:ascii="Arial" w:eastAsia="Times New Roman" w:hAnsi="Arial" w:cs="Arial"/>
                <w:b/>
                <w:bCs/>
                <w:color w:val="000000"/>
                <w:kern w:val="0"/>
                <w:sz w:val="16"/>
                <w:szCs w:val="16"/>
                <w14:ligatures w14:val="none"/>
              </w:rPr>
              <w:t>group instruction</w:t>
            </w:r>
            <w:r>
              <w:rPr>
                <w:rFonts w:ascii="Arial" w:eastAsia="Times New Roman" w:hAnsi="Arial" w:cs="Arial"/>
                <w:b/>
                <w:bCs/>
                <w:color w:val="000000"/>
                <w:kern w:val="0"/>
                <w:sz w:val="16"/>
                <w:szCs w:val="16"/>
                <w14:ligatures w14:val="none"/>
              </w:rPr>
              <w:t xml:space="preserve"> </w:t>
            </w:r>
          </w:p>
          <w:p w14:paraId="1201F4C4" w14:textId="0BAF3433" w:rsidR="00B62D78" w:rsidRPr="008D1D0E" w:rsidRDefault="00B62D78" w:rsidP="00CD1689">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Conduct s</w:t>
            </w:r>
            <w:r w:rsidRPr="008D1D0E">
              <w:rPr>
                <w:rFonts w:ascii="Arial" w:eastAsia="Times New Roman" w:hAnsi="Arial" w:cs="Arial"/>
                <w:color w:val="000000"/>
                <w:kern w:val="0"/>
                <w:sz w:val="16"/>
                <w:szCs w:val="16"/>
                <w14:ligatures w14:val="none"/>
              </w:rPr>
              <w:t>mall group</w:t>
            </w:r>
            <w:r>
              <w:rPr>
                <w:rFonts w:ascii="Arial" w:eastAsia="Times New Roman" w:hAnsi="Arial" w:cs="Arial"/>
                <w:color w:val="000000"/>
                <w:kern w:val="0"/>
                <w:sz w:val="16"/>
                <w:szCs w:val="16"/>
                <w14:ligatures w14:val="none"/>
              </w:rPr>
              <w:t xml:space="preserve"> instruction</w:t>
            </w:r>
            <w:r w:rsidRPr="008D1D0E">
              <w:rPr>
                <w:rFonts w:ascii="Arial" w:eastAsia="Times New Roman" w:hAnsi="Arial" w:cs="Arial"/>
                <w:color w:val="000000"/>
                <w:kern w:val="0"/>
                <w:sz w:val="16"/>
                <w:szCs w:val="16"/>
                <w14:ligatures w14:val="none"/>
              </w:rPr>
              <w:t>, practic</w:t>
            </w:r>
            <w:r>
              <w:rPr>
                <w:rFonts w:ascii="Arial" w:eastAsia="Times New Roman" w:hAnsi="Arial" w:cs="Arial"/>
                <w:color w:val="000000"/>
                <w:kern w:val="0"/>
                <w:sz w:val="16"/>
                <w:szCs w:val="16"/>
                <w14:ligatures w14:val="none"/>
              </w:rPr>
              <w:t>e</w:t>
            </w:r>
            <w:r w:rsidRPr="008D1D0E">
              <w:rPr>
                <w:rFonts w:ascii="Arial" w:eastAsia="Times New Roman" w:hAnsi="Arial" w:cs="Arial"/>
                <w:color w:val="000000"/>
                <w:kern w:val="0"/>
                <w:sz w:val="16"/>
                <w:szCs w:val="16"/>
                <w14:ligatures w14:val="none"/>
              </w:rPr>
              <w:t xml:space="preserve"> the same content in place of the digital experience</w:t>
            </w:r>
            <w:r>
              <w:rPr>
                <w:rFonts w:ascii="Arial" w:eastAsia="Times New Roman" w:hAnsi="Arial" w:cs="Arial"/>
                <w:color w:val="000000"/>
                <w:kern w:val="0"/>
                <w:sz w:val="16"/>
                <w:szCs w:val="16"/>
                <w14:ligatures w14:val="none"/>
              </w:rPr>
              <w:t>.</w:t>
            </w:r>
            <w:r w:rsidRPr="008D1D0E">
              <w:rPr>
                <w:rFonts w:ascii="Arial" w:eastAsia="Times New Roman" w:hAnsi="Arial" w:cs="Arial"/>
                <w:color w:val="000000"/>
                <w:kern w:val="0"/>
                <w:sz w:val="16"/>
                <w:szCs w:val="16"/>
                <w14:ligatures w14:val="none"/>
              </w:rPr>
              <w:t xml:space="preserve"> </w:t>
            </w:r>
            <w:r>
              <w:rPr>
                <w:rFonts w:ascii="Arial" w:eastAsia="Times New Roman" w:hAnsi="Arial" w:cs="Arial"/>
                <w:color w:val="000000"/>
                <w:kern w:val="0"/>
                <w:sz w:val="16"/>
                <w:szCs w:val="16"/>
                <w14:ligatures w14:val="none"/>
              </w:rPr>
              <w:t>This a</w:t>
            </w:r>
            <w:r w:rsidRPr="008D1D0E">
              <w:rPr>
                <w:rFonts w:ascii="Arial" w:eastAsia="Times New Roman" w:hAnsi="Arial" w:cs="Arial"/>
                <w:color w:val="000000"/>
                <w:kern w:val="0"/>
                <w:sz w:val="16"/>
                <w:szCs w:val="16"/>
                <w14:ligatures w14:val="none"/>
              </w:rPr>
              <w:t>llow</w:t>
            </w:r>
            <w:r>
              <w:rPr>
                <w:rFonts w:ascii="Arial" w:eastAsia="Times New Roman" w:hAnsi="Arial" w:cs="Arial"/>
                <w:color w:val="000000"/>
                <w:kern w:val="0"/>
                <w:sz w:val="16"/>
                <w:szCs w:val="16"/>
                <w14:ligatures w14:val="none"/>
              </w:rPr>
              <w:t>s</w:t>
            </w:r>
            <w:r w:rsidRPr="008D1D0E">
              <w:rPr>
                <w:rFonts w:ascii="Arial" w:eastAsia="Times New Roman" w:hAnsi="Arial" w:cs="Arial"/>
                <w:color w:val="000000"/>
                <w:kern w:val="0"/>
                <w:sz w:val="16"/>
                <w:szCs w:val="16"/>
                <w14:ligatures w14:val="none"/>
              </w:rPr>
              <w:t xml:space="preserve"> for immediate feedback and closer observation of student thinking.</w:t>
            </w:r>
          </w:p>
        </w:tc>
      </w:tr>
      <w:tr w:rsidR="00B62D78" w:rsidRPr="005B3772" w14:paraId="7DF9C25F" w14:textId="77777777" w:rsidTr="007546AA">
        <w:trPr>
          <w:trHeight w:val="573"/>
        </w:trPr>
        <w:tc>
          <w:tcPr>
            <w:tcW w:w="919" w:type="dxa"/>
            <w:vMerge/>
            <w:tcBorders>
              <w:top w:val="single" w:sz="4" w:space="0" w:color="auto"/>
              <w:left w:val="single" w:sz="4" w:space="0" w:color="auto"/>
              <w:bottom w:val="single" w:sz="4" w:space="0" w:color="auto"/>
              <w:right w:val="single" w:sz="4" w:space="0" w:color="auto"/>
            </w:tcBorders>
            <w:vAlign w:val="center"/>
          </w:tcPr>
          <w:p w14:paraId="574F73D3" w14:textId="77777777" w:rsidR="00B62D78" w:rsidRPr="005B3772" w:rsidRDefault="00B62D78">
            <w:pPr>
              <w:spacing w:after="0" w:line="240" w:lineRule="auto"/>
              <w:jc w:val="center"/>
              <w:rPr>
                <w:rFonts w:ascii="Arial" w:eastAsia="Times New Roman" w:hAnsi="Arial" w:cs="Arial"/>
                <w:kern w:val="0"/>
                <w14:ligatures w14:val="none"/>
              </w:rPr>
            </w:pPr>
          </w:p>
        </w:tc>
        <w:tc>
          <w:tcPr>
            <w:tcW w:w="296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hideMark/>
          </w:tcPr>
          <w:p w14:paraId="671FA21F" w14:textId="3A1F8AF0" w:rsidR="00B62D78" w:rsidRDefault="00B62D78" w:rsidP="006C557E">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Each Practice set will include Lesson Practice and may include Spiral Review.</w:t>
            </w:r>
          </w:p>
          <w:p w14:paraId="439B69A9" w14:textId="77777777" w:rsidR="00B62D78" w:rsidRDefault="00B62D78" w:rsidP="006C557E">
            <w:pPr>
              <w:spacing w:after="0" w:line="240" w:lineRule="auto"/>
              <w:rPr>
                <w:rFonts w:ascii="Arial" w:eastAsia="Times New Roman" w:hAnsi="Arial" w:cs="Arial"/>
                <w:color w:val="000000"/>
                <w:kern w:val="0"/>
                <w:sz w:val="16"/>
                <w:szCs w:val="16"/>
                <w14:ligatures w14:val="none"/>
              </w:rPr>
            </w:pPr>
          </w:p>
          <w:p w14:paraId="3C314F89" w14:textId="77777777" w:rsidR="00B62D78" w:rsidRPr="006A1C1A" w:rsidRDefault="00B62D78" w:rsidP="006C557E">
            <w:pPr>
              <w:spacing w:after="0" w:line="240" w:lineRule="auto"/>
              <w:rPr>
                <w:rFonts w:ascii="Arial" w:eastAsia="Times New Roman" w:hAnsi="Arial" w:cs="Arial"/>
                <w:b/>
                <w:bCs/>
                <w:color w:val="000000"/>
                <w:kern w:val="0"/>
                <w:sz w:val="16"/>
                <w:szCs w:val="16"/>
                <w14:ligatures w14:val="none"/>
              </w:rPr>
            </w:pPr>
            <w:r w:rsidRPr="006A1C1A">
              <w:rPr>
                <w:rFonts w:ascii="Arial" w:eastAsia="Times New Roman" w:hAnsi="Arial" w:cs="Arial"/>
                <w:b/>
                <w:bCs/>
                <w:color w:val="000000"/>
                <w:kern w:val="0"/>
                <w:sz w:val="16"/>
                <w:szCs w:val="16"/>
                <w14:ligatures w14:val="none"/>
              </w:rPr>
              <w:t>Lesson Practice</w:t>
            </w:r>
          </w:p>
          <w:p w14:paraId="4AC51E20" w14:textId="1F81E624" w:rsidR="00B62D78" w:rsidRDefault="00B62D78" w:rsidP="006C557E">
            <w:pPr>
              <w:spacing w:after="0" w:line="240" w:lineRule="auto"/>
              <w:rPr>
                <w:rFonts w:ascii="Arial" w:eastAsia="Times New Roman" w:hAnsi="Arial" w:cs="Arial"/>
                <w:color w:val="000000"/>
                <w:kern w:val="0"/>
                <w:sz w:val="16"/>
                <w:szCs w:val="16"/>
                <w14:ligatures w14:val="none"/>
              </w:rPr>
            </w:pPr>
            <w:r w:rsidRPr="006A1C1A">
              <w:rPr>
                <w:rFonts w:ascii="Arial" w:eastAsia="Times New Roman" w:hAnsi="Arial" w:cs="Arial"/>
                <w:color w:val="000000"/>
                <w:kern w:val="0"/>
                <w:sz w:val="16"/>
                <w:szCs w:val="16"/>
                <w14:ligatures w14:val="none"/>
              </w:rPr>
              <w:t>Immediate, targeted practice of newly learned concepts and skills.</w:t>
            </w:r>
            <w:r w:rsidRPr="00961983">
              <w:rPr>
                <w:rFonts w:ascii="Arial" w:eastAsia="Times New Roman" w:hAnsi="Arial" w:cs="Arial"/>
                <w:color w:val="000000"/>
                <w:kern w:val="0"/>
                <w:sz w:val="16"/>
                <w:szCs w:val="16"/>
                <w14:ligatures w14:val="none"/>
              </w:rPr>
              <w:t xml:space="preserve"> </w:t>
            </w:r>
            <w:r w:rsidRPr="00A7580D">
              <w:rPr>
                <w:rFonts w:ascii="Arial" w:eastAsia="Times New Roman" w:hAnsi="Arial" w:cs="Arial"/>
                <w:color w:val="000000"/>
                <w:kern w:val="0"/>
                <w:sz w:val="16"/>
                <w:szCs w:val="16"/>
                <w14:ligatures w14:val="none"/>
              </w:rPr>
              <w:t xml:space="preserve">A </w:t>
            </w:r>
            <w:r>
              <w:rPr>
                <w:rFonts w:ascii="Arial" w:eastAsia="Times New Roman" w:hAnsi="Arial" w:cs="Arial"/>
                <w:color w:val="000000"/>
                <w:kern w:val="0"/>
                <w:sz w:val="16"/>
                <w:szCs w:val="16"/>
                <w14:ligatures w14:val="none"/>
              </w:rPr>
              <w:t xml:space="preserve">Target Problem </w:t>
            </w:r>
            <w:r w:rsidRPr="00A7580D">
              <w:rPr>
                <w:rFonts w:ascii="Arial" w:eastAsia="Times New Roman" w:hAnsi="Arial" w:cs="Arial"/>
                <w:color w:val="000000"/>
                <w:kern w:val="0"/>
                <w:sz w:val="16"/>
                <w:szCs w:val="16"/>
                <w14:ligatures w14:val="none"/>
              </w:rPr>
              <w:t>will be part of nearly all practice sets for teachers to check for learning acquisition.</w:t>
            </w:r>
          </w:p>
          <w:p w14:paraId="072185EC" w14:textId="77777777" w:rsidR="00B62D78" w:rsidRDefault="00B62D78" w:rsidP="006C557E">
            <w:pPr>
              <w:spacing w:after="0" w:line="240" w:lineRule="auto"/>
              <w:rPr>
                <w:rFonts w:ascii="Arial" w:eastAsia="Times New Roman" w:hAnsi="Arial" w:cs="Arial"/>
                <w:color w:val="000000"/>
                <w:kern w:val="0"/>
                <w:sz w:val="16"/>
                <w:szCs w:val="16"/>
                <w14:ligatures w14:val="none"/>
              </w:rPr>
            </w:pPr>
          </w:p>
          <w:p w14:paraId="59B5CA8B" w14:textId="77777777" w:rsidR="00B62D78" w:rsidRPr="006A1C1A" w:rsidRDefault="00B62D78" w:rsidP="006C557E">
            <w:pPr>
              <w:spacing w:after="0" w:line="240" w:lineRule="auto"/>
              <w:rPr>
                <w:rFonts w:ascii="Arial" w:eastAsia="Times New Roman" w:hAnsi="Arial" w:cs="Arial"/>
                <w:b/>
                <w:bCs/>
                <w:color w:val="000000"/>
                <w:kern w:val="0"/>
                <w:sz w:val="16"/>
                <w:szCs w:val="16"/>
                <w14:ligatures w14:val="none"/>
              </w:rPr>
            </w:pPr>
            <w:r w:rsidRPr="006A1C1A">
              <w:rPr>
                <w:rFonts w:ascii="Arial" w:eastAsia="Times New Roman" w:hAnsi="Arial" w:cs="Arial"/>
                <w:b/>
                <w:bCs/>
                <w:color w:val="000000"/>
                <w:kern w:val="0"/>
                <w:sz w:val="16"/>
                <w:szCs w:val="16"/>
                <w14:ligatures w14:val="none"/>
              </w:rPr>
              <w:t>Spiral Review</w:t>
            </w:r>
          </w:p>
          <w:p w14:paraId="279461D2" w14:textId="77777777" w:rsidR="00B62D78" w:rsidRDefault="00B62D78" w:rsidP="00CD1689">
            <w:pPr>
              <w:spacing w:after="0" w:line="240" w:lineRule="auto"/>
              <w:rPr>
                <w:rFonts w:ascii="Arial" w:eastAsia="Times New Roman" w:hAnsi="Arial" w:cs="Arial"/>
                <w:color w:val="000000"/>
                <w:kern w:val="0"/>
                <w:sz w:val="16"/>
                <w:szCs w:val="16"/>
                <w14:ligatures w14:val="none"/>
              </w:rPr>
            </w:pPr>
            <w:r w:rsidRPr="006A1C1A">
              <w:rPr>
                <w:rFonts w:ascii="Arial" w:eastAsia="Times New Roman" w:hAnsi="Arial" w:cs="Arial"/>
                <w:color w:val="000000"/>
                <w:kern w:val="0"/>
                <w:sz w:val="16"/>
                <w:szCs w:val="16"/>
                <w14:ligatures w14:val="none"/>
              </w:rPr>
              <w:t>Distributed practice of each concept and skill that continues for one or more years. Early on, the time between practice sessions is short, with lots of practice in the first few days and weeks. The time gradually transitions to longer and longer spans between sessions.</w:t>
            </w:r>
            <w:r>
              <w:rPr>
                <w:rFonts w:ascii="Arial" w:eastAsia="Times New Roman" w:hAnsi="Arial" w:cs="Arial"/>
                <w:color w:val="000000"/>
                <w:kern w:val="0"/>
                <w:sz w:val="16"/>
                <w:szCs w:val="16"/>
                <w14:ligatures w14:val="none"/>
              </w:rPr>
              <w:t xml:space="preserve"> </w:t>
            </w:r>
            <w:r w:rsidRPr="002D6120">
              <w:rPr>
                <w:rFonts w:ascii="Arial" w:eastAsia="Times New Roman" w:hAnsi="Arial" w:cs="Arial"/>
                <w:color w:val="000000"/>
                <w:kern w:val="0"/>
                <w:sz w:val="16"/>
                <w:szCs w:val="16"/>
                <w14:ligatures w14:val="none"/>
              </w:rPr>
              <w:t>Spiral review may include skill or application practice.</w:t>
            </w:r>
            <w:r>
              <w:rPr>
                <w:rFonts w:ascii="Arial" w:eastAsia="Times New Roman" w:hAnsi="Arial" w:cs="Arial"/>
                <w:color w:val="000000"/>
                <w:kern w:val="0"/>
                <w:sz w:val="16"/>
                <w:szCs w:val="16"/>
                <w14:ligatures w14:val="none"/>
              </w:rPr>
              <w:t xml:space="preserve"> </w:t>
            </w:r>
          </w:p>
          <w:p w14:paraId="7DB7F6DC" w14:textId="77777777" w:rsidR="00B62D78" w:rsidRDefault="00B62D78" w:rsidP="00CD1689">
            <w:pPr>
              <w:spacing w:after="0" w:line="240" w:lineRule="auto"/>
              <w:rPr>
                <w:rFonts w:ascii="Arial" w:eastAsia="Times New Roman" w:hAnsi="Arial" w:cs="Arial"/>
                <w:color w:val="000000"/>
                <w:kern w:val="0"/>
                <w:sz w:val="16"/>
                <w:szCs w:val="16"/>
                <w14:ligatures w14:val="none"/>
              </w:rPr>
            </w:pPr>
          </w:p>
          <w:p w14:paraId="1E1B41E4" w14:textId="1A9CD303" w:rsidR="00B62D78" w:rsidRPr="005B3772" w:rsidRDefault="00B62D78" w:rsidP="00CD1689">
            <w:pPr>
              <w:spacing w:after="0" w:line="240" w:lineRule="auto"/>
              <w:rPr>
                <w:rFonts w:ascii="Arial" w:eastAsia="Times New Roman" w:hAnsi="Arial" w:cs="Arial"/>
                <w:kern w:val="0"/>
                <w14:ligatures w14:val="none"/>
              </w:rPr>
            </w:pPr>
            <w:r>
              <w:rPr>
                <w:rFonts w:ascii="Arial" w:eastAsia="Times New Roman" w:hAnsi="Arial" w:cs="Arial"/>
                <w:color w:val="000000"/>
                <w:kern w:val="0"/>
                <w:sz w:val="16"/>
                <w:szCs w:val="16"/>
                <w14:ligatures w14:val="none"/>
              </w:rPr>
              <w:t>(What Makes Practice Work, 2025, p. 3-6)</w:t>
            </w:r>
          </w:p>
        </w:tc>
        <w:tc>
          <w:tcPr>
            <w:tcW w:w="2852" w:type="dxa"/>
            <w:tcBorders>
              <w:top w:val="single" w:sz="4" w:space="0" w:color="auto"/>
            </w:tcBorders>
            <w:vAlign w:val="center"/>
            <w:hideMark/>
          </w:tcPr>
          <w:p w14:paraId="16BB924F" w14:textId="77777777" w:rsidR="00B62D78" w:rsidRPr="005B3772" w:rsidRDefault="00B62D78">
            <w:pPr>
              <w:spacing w:after="0" w:line="240" w:lineRule="auto"/>
              <w:rPr>
                <w:rFonts w:ascii="Arial" w:eastAsia="Times New Roman" w:hAnsi="Arial" w:cs="Arial"/>
                <w:kern w:val="0"/>
                <w14:ligatures w14:val="none"/>
              </w:rPr>
            </w:pPr>
          </w:p>
        </w:tc>
        <w:tc>
          <w:tcPr>
            <w:tcW w:w="3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hideMark/>
          </w:tcPr>
          <w:p w14:paraId="34E8A94E" w14:textId="5FCEDE48" w:rsidR="00B62D78" w:rsidRPr="00BD2076" w:rsidRDefault="00B62D78">
            <w:pPr>
              <w:spacing w:after="0" w:line="240" w:lineRule="auto"/>
              <w:jc w:val="center"/>
              <w:rPr>
                <w:rFonts w:ascii="Arial" w:eastAsia="Times New Roman" w:hAnsi="Arial" w:cs="Arial"/>
                <w:b/>
                <w:color w:val="000000"/>
                <w:kern w:val="0"/>
                <w:sz w:val="16"/>
                <w:szCs w:val="16"/>
                <w14:ligatures w14:val="none"/>
              </w:rPr>
            </w:pPr>
            <w:commentRangeStart w:id="22"/>
            <w:commentRangeStart w:id="23"/>
            <w:commentRangeStart w:id="24"/>
            <w:commentRangeStart w:id="25"/>
            <w:commentRangeStart w:id="26"/>
            <w:r w:rsidRPr="00BD2076">
              <w:rPr>
                <w:rFonts w:ascii="Arial" w:eastAsia="Times New Roman" w:hAnsi="Arial" w:cs="Arial"/>
                <w:b/>
                <w:bCs/>
                <w:color w:val="000000"/>
                <w:kern w:val="0"/>
                <w:sz w:val="16"/>
                <w:szCs w:val="16"/>
                <w14:ligatures w14:val="none"/>
              </w:rPr>
              <w:t>Observe and Monitor Progress</w:t>
            </w:r>
            <w:commentRangeEnd w:id="24"/>
            <w:r w:rsidRPr="00BD2076">
              <w:rPr>
                <w:rStyle w:val="CommentReference"/>
                <w:rFonts w:ascii="Arial" w:eastAsia="Times New Roman" w:hAnsi="Arial" w:cs="Arial"/>
                <w:b/>
                <w:color w:val="000000"/>
                <w:kern w:val="0"/>
                <w14:ligatures w14:val="none"/>
              </w:rPr>
              <w:commentReference w:id="24"/>
            </w:r>
            <w:commentRangeEnd w:id="25"/>
            <w:r w:rsidR="00CA1CC8" w:rsidRPr="00BD2076">
              <w:rPr>
                <w:rStyle w:val="CommentReference"/>
                <w:rFonts w:ascii="Arial" w:eastAsia="Times New Roman" w:hAnsi="Arial" w:cs="Arial"/>
                <w:b/>
                <w:color w:val="000000"/>
                <w:kern w:val="0"/>
                <w14:ligatures w14:val="none"/>
              </w:rPr>
              <w:commentReference w:id="25"/>
            </w:r>
            <w:commentRangeEnd w:id="26"/>
            <w:r w:rsidR="0080064C" w:rsidRPr="00BD2076">
              <w:rPr>
                <w:rStyle w:val="CommentReference"/>
                <w:rFonts w:ascii="Arial" w:eastAsia="Times New Roman" w:hAnsi="Arial" w:cs="Arial"/>
                <w:b/>
                <w:color w:val="000000"/>
                <w:kern w:val="0"/>
                <w14:ligatures w14:val="none"/>
              </w:rPr>
              <w:commentReference w:id="26"/>
            </w:r>
            <w:commentRangeEnd w:id="22"/>
            <w:r w:rsidRPr="00BD2076">
              <w:rPr>
                <w:rStyle w:val="CommentReference"/>
                <w:rFonts w:ascii="Arial" w:eastAsia="Times New Roman" w:hAnsi="Arial" w:cs="Arial"/>
                <w:b/>
                <w:color w:val="000000"/>
                <w:kern w:val="0"/>
                <w14:ligatures w14:val="none"/>
              </w:rPr>
              <w:commentReference w:id="22"/>
            </w:r>
            <w:commentRangeEnd w:id="23"/>
            <w:r w:rsidR="00CA1CC8" w:rsidRPr="00BD2076">
              <w:rPr>
                <w:rStyle w:val="CommentReference"/>
                <w:rFonts w:ascii="Arial" w:eastAsia="Times New Roman" w:hAnsi="Arial" w:cs="Arial"/>
                <w:b/>
                <w:color w:val="000000"/>
                <w:kern w:val="0"/>
                <w14:ligatures w14:val="none"/>
              </w:rPr>
              <w:commentReference w:id="23"/>
            </w:r>
          </w:p>
          <w:p w14:paraId="55365A94" w14:textId="373B4377" w:rsidR="00B62D78" w:rsidRPr="00BD2076" w:rsidRDefault="00B62D78" w:rsidP="00757223">
            <w:pPr>
              <w:spacing w:after="0" w:line="240" w:lineRule="auto"/>
              <w:rPr>
                <w:rFonts w:ascii="Arial" w:eastAsia="Times New Roman" w:hAnsi="Arial" w:cs="Arial"/>
                <w:color w:val="000000"/>
                <w:kern w:val="0"/>
                <w:sz w:val="16"/>
                <w:szCs w:val="16"/>
                <w14:ligatures w14:val="none"/>
              </w:rPr>
            </w:pPr>
            <w:r w:rsidRPr="00BD2076">
              <w:rPr>
                <w:rFonts w:ascii="Arial" w:eastAsia="Times New Roman" w:hAnsi="Arial" w:cs="Arial"/>
                <w:color w:val="000000"/>
                <w:kern w:val="0"/>
                <w:sz w:val="16"/>
                <w:szCs w:val="16"/>
                <w14:ligatures w14:val="none"/>
              </w:rPr>
              <w:t xml:space="preserve">Spot patterns, note misconceptions, identify students who need support.  Capture evidence of student mathematical understanding as it naturally emerges through DOARS </w:t>
            </w:r>
            <w:r w:rsidR="000470A3">
              <w:rPr>
                <w:rFonts w:ascii="Arial" w:eastAsia="Times New Roman" w:hAnsi="Arial" w:cs="Arial"/>
                <w:color w:val="000000"/>
                <w:kern w:val="0"/>
                <w:sz w:val="16"/>
                <w:szCs w:val="16"/>
                <w14:ligatures w14:val="none"/>
              </w:rPr>
              <w:t>tool</w:t>
            </w:r>
            <w:r w:rsidRPr="00BD2076">
              <w:rPr>
                <w:rFonts w:ascii="Arial" w:eastAsia="Times New Roman" w:hAnsi="Arial" w:cs="Arial"/>
                <w:color w:val="000000"/>
                <w:kern w:val="0"/>
                <w:sz w:val="16"/>
                <w:szCs w:val="16"/>
                <w14:ligatures w14:val="none"/>
              </w:rPr>
              <w:t xml:space="preserve">. Informal observations during instruction and student practice allows the teacher to </w:t>
            </w:r>
            <w:r w:rsidRPr="00BD2076">
              <w:rPr>
                <w:rFonts w:ascii="Arial" w:eastAsia="Times New Roman" w:hAnsi="Arial" w:cs="Arial"/>
                <w:color w:val="000000" w:themeColor="text1"/>
                <w:sz w:val="16"/>
                <w:szCs w:val="16"/>
              </w:rPr>
              <w:t>make informed decisions</w:t>
            </w:r>
            <w:r w:rsidR="003E722E">
              <w:rPr>
                <w:rFonts w:ascii="Arial" w:eastAsia="Times New Roman" w:hAnsi="Arial" w:cs="Arial"/>
                <w:color w:val="000000" w:themeColor="text1"/>
                <w:sz w:val="16"/>
                <w:szCs w:val="16"/>
              </w:rPr>
              <w:t xml:space="preserve"> and</w:t>
            </w:r>
            <w:r w:rsidRPr="00BD2076">
              <w:rPr>
                <w:rFonts w:ascii="Arial" w:eastAsia="Times New Roman" w:hAnsi="Arial" w:cs="Arial"/>
                <w:color w:val="000000" w:themeColor="text1"/>
                <w:sz w:val="16"/>
                <w:szCs w:val="16"/>
              </w:rPr>
              <w:t xml:space="preserve"> actionable teacher moves</w:t>
            </w:r>
            <w:r w:rsidR="006545EC" w:rsidRPr="00BD2076">
              <w:rPr>
                <w:rFonts w:ascii="Arial" w:eastAsia="Times New Roman" w:hAnsi="Arial" w:cs="Arial"/>
                <w:color w:val="000000" w:themeColor="text1"/>
                <w:sz w:val="16"/>
                <w:szCs w:val="16"/>
              </w:rPr>
              <w:t>.</w:t>
            </w:r>
          </w:p>
          <w:p w14:paraId="2228510E" w14:textId="376E6B29" w:rsidR="00B62D78" w:rsidRPr="00BD2076" w:rsidRDefault="00B62D78" w:rsidP="7C892919">
            <w:pPr>
              <w:spacing w:after="0" w:line="240" w:lineRule="auto"/>
              <w:rPr>
                <w:rFonts w:ascii="Arial" w:eastAsia="Times New Roman" w:hAnsi="Arial" w:cs="Arial"/>
                <w:color w:val="000000" w:themeColor="text1"/>
                <w:sz w:val="16"/>
                <w:szCs w:val="16"/>
              </w:rPr>
            </w:pPr>
          </w:p>
          <w:p w14:paraId="312EA77E" w14:textId="4D0CB56C" w:rsidR="00B62D78" w:rsidRPr="00BD2076" w:rsidRDefault="00B62D78" w:rsidP="7C892919">
            <w:pPr>
              <w:spacing w:after="0" w:line="240" w:lineRule="auto"/>
              <w:jc w:val="center"/>
              <w:rPr>
                <w:rFonts w:ascii="Arial" w:eastAsia="Times New Roman" w:hAnsi="Arial" w:cs="Arial"/>
                <w:b/>
                <w:bCs/>
                <w:color w:val="000000" w:themeColor="text1"/>
                <w:sz w:val="16"/>
                <w:szCs w:val="16"/>
              </w:rPr>
            </w:pPr>
            <w:r w:rsidRPr="00BD2076">
              <w:rPr>
                <w:rFonts w:ascii="Arial" w:eastAsia="Times New Roman" w:hAnsi="Arial" w:cs="Arial"/>
                <w:b/>
                <w:bCs/>
                <w:color w:val="000000" w:themeColor="text1"/>
                <w:sz w:val="16"/>
                <w:szCs w:val="16"/>
              </w:rPr>
              <w:t>Feedback</w:t>
            </w:r>
          </w:p>
          <w:p w14:paraId="5CB3EF8C" w14:textId="1762C0CE" w:rsidR="00B62D78" w:rsidRPr="00D6186D" w:rsidRDefault="00B62D78" w:rsidP="00D6186D">
            <w:pPr>
              <w:spacing w:after="0" w:line="240" w:lineRule="auto"/>
            </w:pPr>
            <w:r w:rsidRPr="00BD2076">
              <w:rPr>
                <w:rFonts w:ascii="Arial" w:eastAsiaTheme="minorEastAsia" w:hAnsi="Arial" w:cs="Arial"/>
                <w:color w:val="000000" w:themeColor="text1"/>
                <w:sz w:val="16"/>
                <w:szCs w:val="16"/>
              </w:rPr>
              <w:t xml:space="preserve">Deliver timely, targeted feedback to address misconceptions and refine student thinking. Materials support this with common misconceptions and if-then decision trees, so the teacher isn't building this guidance from scratch in the moment. </w:t>
            </w:r>
            <w:r w:rsidRPr="00BD2076">
              <w:rPr>
                <w:rFonts w:ascii="Arial" w:hAnsi="Arial" w:cs="Arial"/>
                <w:sz w:val="16"/>
                <w:szCs w:val="16"/>
              </w:rPr>
              <w:t>Deans for Impact 2016, 6)</w:t>
            </w:r>
            <w:r w:rsidRPr="00BD2076">
              <w:rPr>
                <w:rFonts w:ascii="Arial" w:eastAsia="Arial" w:hAnsi="Arial" w:cs="Arial"/>
                <w:color w:val="000000" w:themeColor="text1"/>
                <w:sz w:val="16"/>
                <w:szCs w:val="16"/>
              </w:rPr>
              <w:t>.</w:t>
            </w:r>
          </w:p>
        </w:tc>
      </w:tr>
      <w:tr w:rsidR="00B62D78" w:rsidRPr="005B3772" w14:paraId="419C5FEA" w14:textId="77777777" w:rsidTr="007546AA">
        <w:trPr>
          <w:trHeight w:val="420"/>
        </w:trPr>
        <w:tc>
          <w:tcPr>
            <w:tcW w:w="919" w:type="dxa"/>
            <w:vMerge/>
            <w:tcBorders>
              <w:top w:val="single" w:sz="4" w:space="0" w:color="auto"/>
              <w:left w:val="single" w:sz="4" w:space="0" w:color="auto"/>
              <w:bottom w:val="single" w:sz="4" w:space="0" w:color="auto"/>
              <w:right w:val="single" w:sz="4" w:space="0" w:color="auto"/>
            </w:tcBorders>
            <w:vAlign w:val="center"/>
          </w:tcPr>
          <w:p w14:paraId="71A2A1A8" w14:textId="77777777" w:rsidR="00B62D78" w:rsidRPr="005B3772" w:rsidRDefault="00B62D78">
            <w:pPr>
              <w:spacing w:after="0" w:line="240" w:lineRule="auto"/>
              <w:rPr>
                <w:rFonts w:ascii="Arial" w:eastAsia="Times New Roman" w:hAnsi="Arial" w:cs="Arial"/>
                <w:kern w:val="0"/>
                <w14:ligatures w14:val="none"/>
              </w:rPr>
            </w:pPr>
          </w:p>
        </w:tc>
        <w:tc>
          <w:tcPr>
            <w:tcW w:w="296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0720A07F" w14:textId="14FBD8FA" w:rsidR="00B62D78" w:rsidRPr="00BD2076" w:rsidRDefault="00B62D78" w:rsidP="00CD1689">
            <w:pPr>
              <w:spacing w:after="0" w:line="240" w:lineRule="auto"/>
              <w:rPr>
                <w:rFonts w:ascii="Arial" w:eastAsia="Times New Roman" w:hAnsi="Arial" w:cs="Arial"/>
                <w:b/>
                <w:bCs/>
                <w:color w:val="000000"/>
                <w:kern w:val="0"/>
                <w:sz w:val="16"/>
                <w:szCs w:val="16"/>
                <w14:ligatures w14:val="none"/>
              </w:rPr>
            </w:pPr>
            <w:r w:rsidRPr="00BD2076">
              <w:rPr>
                <w:rFonts w:ascii="Arial" w:eastAsia="Times New Roman" w:hAnsi="Arial" w:cs="Arial"/>
                <w:color w:val="000000"/>
                <w:kern w:val="0"/>
                <w:sz w:val="16"/>
                <w:szCs w:val="16"/>
                <w14:ligatures w14:val="none"/>
              </w:rPr>
              <w:t xml:space="preserve">For more details, please visit </w:t>
            </w:r>
            <w:hyperlink r:id="rId26" w:history="1">
              <w:r w:rsidRPr="00BD2076">
                <w:rPr>
                  <w:rStyle w:val="Hyperlink"/>
                  <w:rFonts w:ascii="Arial" w:eastAsia="Times New Roman" w:hAnsi="Arial" w:cs="Arial"/>
                  <w:sz w:val="16"/>
                  <w:szCs w:val="16"/>
                </w:rPr>
                <w:t>Practice Rec. Doc</w:t>
              </w:r>
            </w:hyperlink>
            <w:r w:rsidRPr="00BD2076">
              <w:rPr>
                <w:rFonts w:ascii="Arial" w:eastAsia="Times New Roman" w:hAnsi="Arial" w:cs="Arial"/>
                <w:color w:val="000000"/>
                <w:kern w:val="0"/>
                <w:sz w:val="16"/>
                <w:szCs w:val="16"/>
                <w14:ligatures w14:val="none"/>
              </w:rPr>
              <w:t>.</w:t>
            </w:r>
          </w:p>
        </w:tc>
        <w:tc>
          <w:tcPr>
            <w:tcW w:w="2852" w:type="dxa"/>
            <w:vAlign w:val="center"/>
          </w:tcPr>
          <w:p w14:paraId="09B9E25C" w14:textId="77777777" w:rsidR="00B62D78" w:rsidRPr="005B3772" w:rsidRDefault="00B62D78">
            <w:pPr>
              <w:spacing w:after="0" w:line="240" w:lineRule="auto"/>
              <w:rPr>
                <w:rFonts w:ascii="Arial" w:eastAsia="Times New Roman" w:hAnsi="Arial" w:cs="Arial"/>
                <w:kern w:val="0"/>
                <w14:ligatures w14:val="none"/>
              </w:rPr>
            </w:pPr>
          </w:p>
        </w:tc>
        <w:tc>
          <w:tcPr>
            <w:tcW w:w="31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3B2D9C11" w14:textId="77777777" w:rsidR="00B62D78" w:rsidRDefault="00B62D78">
            <w:pPr>
              <w:spacing w:after="0" w:line="240" w:lineRule="auto"/>
              <w:jc w:val="center"/>
              <w:rPr>
                <w:rFonts w:ascii="Arial" w:eastAsia="Times New Roman" w:hAnsi="Arial" w:cs="Arial"/>
                <w:b/>
                <w:color w:val="000000"/>
                <w:kern w:val="0"/>
                <w:sz w:val="16"/>
                <w:szCs w:val="16"/>
                <w14:ligatures w14:val="none"/>
              </w:rPr>
            </w:pPr>
            <w:r>
              <w:rPr>
                <w:rFonts w:ascii="Arial" w:eastAsia="Times New Roman" w:hAnsi="Arial" w:cs="Arial"/>
                <w:b/>
                <w:bCs/>
                <w:color w:val="000000"/>
                <w:kern w:val="0"/>
                <w:sz w:val="16"/>
                <w:szCs w:val="16"/>
                <w14:ligatures w14:val="none"/>
              </w:rPr>
              <w:t>Adjust Pacing</w:t>
            </w:r>
          </w:p>
          <w:p w14:paraId="5FC91E4D" w14:textId="15335E37" w:rsidR="00B62D78" w:rsidRPr="00C42A32" w:rsidRDefault="00B62D78" w:rsidP="00C42A32">
            <w:pPr>
              <w:spacing w:after="0" w:line="240" w:lineRule="auto"/>
              <w:rPr>
                <w:rFonts w:ascii="Arial" w:eastAsia="Times New Roman" w:hAnsi="Arial" w:cs="Arial"/>
                <w:color w:val="000000"/>
                <w:kern w:val="0"/>
                <w:sz w:val="16"/>
                <w:szCs w:val="16"/>
                <w14:ligatures w14:val="none"/>
              </w:rPr>
            </w:pPr>
            <w:r w:rsidRPr="00C42A32">
              <w:rPr>
                <w:rFonts w:ascii="Arial" w:eastAsia="Times New Roman" w:hAnsi="Arial" w:cs="Arial"/>
                <w:color w:val="000000"/>
                <w:kern w:val="0"/>
                <w:sz w:val="16"/>
                <w:szCs w:val="16"/>
                <w14:ligatures w14:val="none"/>
              </w:rPr>
              <w:t>Read</w:t>
            </w:r>
            <w:r>
              <w:rPr>
                <w:rFonts w:ascii="Arial" w:eastAsia="Times New Roman" w:hAnsi="Arial" w:cs="Arial"/>
                <w:color w:val="000000"/>
                <w:kern w:val="0"/>
                <w:sz w:val="16"/>
                <w:szCs w:val="16"/>
                <w14:ligatures w14:val="none"/>
              </w:rPr>
              <w:t xml:space="preserve"> the room and </w:t>
            </w:r>
            <w:r w:rsidRPr="00C42A32">
              <w:rPr>
                <w:rFonts w:ascii="Arial" w:eastAsia="Times New Roman" w:hAnsi="Arial" w:cs="Arial"/>
                <w:color w:val="000000"/>
                <w:kern w:val="0"/>
                <w:sz w:val="16"/>
                <w:szCs w:val="16"/>
                <w14:ligatures w14:val="none"/>
              </w:rPr>
              <w:t xml:space="preserve">feel empowered to </w:t>
            </w:r>
            <w:r w:rsidRPr="00D32DE3">
              <w:rPr>
                <w:rFonts w:ascii="Arial" w:eastAsia="Times New Roman" w:hAnsi="Arial" w:cs="Arial"/>
                <w:color w:val="000000"/>
                <w:kern w:val="0"/>
                <w:sz w:val="16"/>
                <w:szCs w:val="16"/>
                <w14:ligatures w14:val="none"/>
              </w:rPr>
              <w:t>modify</w:t>
            </w:r>
            <w:r>
              <w:rPr>
                <w:rFonts w:ascii="Arial" w:eastAsia="Times New Roman" w:hAnsi="Arial" w:cs="Arial"/>
                <w:color w:val="000000"/>
                <w:kern w:val="0"/>
                <w:sz w:val="16"/>
                <w:szCs w:val="16"/>
                <w14:ligatures w14:val="none"/>
              </w:rPr>
              <w:t xml:space="preserve"> timeframe </w:t>
            </w:r>
            <w:r w:rsidRPr="00C42A32">
              <w:rPr>
                <w:rFonts w:ascii="Arial" w:eastAsia="Times New Roman" w:hAnsi="Arial" w:cs="Arial"/>
                <w:color w:val="000000"/>
                <w:kern w:val="0"/>
                <w:sz w:val="16"/>
                <w:szCs w:val="16"/>
                <w14:ligatures w14:val="none"/>
              </w:rPr>
              <w:t xml:space="preserve">or task </w:t>
            </w:r>
            <w:r>
              <w:rPr>
                <w:rFonts w:ascii="Arial" w:eastAsia="Times New Roman" w:hAnsi="Arial" w:cs="Arial"/>
                <w:color w:val="000000"/>
                <w:kern w:val="0"/>
                <w:sz w:val="16"/>
                <w:szCs w:val="16"/>
                <w14:ligatures w14:val="none"/>
              </w:rPr>
              <w:t>if further instruction or extension are needed.</w:t>
            </w:r>
          </w:p>
        </w:tc>
      </w:tr>
      <w:tr w:rsidR="00532433" w:rsidRPr="005B3772" w14:paraId="6763B919" w14:textId="77777777" w:rsidTr="00B62D78">
        <w:trPr>
          <w:trHeight w:val="420"/>
        </w:trPr>
        <w:tc>
          <w:tcPr>
            <w:tcW w:w="919" w:type="dxa"/>
            <w:tcBorders>
              <w:top w:val="single" w:sz="4" w:space="0" w:color="auto"/>
              <w:left w:val="single" w:sz="4" w:space="0" w:color="auto"/>
              <w:bottom w:val="single" w:sz="4" w:space="0" w:color="auto"/>
              <w:right w:val="single" w:sz="4" w:space="0" w:color="auto"/>
            </w:tcBorders>
            <w:vAlign w:val="center"/>
          </w:tcPr>
          <w:p w14:paraId="3116AF58" w14:textId="234820AC" w:rsidR="00532433" w:rsidRPr="00532433" w:rsidRDefault="00532433" w:rsidP="00532433">
            <w:pPr>
              <w:spacing w:after="0" w:line="240" w:lineRule="auto"/>
              <w:jc w:val="center"/>
              <w:rPr>
                <w:rFonts w:ascii="Arial" w:eastAsia="Times New Roman" w:hAnsi="Arial" w:cs="Arial"/>
                <w:b/>
                <w:bCs/>
                <w:color w:val="000000" w:themeColor="text1"/>
                <w:sz w:val="16"/>
                <w:szCs w:val="16"/>
              </w:rPr>
            </w:pPr>
            <w:r w:rsidRPr="00532433">
              <w:rPr>
                <w:rFonts w:ascii="Arial" w:eastAsia="Times New Roman" w:hAnsi="Arial" w:cs="Arial"/>
                <w:b/>
                <w:bCs/>
                <w:color w:val="000000" w:themeColor="text1"/>
                <w:sz w:val="16"/>
                <w:szCs w:val="16"/>
              </w:rPr>
              <w:t>Out-of-Class Practice</w:t>
            </w:r>
          </w:p>
        </w:tc>
        <w:tc>
          <w:tcPr>
            <w:tcW w:w="2969" w:type="dxa"/>
            <w:tcBorders>
              <w:top w:val="single" w:sz="4" w:space="0" w:color="auto"/>
              <w:left w:val="single" w:sz="4" w:space="0" w:color="auto"/>
              <w:bottom w:val="single" w:sz="8" w:space="0" w:color="000000" w:themeColor="text1"/>
              <w:right w:val="single" w:sz="4" w:space="0" w:color="auto"/>
            </w:tcBorders>
            <w:tcMar>
              <w:top w:w="100" w:type="dxa"/>
              <w:left w:w="100" w:type="dxa"/>
              <w:bottom w:w="100" w:type="dxa"/>
              <w:right w:w="100" w:type="dxa"/>
            </w:tcMar>
            <w:vAlign w:val="center"/>
          </w:tcPr>
          <w:p w14:paraId="753EF7CC" w14:textId="77777777" w:rsidR="00313573" w:rsidRDefault="00313573" w:rsidP="00313573">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Each Practice set will include Lesson Practice and may include Spiral Review.</w:t>
            </w:r>
          </w:p>
          <w:p w14:paraId="22E2E5D7" w14:textId="77777777" w:rsidR="00026760" w:rsidRDefault="00026760" w:rsidP="00026760">
            <w:pPr>
              <w:spacing w:after="0" w:line="240" w:lineRule="auto"/>
              <w:rPr>
                <w:rFonts w:ascii="Arial" w:eastAsia="Times New Roman" w:hAnsi="Arial" w:cs="Arial"/>
                <w:color w:val="000000"/>
                <w:kern w:val="0"/>
                <w:sz w:val="16"/>
                <w:szCs w:val="16"/>
                <w14:ligatures w14:val="none"/>
              </w:rPr>
            </w:pPr>
          </w:p>
          <w:p w14:paraId="75983D66" w14:textId="77777777" w:rsidR="00026760" w:rsidRPr="006A1C1A" w:rsidRDefault="00026760" w:rsidP="00026760">
            <w:pPr>
              <w:spacing w:after="0" w:line="240" w:lineRule="auto"/>
              <w:rPr>
                <w:rFonts w:ascii="Arial" w:eastAsia="Times New Roman" w:hAnsi="Arial" w:cs="Arial"/>
                <w:b/>
                <w:bCs/>
                <w:color w:val="000000"/>
                <w:kern w:val="0"/>
                <w:sz w:val="16"/>
                <w:szCs w:val="16"/>
                <w14:ligatures w14:val="none"/>
              </w:rPr>
            </w:pPr>
            <w:r w:rsidRPr="006A1C1A">
              <w:rPr>
                <w:rFonts w:ascii="Arial" w:eastAsia="Times New Roman" w:hAnsi="Arial" w:cs="Arial"/>
                <w:b/>
                <w:bCs/>
                <w:color w:val="000000"/>
                <w:kern w:val="0"/>
                <w:sz w:val="16"/>
                <w:szCs w:val="16"/>
                <w14:ligatures w14:val="none"/>
              </w:rPr>
              <w:t>Lesson Practice</w:t>
            </w:r>
          </w:p>
          <w:p w14:paraId="6C785927" w14:textId="24CC8731" w:rsidR="00026760" w:rsidRDefault="00026760" w:rsidP="00026760">
            <w:pPr>
              <w:spacing w:after="0" w:line="240" w:lineRule="auto"/>
              <w:rPr>
                <w:rFonts w:ascii="Arial" w:eastAsia="Times New Roman" w:hAnsi="Arial" w:cs="Arial"/>
                <w:color w:val="000000"/>
                <w:kern w:val="0"/>
                <w:sz w:val="16"/>
                <w:szCs w:val="16"/>
                <w14:ligatures w14:val="none"/>
              </w:rPr>
            </w:pPr>
            <w:r w:rsidRPr="006A1C1A">
              <w:rPr>
                <w:rFonts w:ascii="Arial" w:eastAsia="Times New Roman" w:hAnsi="Arial" w:cs="Arial"/>
                <w:color w:val="000000"/>
                <w:kern w:val="0"/>
                <w:sz w:val="16"/>
                <w:szCs w:val="16"/>
                <w14:ligatures w14:val="none"/>
              </w:rPr>
              <w:t>Immediate, targeted practice of newly learned concepts and skills.</w:t>
            </w:r>
            <w:r w:rsidRPr="00961983">
              <w:rPr>
                <w:rFonts w:ascii="Arial" w:eastAsia="Times New Roman" w:hAnsi="Arial" w:cs="Arial"/>
                <w:color w:val="000000"/>
                <w:kern w:val="0"/>
                <w:sz w:val="16"/>
                <w:szCs w:val="16"/>
                <w14:ligatures w14:val="none"/>
              </w:rPr>
              <w:t xml:space="preserve"> </w:t>
            </w:r>
            <w:r w:rsidRPr="00952146">
              <w:rPr>
                <w:rFonts w:ascii="Arial" w:eastAsia="Times New Roman" w:hAnsi="Arial" w:cs="Arial"/>
                <w:color w:val="000000"/>
                <w:kern w:val="0"/>
                <w:sz w:val="16"/>
                <w:szCs w:val="16"/>
                <w14:ligatures w14:val="none"/>
              </w:rPr>
              <w:t xml:space="preserve">A </w:t>
            </w:r>
            <w:r w:rsidR="00E3120C">
              <w:rPr>
                <w:rFonts w:ascii="Arial" w:eastAsia="Times New Roman" w:hAnsi="Arial" w:cs="Arial"/>
                <w:color w:val="000000"/>
                <w:kern w:val="0"/>
                <w:sz w:val="16"/>
                <w:szCs w:val="16"/>
                <w14:ligatures w14:val="none"/>
              </w:rPr>
              <w:t>Target Problem</w:t>
            </w:r>
            <w:r w:rsidRPr="00952146">
              <w:rPr>
                <w:rFonts w:ascii="Arial" w:eastAsia="Times New Roman" w:hAnsi="Arial" w:cs="Arial"/>
                <w:color w:val="000000"/>
                <w:kern w:val="0"/>
                <w:sz w:val="16"/>
                <w:szCs w:val="16"/>
                <w14:ligatures w14:val="none"/>
              </w:rPr>
              <w:t xml:space="preserve"> will be part of nearly all practice sets for teachers to check for learning acquisition.</w:t>
            </w:r>
          </w:p>
          <w:p w14:paraId="60012AF9" w14:textId="77777777" w:rsidR="00026760" w:rsidRDefault="00026760" w:rsidP="00026760">
            <w:pPr>
              <w:spacing w:after="0" w:line="240" w:lineRule="auto"/>
              <w:rPr>
                <w:rFonts w:ascii="Arial" w:eastAsia="Times New Roman" w:hAnsi="Arial" w:cs="Arial"/>
                <w:color w:val="000000"/>
                <w:kern w:val="0"/>
                <w:sz w:val="16"/>
                <w:szCs w:val="16"/>
                <w14:ligatures w14:val="none"/>
              </w:rPr>
            </w:pPr>
          </w:p>
          <w:p w14:paraId="6D1CF6A6" w14:textId="77777777" w:rsidR="00026760" w:rsidRPr="006A1C1A" w:rsidRDefault="00026760" w:rsidP="00026760">
            <w:pPr>
              <w:spacing w:after="0" w:line="240" w:lineRule="auto"/>
              <w:rPr>
                <w:rFonts w:ascii="Arial" w:eastAsia="Times New Roman" w:hAnsi="Arial" w:cs="Arial"/>
                <w:b/>
                <w:bCs/>
                <w:color w:val="000000"/>
                <w:kern w:val="0"/>
                <w:sz w:val="16"/>
                <w:szCs w:val="16"/>
                <w14:ligatures w14:val="none"/>
              </w:rPr>
            </w:pPr>
            <w:r w:rsidRPr="006A1C1A">
              <w:rPr>
                <w:rFonts w:ascii="Arial" w:eastAsia="Times New Roman" w:hAnsi="Arial" w:cs="Arial"/>
                <w:b/>
                <w:bCs/>
                <w:color w:val="000000"/>
                <w:kern w:val="0"/>
                <w:sz w:val="16"/>
                <w:szCs w:val="16"/>
                <w14:ligatures w14:val="none"/>
              </w:rPr>
              <w:t>Spiral Review</w:t>
            </w:r>
          </w:p>
          <w:p w14:paraId="75048C53" w14:textId="71E00B45" w:rsidR="00961983" w:rsidRDefault="00026760" w:rsidP="00026760">
            <w:pPr>
              <w:spacing w:after="0" w:line="240" w:lineRule="auto"/>
              <w:rPr>
                <w:rFonts w:ascii="Arial" w:eastAsia="Times New Roman" w:hAnsi="Arial" w:cs="Arial"/>
                <w:color w:val="000000"/>
                <w:kern w:val="0"/>
                <w:sz w:val="16"/>
                <w:szCs w:val="16"/>
                <w14:ligatures w14:val="none"/>
              </w:rPr>
            </w:pPr>
            <w:r w:rsidRPr="006A1C1A">
              <w:rPr>
                <w:rFonts w:ascii="Arial" w:eastAsia="Times New Roman" w:hAnsi="Arial" w:cs="Arial"/>
                <w:color w:val="000000"/>
                <w:kern w:val="0"/>
                <w:sz w:val="16"/>
                <w:szCs w:val="16"/>
                <w14:ligatures w14:val="none"/>
              </w:rPr>
              <w:t xml:space="preserve">Distributed practice of each concept and skill that continues for one or more years. Early on, the time between practice sessions is short, with lots of practice in the first few days and weeks. The time gradually transitions </w:t>
            </w:r>
            <w:r w:rsidRPr="006A1C1A">
              <w:rPr>
                <w:rFonts w:ascii="Arial" w:eastAsia="Times New Roman" w:hAnsi="Arial" w:cs="Arial"/>
                <w:color w:val="000000"/>
                <w:kern w:val="0"/>
                <w:sz w:val="16"/>
                <w:szCs w:val="16"/>
                <w14:ligatures w14:val="none"/>
              </w:rPr>
              <w:lastRenderedPageBreak/>
              <w:t>to longer and longer spans between sessions.</w:t>
            </w:r>
            <w:r w:rsidR="001779C5">
              <w:rPr>
                <w:rFonts w:ascii="Arial" w:eastAsia="Times New Roman" w:hAnsi="Arial" w:cs="Arial"/>
                <w:color w:val="000000"/>
                <w:kern w:val="0"/>
                <w:sz w:val="16"/>
                <w:szCs w:val="16"/>
                <w14:ligatures w14:val="none"/>
              </w:rPr>
              <w:t xml:space="preserve"> </w:t>
            </w:r>
            <w:r w:rsidR="001779C5" w:rsidRPr="002D6120">
              <w:rPr>
                <w:rFonts w:ascii="Arial" w:eastAsia="Times New Roman" w:hAnsi="Arial" w:cs="Arial"/>
                <w:color w:val="000000"/>
                <w:kern w:val="0"/>
                <w:sz w:val="16"/>
                <w:szCs w:val="16"/>
                <w14:ligatures w14:val="none"/>
              </w:rPr>
              <w:t>Spiral review may include skill or application practice.</w:t>
            </w:r>
          </w:p>
          <w:p w14:paraId="2C26F98F" w14:textId="77777777" w:rsidR="006D0E47" w:rsidRDefault="006D0E47" w:rsidP="00026760">
            <w:pPr>
              <w:spacing w:after="0" w:line="240" w:lineRule="auto"/>
              <w:rPr>
                <w:rFonts w:ascii="Arial" w:eastAsia="Times New Roman" w:hAnsi="Arial" w:cs="Arial"/>
                <w:color w:val="000000"/>
                <w:kern w:val="0"/>
                <w:sz w:val="16"/>
                <w:szCs w:val="16"/>
                <w14:ligatures w14:val="none"/>
              </w:rPr>
            </w:pPr>
          </w:p>
          <w:p w14:paraId="67CF0C20" w14:textId="77777777" w:rsidR="006D0E47" w:rsidRDefault="006D0E47" w:rsidP="7C892919">
            <w:pPr>
              <w:spacing w:after="0" w:line="240" w:lineRule="auto"/>
              <w:jc w:val="center"/>
              <w:rPr>
                <w:rFonts w:ascii="Arial" w:eastAsia="Times New Roman" w:hAnsi="Arial" w:cs="Arial"/>
                <w:color w:val="000000"/>
                <w:kern w:val="0"/>
                <w:sz w:val="16"/>
                <w:szCs w:val="16"/>
                <w:highlight w:val="lightGray"/>
                <w14:ligatures w14:val="none"/>
              </w:rPr>
            </w:pPr>
            <w:r w:rsidRPr="7C892919">
              <w:rPr>
                <w:rFonts w:ascii="Arial" w:eastAsia="Times New Roman" w:hAnsi="Arial" w:cs="Arial"/>
                <w:color w:val="000000"/>
                <w:kern w:val="0"/>
                <w:sz w:val="16"/>
                <w:szCs w:val="16"/>
                <w:highlight w:val="lightGray"/>
                <w14:ligatures w14:val="none"/>
              </w:rPr>
              <w:t>PK-GK</w:t>
            </w:r>
          </w:p>
          <w:p w14:paraId="7EA2A708" w14:textId="4C570AD5" w:rsidR="008E1072" w:rsidRPr="007546AA" w:rsidRDefault="0042372A" w:rsidP="00026760">
            <w:pPr>
              <w:spacing w:after="0" w:line="240" w:lineRule="auto"/>
              <w:rPr>
                <w:rFonts w:ascii="Arial" w:eastAsia="Times New Roman" w:hAnsi="Arial" w:cs="Arial"/>
                <w:color w:val="000000"/>
                <w:kern w:val="0"/>
                <w:sz w:val="16"/>
                <w:szCs w:val="16"/>
                <w:highlight w:val="lightGray"/>
                <w14:ligatures w14:val="none"/>
              </w:rPr>
            </w:pPr>
            <w:r w:rsidRPr="7C892919">
              <w:rPr>
                <w:rFonts w:ascii="Arial" w:eastAsia="Times New Roman" w:hAnsi="Arial" w:cs="Arial"/>
                <w:color w:val="000000"/>
                <w:kern w:val="0"/>
                <w:sz w:val="16"/>
                <w:szCs w:val="16"/>
                <w:highlight w:val="lightGray"/>
                <w14:ligatures w14:val="none"/>
              </w:rPr>
              <w:t xml:space="preserve">Lesson Practice activities sent home </w:t>
            </w:r>
            <w:r w:rsidR="009A7E9E" w:rsidRPr="7C892919">
              <w:rPr>
                <w:rFonts w:ascii="Arial" w:eastAsia="Times New Roman" w:hAnsi="Arial" w:cs="Arial"/>
                <w:color w:val="000000"/>
                <w:kern w:val="0"/>
                <w:sz w:val="16"/>
                <w:szCs w:val="16"/>
                <w:highlight w:val="lightGray"/>
                <w14:ligatures w14:val="none"/>
              </w:rPr>
              <w:t>by module to be done with parents.</w:t>
            </w:r>
          </w:p>
          <w:p w14:paraId="712B9F5C" w14:textId="44074757" w:rsidR="00BC3414" w:rsidRPr="00BC3414" w:rsidRDefault="4A5FC738" w:rsidP="7C892919">
            <w:pPr>
              <w:spacing w:after="0" w:line="240" w:lineRule="auto"/>
              <w:jc w:val="center"/>
            </w:pPr>
            <w:r w:rsidRPr="7C892919">
              <w:rPr>
                <w:rFonts w:ascii="Arial" w:eastAsia="Arial" w:hAnsi="Arial" w:cs="Arial"/>
                <w:color w:val="000000" w:themeColor="text1"/>
                <w:sz w:val="16"/>
                <w:szCs w:val="16"/>
                <w:highlight w:val="yellow"/>
              </w:rPr>
              <w:t>G1-G2</w:t>
            </w:r>
          </w:p>
          <w:p w14:paraId="38C30499" w14:textId="33A8C08B" w:rsidR="00BC3414" w:rsidRPr="00BC3414" w:rsidRDefault="4A5FC738" w:rsidP="7C892919">
            <w:pPr>
              <w:spacing w:after="0" w:line="240" w:lineRule="auto"/>
            </w:pPr>
            <w:r w:rsidRPr="7C892919">
              <w:rPr>
                <w:rFonts w:ascii="Arial" w:eastAsia="Arial" w:hAnsi="Arial" w:cs="Arial"/>
                <w:color w:val="000000" w:themeColor="text1"/>
                <w:sz w:val="16"/>
                <w:szCs w:val="16"/>
                <w:highlight w:val="yellow"/>
              </w:rPr>
              <w:t>Fluency and Lesson Practice</w:t>
            </w:r>
            <w:r w:rsidRPr="7C892919">
              <w:rPr>
                <w:rFonts w:ascii="Arial" w:eastAsia="Arial" w:hAnsi="Arial" w:cs="Arial"/>
                <w:color w:val="000000" w:themeColor="text1"/>
                <w:sz w:val="16"/>
                <w:szCs w:val="16"/>
              </w:rPr>
              <w:t>.</w:t>
            </w:r>
          </w:p>
          <w:p w14:paraId="0D92FB78" w14:textId="43631A6B" w:rsidR="008E1072" w:rsidRPr="00BC3414" w:rsidRDefault="008E1072" w:rsidP="7C892919">
            <w:pPr>
              <w:spacing w:after="0" w:line="240" w:lineRule="auto"/>
              <w:jc w:val="center"/>
              <w:rPr>
                <w:rFonts w:ascii="Arial" w:eastAsia="Arial" w:hAnsi="Arial" w:cs="Arial"/>
                <w:i/>
                <w:color w:val="FFFFFF" w:themeColor="background1"/>
                <w:sz w:val="16"/>
                <w:szCs w:val="16"/>
                <w:highlight w:val="darkCyan"/>
              </w:rPr>
            </w:pPr>
            <w:r w:rsidRPr="7C892919">
              <w:rPr>
                <w:rFonts w:ascii="Arial" w:eastAsia="Arial" w:hAnsi="Arial" w:cs="Arial"/>
                <w:i/>
                <w:color w:val="FFFFFF" w:themeColor="background1"/>
                <w:sz w:val="16"/>
                <w:szCs w:val="16"/>
                <w:highlight w:val="darkCyan"/>
              </w:rPr>
              <w:t>G3-Alebra 1</w:t>
            </w:r>
          </w:p>
          <w:p w14:paraId="4E5198E9" w14:textId="324A8338" w:rsidR="00BC3414" w:rsidRPr="00BC3414" w:rsidRDefault="008E1072" w:rsidP="00BC3414">
            <w:pPr>
              <w:spacing w:after="0" w:line="240" w:lineRule="auto"/>
              <w:rPr>
                <w:rFonts w:ascii="Arial" w:eastAsia="Arial" w:hAnsi="Arial" w:cs="Arial"/>
                <w:kern w:val="0"/>
                <w:sz w:val="16"/>
                <w:szCs w:val="16"/>
                <w14:ligatures w14:val="none"/>
              </w:rPr>
            </w:pPr>
            <w:r w:rsidRPr="7C892919">
              <w:rPr>
                <w:rFonts w:ascii="Arial" w:eastAsia="Arial" w:hAnsi="Arial" w:cs="Arial"/>
                <w:i/>
                <w:color w:val="FFFFFF" w:themeColor="background1"/>
                <w:sz w:val="16"/>
                <w:szCs w:val="16"/>
                <w:highlight w:val="darkCyan"/>
              </w:rPr>
              <w:t>Fluency, Lesson and Spiral</w:t>
            </w:r>
            <w:r w:rsidRPr="7C892919">
              <w:rPr>
                <w:rFonts w:ascii="Arial" w:eastAsia="Arial" w:hAnsi="Arial" w:cs="Arial"/>
                <w:i/>
                <w:color w:val="FFFFFF" w:themeColor="background1"/>
                <w:sz w:val="16"/>
                <w:szCs w:val="16"/>
              </w:rPr>
              <w:t xml:space="preserve"> </w:t>
            </w:r>
          </w:p>
        </w:tc>
        <w:tc>
          <w:tcPr>
            <w:tcW w:w="2852" w:type="dxa"/>
            <w:tcBorders>
              <w:top w:val="single" w:sz="4" w:space="0" w:color="auto"/>
              <w:left w:val="single" w:sz="4" w:space="0" w:color="auto"/>
              <w:bottom w:val="single" w:sz="4" w:space="0" w:color="auto"/>
              <w:right w:val="single" w:sz="4" w:space="0" w:color="auto"/>
            </w:tcBorders>
            <w:vAlign w:val="center"/>
          </w:tcPr>
          <w:p w14:paraId="388A55AE" w14:textId="77777777" w:rsidR="008E1072" w:rsidRPr="00BD2076" w:rsidRDefault="008E1072" w:rsidP="008E1072">
            <w:pPr>
              <w:spacing w:after="0" w:line="240" w:lineRule="auto"/>
              <w:jc w:val="center"/>
              <w:rPr>
                <w:rFonts w:ascii="Arial" w:eastAsia="Times New Roman" w:hAnsi="Arial" w:cs="Arial"/>
                <w:b/>
                <w:bCs/>
                <w:i/>
                <w:iCs/>
                <w:color w:val="000000"/>
                <w:kern w:val="0"/>
                <w:sz w:val="16"/>
                <w:szCs w:val="16"/>
                <w14:ligatures w14:val="none"/>
              </w:rPr>
            </w:pPr>
            <w:r w:rsidRPr="00BD2076">
              <w:rPr>
                <w:rFonts w:ascii="Arial" w:eastAsia="Times New Roman" w:hAnsi="Arial" w:cs="Arial"/>
                <w:b/>
                <w:bCs/>
                <w:i/>
                <w:iCs/>
                <w:color w:val="000000"/>
                <w:kern w:val="0"/>
                <w:sz w:val="16"/>
                <w:szCs w:val="16"/>
                <w14:ligatures w14:val="none"/>
              </w:rPr>
              <w:lastRenderedPageBreak/>
              <w:t>Hand-Written</w:t>
            </w:r>
          </w:p>
          <w:p w14:paraId="2E05C8BB" w14:textId="77777777" w:rsidR="008E1072" w:rsidRPr="00BD2076" w:rsidRDefault="008E1072" w:rsidP="008E1072">
            <w:pPr>
              <w:spacing w:after="0" w:line="240" w:lineRule="auto"/>
              <w:rPr>
                <w:rFonts w:ascii="Arial" w:eastAsia="Times New Roman" w:hAnsi="Arial" w:cs="Arial"/>
                <w:color w:val="000000"/>
                <w:kern w:val="0"/>
                <w:sz w:val="16"/>
                <w:szCs w:val="16"/>
                <w14:ligatures w14:val="none"/>
              </w:rPr>
            </w:pPr>
            <w:r w:rsidRPr="00BD2076">
              <w:rPr>
                <w:rFonts w:ascii="Arial" w:eastAsia="Times New Roman" w:hAnsi="Arial" w:cs="Arial"/>
                <w:color w:val="000000"/>
                <w:kern w:val="0"/>
                <w:sz w:val="16"/>
                <w:szCs w:val="16"/>
                <w14:ligatures w14:val="none"/>
              </w:rPr>
              <w:t>Practice completed by hand.</w:t>
            </w:r>
          </w:p>
          <w:p w14:paraId="2EF28394" w14:textId="77777777" w:rsidR="008E1072" w:rsidRPr="00BD2076" w:rsidRDefault="008E1072" w:rsidP="008E1072">
            <w:pPr>
              <w:spacing w:after="0" w:line="240" w:lineRule="auto"/>
              <w:rPr>
                <w:rFonts w:ascii="Arial" w:eastAsia="Times New Roman" w:hAnsi="Arial" w:cs="Arial"/>
                <w:color w:val="000000"/>
                <w:kern w:val="0"/>
                <w:sz w:val="16"/>
                <w:szCs w:val="16"/>
                <w14:ligatures w14:val="none"/>
              </w:rPr>
            </w:pPr>
          </w:p>
          <w:p w14:paraId="100184B9" w14:textId="77777777" w:rsidR="008E1072" w:rsidRPr="00BD2076" w:rsidRDefault="008E1072" w:rsidP="008E1072">
            <w:pPr>
              <w:spacing w:after="0" w:line="240" w:lineRule="auto"/>
              <w:jc w:val="center"/>
              <w:rPr>
                <w:rFonts w:ascii="Arial" w:eastAsia="Times New Roman" w:hAnsi="Arial" w:cs="Arial"/>
                <w:b/>
                <w:bCs/>
                <w:i/>
                <w:color w:val="FFFFFF" w:themeColor="background1"/>
                <w:sz w:val="16"/>
                <w:szCs w:val="16"/>
              </w:rPr>
            </w:pPr>
            <w:r w:rsidRPr="00BD2076">
              <w:rPr>
                <w:rFonts w:ascii="Arial" w:eastAsia="Times New Roman" w:hAnsi="Arial" w:cs="Arial"/>
                <w:b/>
                <w:bCs/>
                <w:i/>
                <w:color w:val="FFFFFF" w:themeColor="background1"/>
                <w:sz w:val="16"/>
                <w:szCs w:val="16"/>
                <w:highlight w:val="darkCyan"/>
              </w:rPr>
              <w:t>Digital Practice</w:t>
            </w:r>
          </w:p>
          <w:p w14:paraId="46A70ADC" w14:textId="3995AB2E" w:rsidR="008E1072" w:rsidRPr="00BD2076" w:rsidRDefault="008E1072" w:rsidP="008E1072">
            <w:pPr>
              <w:spacing w:after="0" w:line="240" w:lineRule="auto"/>
              <w:rPr>
                <w:rFonts w:ascii="Arial" w:eastAsia="Times New Roman" w:hAnsi="Arial" w:cs="Arial"/>
                <w:i/>
                <w:color w:val="FFFFFF" w:themeColor="background1"/>
                <w:sz w:val="16"/>
                <w:szCs w:val="16"/>
                <w:highlight w:val="darkCyan"/>
              </w:rPr>
            </w:pPr>
            <w:r w:rsidRPr="00BD2076">
              <w:rPr>
                <w:rFonts w:ascii="Arial" w:eastAsiaTheme="minorEastAsia" w:hAnsi="Arial" w:cs="Arial"/>
                <w:i/>
                <w:color w:val="FFFFFF" w:themeColor="background1"/>
                <w:sz w:val="16"/>
                <w:szCs w:val="16"/>
                <w:highlight w:val="darkCyan"/>
              </w:rPr>
              <w:t>Practice completed on a device.</w:t>
            </w:r>
          </w:p>
          <w:p w14:paraId="2B640999" w14:textId="77777777" w:rsidR="00532433" w:rsidRPr="005B3772" w:rsidRDefault="00532433">
            <w:pPr>
              <w:spacing w:after="0" w:line="240" w:lineRule="auto"/>
              <w:rPr>
                <w:rFonts w:ascii="Arial" w:eastAsia="Times New Roman" w:hAnsi="Arial" w:cs="Arial"/>
                <w:kern w:val="0"/>
                <w14:ligatures w14:val="none"/>
              </w:rPr>
            </w:pPr>
          </w:p>
        </w:tc>
        <w:tc>
          <w:tcPr>
            <w:tcW w:w="3150" w:type="dxa"/>
            <w:tcBorders>
              <w:top w:val="single" w:sz="8" w:space="0" w:color="000000" w:themeColor="text1"/>
              <w:left w:val="single" w:sz="4" w:space="0" w:color="auto"/>
              <w:bottom w:val="single" w:sz="8" w:space="0" w:color="000000" w:themeColor="text1"/>
              <w:right w:val="single" w:sz="8" w:space="0" w:color="000000" w:themeColor="text1"/>
            </w:tcBorders>
            <w:tcMar>
              <w:top w:w="100" w:type="dxa"/>
              <w:left w:w="100" w:type="dxa"/>
              <w:bottom w:w="100" w:type="dxa"/>
              <w:right w:w="100" w:type="dxa"/>
            </w:tcMar>
            <w:vAlign w:val="center"/>
          </w:tcPr>
          <w:p w14:paraId="0EB4EE93" w14:textId="77777777" w:rsidR="003A5E11" w:rsidRDefault="003A5E11" w:rsidP="003A5E11">
            <w:pPr>
              <w:spacing w:after="0" w:line="240" w:lineRule="auto"/>
              <w:jc w:val="center"/>
              <w:rPr>
                <w:rFonts w:ascii="Arial" w:eastAsia="Times New Roman" w:hAnsi="Arial" w:cs="Arial"/>
                <w:b/>
                <w:color w:val="000000"/>
                <w:kern w:val="0"/>
                <w:sz w:val="16"/>
                <w:szCs w:val="16"/>
                <w14:ligatures w14:val="none"/>
              </w:rPr>
            </w:pPr>
            <w:r>
              <w:rPr>
                <w:rFonts w:ascii="Arial" w:eastAsia="Times New Roman" w:hAnsi="Arial" w:cs="Arial"/>
                <w:b/>
                <w:bCs/>
                <w:color w:val="000000"/>
                <w:kern w:val="0"/>
                <w:sz w:val="16"/>
                <w:szCs w:val="16"/>
                <w14:ligatures w14:val="none"/>
              </w:rPr>
              <w:t>Progress Monitor</w:t>
            </w:r>
          </w:p>
          <w:p w14:paraId="4E313EBD" w14:textId="77777777" w:rsidR="003A5E11" w:rsidRDefault="003A5E11" w:rsidP="003A5E11">
            <w:pPr>
              <w:spacing w:after="0" w:line="240" w:lineRule="auto"/>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Spot patterns, note misconceptions, identify students who need support, make informed decisions before moving forward.</w:t>
            </w:r>
          </w:p>
          <w:p w14:paraId="37D0FC16" w14:textId="7CC4E3F0" w:rsidR="00532433" w:rsidRDefault="00532433" w:rsidP="00B64060">
            <w:pPr>
              <w:spacing w:after="0" w:line="240" w:lineRule="auto"/>
              <w:rPr>
                <w:rFonts w:ascii="Arial" w:eastAsia="Times New Roman" w:hAnsi="Arial" w:cs="Arial"/>
                <w:b/>
                <w:bCs/>
                <w:color w:val="000000"/>
                <w:kern w:val="0"/>
                <w:sz w:val="16"/>
                <w:szCs w:val="16"/>
                <w14:ligatures w14:val="none"/>
              </w:rPr>
            </w:pPr>
          </w:p>
        </w:tc>
      </w:tr>
    </w:tbl>
    <w:p w14:paraId="27187C16" w14:textId="77777777" w:rsidR="00BC0F46" w:rsidRPr="008D1D0E" w:rsidRDefault="00BC0F46" w:rsidP="00056296">
      <w:pPr>
        <w:spacing w:after="240" w:line="240" w:lineRule="auto"/>
        <w:rPr>
          <w:rFonts w:ascii="Arial" w:eastAsia="Times New Roman" w:hAnsi="Arial" w:cs="Arial"/>
          <w:color w:val="000000"/>
          <w:kern w:val="0"/>
          <w:sz w:val="22"/>
          <w:szCs w:val="22"/>
          <w:shd w:val="clear" w:color="auto" w:fill="FFFFFF"/>
          <w14:ligatures w14:val="none"/>
        </w:rPr>
      </w:pPr>
    </w:p>
    <w:p w14:paraId="09DB078F" w14:textId="0E99C595" w:rsidR="00490905" w:rsidRPr="00B055A1" w:rsidRDefault="001418EE" w:rsidP="007C44CA">
      <w:pPr>
        <w:spacing w:before="240" w:after="240" w:line="240" w:lineRule="auto"/>
        <w:rPr>
          <w:rFonts w:ascii="Arial" w:hAnsi="Arial" w:cs="Arial"/>
          <w:sz w:val="22"/>
          <w:szCs w:val="22"/>
        </w:rPr>
      </w:pPr>
      <w:r>
        <w:rPr>
          <w:rFonts w:ascii="Arial" w:eastAsia="Times New Roman" w:hAnsi="Arial" w:cs="Arial"/>
          <w:color w:val="000000"/>
          <w:kern w:val="0"/>
          <w:sz w:val="22"/>
          <w:szCs w:val="22"/>
          <w:shd w:val="clear" w:color="auto" w:fill="FFFFFF"/>
          <w14:ligatures w14:val="none"/>
        </w:rPr>
        <w:br w:type="page"/>
      </w:r>
      <w:r w:rsidR="009F167B" w:rsidRPr="00964C9F">
        <w:rPr>
          <w:rStyle w:val="Heading2Char"/>
        </w:rPr>
        <w:lastRenderedPageBreak/>
        <w:t xml:space="preserve">Topic </w:t>
      </w:r>
      <w:commentRangeStart w:id="27"/>
      <w:r w:rsidR="009F167B" w:rsidRPr="00964C9F">
        <w:rPr>
          <w:rStyle w:val="Heading2Char"/>
        </w:rPr>
        <w:t>Structure</w:t>
      </w:r>
      <w:commentRangeEnd w:id="27"/>
      <w:r w:rsidR="0006733F">
        <w:rPr>
          <w:rStyle w:val="CommentReference"/>
          <w:rFonts w:ascii="Arial" w:eastAsia="Times New Roman" w:hAnsi="Arial" w:cs="Arial"/>
          <w:color w:val="000000"/>
          <w:kern w:val="0"/>
          <w:sz w:val="22"/>
          <w:szCs w:val="22"/>
          <w:shd w:val="clear" w:color="auto" w:fill="FFFFFF"/>
          <w14:ligatures w14:val="none"/>
        </w:rPr>
        <w:commentReference w:id="27"/>
      </w:r>
      <w:r w:rsidR="009F167B">
        <w:rPr>
          <w:rFonts w:ascii="Arial" w:eastAsia="Times New Roman" w:hAnsi="Arial" w:cs="Arial"/>
          <w:color w:val="000000"/>
          <w:kern w:val="0"/>
          <w:sz w:val="22"/>
          <w:szCs w:val="22"/>
          <w:shd w:val="clear" w:color="auto" w:fill="FFFFFF"/>
          <w14:ligatures w14:val="none"/>
        </w:rPr>
        <w:t xml:space="preserve"> </w:t>
      </w:r>
      <w:r w:rsidR="009F167B">
        <w:rPr>
          <w:rFonts w:ascii="Arial" w:eastAsia="Times New Roman" w:hAnsi="Arial" w:cs="Arial"/>
          <w:color w:val="000000"/>
          <w:kern w:val="0"/>
          <w:sz w:val="22"/>
          <w:szCs w:val="22"/>
          <w:shd w:val="clear" w:color="auto" w:fill="FFFFFF"/>
          <w14:ligatures w14:val="none"/>
        </w:rPr>
        <w:br/>
      </w:r>
      <w:r w:rsidR="000B720E" w:rsidRPr="003658D2">
        <w:rPr>
          <w:rFonts w:ascii="Arial" w:hAnsi="Arial" w:cs="Arial"/>
          <w:sz w:val="22"/>
          <w:szCs w:val="22"/>
        </w:rPr>
        <w:t xml:space="preserve">This topic structure diagram shows how </w:t>
      </w:r>
      <w:r w:rsidR="00B142EA">
        <w:rPr>
          <w:rFonts w:ascii="Arial" w:hAnsi="Arial" w:cs="Arial"/>
          <w:sz w:val="22"/>
          <w:szCs w:val="22"/>
        </w:rPr>
        <w:t>a standard</w:t>
      </w:r>
      <w:r w:rsidR="000B720E" w:rsidRPr="003658D2">
        <w:rPr>
          <w:rFonts w:ascii="Arial" w:hAnsi="Arial" w:cs="Arial"/>
          <w:sz w:val="22"/>
          <w:szCs w:val="22"/>
        </w:rPr>
        <w:t xml:space="preserve"> Strawman 4.0 </w:t>
      </w:r>
      <w:r w:rsidR="00B142EA">
        <w:rPr>
          <w:rFonts w:ascii="Arial" w:hAnsi="Arial" w:cs="Arial"/>
          <w:sz w:val="22"/>
          <w:szCs w:val="22"/>
        </w:rPr>
        <w:t>topic</w:t>
      </w:r>
      <w:r w:rsidR="000B720E" w:rsidRPr="003658D2">
        <w:rPr>
          <w:rFonts w:ascii="Arial" w:hAnsi="Arial" w:cs="Arial"/>
          <w:sz w:val="22"/>
          <w:szCs w:val="22"/>
        </w:rPr>
        <w:t xml:space="preserve"> could be designed. Structured through learning ladders, each topic </w:t>
      </w:r>
      <w:r w:rsidR="00B142EA">
        <w:rPr>
          <w:rFonts w:ascii="Arial" w:hAnsi="Arial" w:cs="Arial"/>
          <w:sz w:val="22"/>
          <w:szCs w:val="22"/>
        </w:rPr>
        <w:t xml:space="preserve">could </w:t>
      </w:r>
      <w:r w:rsidR="000B720E" w:rsidRPr="003658D2">
        <w:rPr>
          <w:rFonts w:ascii="Arial" w:hAnsi="Arial" w:cs="Arial"/>
          <w:sz w:val="22"/>
          <w:szCs w:val="22"/>
        </w:rPr>
        <w:t>include</w:t>
      </w:r>
      <w:r w:rsidR="003E33F0">
        <w:rPr>
          <w:rFonts w:ascii="Arial" w:hAnsi="Arial" w:cs="Arial"/>
          <w:sz w:val="22"/>
          <w:szCs w:val="22"/>
        </w:rPr>
        <w:t xml:space="preserve"> a</w:t>
      </w:r>
      <w:r w:rsidR="000B720E" w:rsidRPr="003658D2">
        <w:rPr>
          <w:rFonts w:ascii="Arial" w:hAnsi="Arial" w:cs="Arial"/>
          <w:sz w:val="22"/>
          <w:szCs w:val="22"/>
        </w:rPr>
        <w:t xml:space="preserve">n onboarding </w:t>
      </w:r>
      <w:r w:rsidR="00BC0C31">
        <w:rPr>
          <w:rFonts w:ascii="Arial" w:hAnsi="Arial" w:cs="Arial"/>
          <w:sz w:val="22"/>
          <w:szCs w:val="22"/>
        </w:rPr>
        <w:t>lesson</w:t>
      </w:r>
      <w:r w:rsidR="000B720E" w:rsidRPr="003658D2">
        <w:rPr>
          <w:rFonts w:ascii="Arial" w:hAnsi="Arial" w:cs="Arial"/>
          <w:sz w:val="22"/>
          <w:szCs w:val="22"/>
        </w:rPr>
        <w:t xml:space="preserve">, </w:t>
      </w:r>
      <w:r w:rsidR="00BC0C31">
        <w:rPr>
          <w:rFonts w:ascii="Arial" w:hAnsi="Arial" w:cs="Arial"/>
          <w:sz w:val="22"/>
          <w:szCs w:val="22"/>
        </w:rPr>
        <w:t>lessons</w:t>
      </w:r>
      <w:r w:rsidR="00BC0C31" w:rsidRPr="003658D2">
        <w:rPr>
          <w:rFonts w:ascii="Arial" w:hAnsi="Arial" w:cs="Arial"/>
          <w:sz w:val="22"/>
          <w:szCs w:val="22"/>
        </w:rPr>
        <w:t xml:space="preserve"> </w:t>
      </w:r>
      <w:r w:rsidR="000B720E" w:rsidRPr="003658D2">
        <w:rPr>
          <w:rFonts w:ascii="Arial" w:hAnsi="Arial" w:cs="Arial"/>
          <w:sz w:val="22"/>
          <w:szCs w:val="22"/>
        </w:rPr>
        <w:t xml:space="preserve">for instruction, intervention, consolidation, </w:t>
      </w:r>
      <w:r w:rsidR="00B055A1">
        <w:rPr>
          <w:rFonts w:ascii="Arial" w:hAnsi="Arial" w:cs="Arial"/>
          <w:sz w:val="22"/>
          <w:szCs w:val="22"/>
        </w:rPr>
        <w:t>or</w:t>
      </w:r>
      <w:r w:rsidR="000B720E" w:rsidRPr="003658D2">
        <w:rPr>
          <w:rFonts w:ascii="Arial" w:hAnsi="Arial" w:cs="Arial"/>
          <w:sz w:val="22"/>
          <w:szCs w:val="22"/>
        </w:rPr>
        <w:t xml:space="preserve"> </w:t>
      </w:r>
      <w:commentRangeStart w:id="28"/>
      <w:r w:rsidR="000B720E" w:rsidRPr="003658D2">
        <w:rPr>
          <w:rFonts w:ascii="Arial" w:hAnsi="Arial" w:cs="Arial"/>
          <w:sz w:val="22"/>
          <w:szCs w:val="22"/>
        </w:rPr>
        <w:t>assessment</w:t>
      </w:r>
      <w:commentRangeEnd w:id="28"/>
      <w:r w:rsidR="000B720E" w:rsidRPr="003658D2">
        <w:rPr>
          <w:rStyle w:val="CommentReference"/>
          <w:rFonts w:ascii="Arial" w:hAnsi="Arial" w:cs="Arial"/>
          <w:sz w:val="22"/>
          <w:szCs w:val="22"/>
        </w:rPr>
        <w:commentReference w:id="28"/>
      </w:r>
      <w:r w:rsidR="000B720E" w:rsidRPr="003658D2">
        <w:rPr>
          <w:rFonts w:ascii="Arial" w:hAnsi="Arial" w:cs="Arial"/>
          <w:sz w:val="22"/>
          <w:szCs w:val="22"/>
        </w:rPr>
        <w:t>.</w:t>
      </w:r>
      <w:r w:rsidR="000B720E">
        <w:rPr>
          <w:rFonts w:ascii="Arial" w:eastAsia="Times New Roman" w:hAnsi="Arial" w:cs="Arial"/>
          <w:color w:val="000000"/>
          <w:kern w:val="0"/>
          <w:sz w:val="22"/>
          <w:szCs w:val="22"/>
          <w:shd w:val="clear" w:color="auto" w:fill="FFFFFF"/>
          <w14:ligatures w14:val="none"/>
        </w:rPr>
        <w:t xml:space="preserve"> </w:t>
      </w:r>
      <w:r w:rsidR="008314C1">
        <w:rPr>
          <w:rFonts w:ascii="Arial" w:eastAsia="Times New Roman" w:hAnsi="Arial" w:cs="Arial"/>
          <w:color w:val="000000"/>
          <w:kern w:val="0"/>
          <w:sz w:val="22"/>
          <w:szCs w:val="22"/>
          <w:shd w:val="clear" w:color="auto" w:fill="FFFFFF"/>
          <w14:ligatures w14:val="none"/>
        </w:rPr>
        <w:t>While lessons are numbered, the specific number of days per topic will depend entirely on the content.</w:t>
      </w:r>
      <w:r w:rsidR="00B142EA">
        <w:rPr>
          <w:rFonts w:ascii="Arial" w:eastAsia="Times New Roman" w:hAnsi="Arial" w:cs="Arial"/>
          <w:color w:val="000000"/>
          <w:kern w:val="0"/>
          <w:sz w:val="22"/>
          <w:szCs w:val="22"/>
          <w:shd w:val="clear" w:color="auto" w:fill="FFFFFF"/>
          <w14:ligatures w14:val="none"/>
        </w:rPr>
        <w:t xml:space="preserve"> </w:t>
      </w:r>
      <w:r w:rsidR="00B142EA" w:rsidRPr="00BA583D">
        <w:rPr>
          <w:rFonts w:ascii="Arial" w:hAnsi="Arial" w:cs="Arial"/>
          <w:sz w:val="22"/>
          <w:szCs w:val="22"/>
        </w:rPr>
        <w:t xml:space="preserve">These components can be used </w:t>
      </w:r>
      <w:r w:rsidR="00B142EA">
        <w:rPr>
          <w:rFonts w:ascii="Arial" w:hAnsi="Arial" w:cs="Arial"/>
          <w:sz w:val="22"/>
          <w:szCs w:val="22"/>
        </w:rPr>
        <w:t>as needed</w:t>
      </w:r>
      <w:r w:rsidR="00B142EA" w:rsidRPr="00BA583D">
        <w:rPr>
          <w:rFonts w:ascii="Arial" w:hAnsi="Arial" w:cs="Arial"/>
          <w:sz w:val="22"/>
          <w:szCs w:val="22"/>
        </w:rPr>
        <w:t xml:space="preserve"> and </w:t>
      </w:r>
      <w:r w:rsidR="00B142EA">
        <w:rPr>
          <w:rFonts w:ascii="Arial" w:hAnsi="Arial" w:cs="Arial"/>
          <w:sz w:val="22"/>
          <w:szCs w:val="22"/>
        </w:rPr>
        <w:t xml:space="preserve">can be </w:t>
      </w:r>
      <w:r w:rsidR="00B142EA" w:rsidRPr="00BA583D">
        <w:rPr>
          <w:rFonts w:ascii="Arial" w:hAnsi="Arial" w:cs="Arial"/>
          <w:sz w:val="22"/>
          <w:szCs w:val="22"/>
        </w:rPr>
        <w:t>shuffled to meet the needs of the content, with proper onboarding and consistency at the topic level, keeping in mind the cost of transitions.</w:t>
      </w:r>
    </w:p>
    <w:p w14:paraId="1C2BC1C4" w14:textId="64C607F9" w:rsidR="00512174" w:rsidRDefault="003C2BE3" w:rsidP="00512174">
      <w:pPr>
        <w:numPr>
          <w:ilvl w:val="0"/>
          <w:numId w:val="27"/>
        </w:numPr>
        <w:spacing w:before="240" w:after="0" w:line="240" w:lineRule="auto"/>
        <w:rPr>
          <w:rFonts w:ascii="Arial" w:eastAsia="Times New Roman" w:hAnsi="Arial" w:cs="Arial"/>
          <w:color w:val="000000" w:themeColor="text1"/>
          <w:sz w:val="22"/>
          <w:szCs w:val="22"/>
        </w:rPr>
      </w:pPr>
      <w:r w:rsidRPr="00512174">
        <w:rPr>
          <w:rFonts w:ascii="Arial" w:eastAsia="Times New Roman" w:hAnsi="Arial" w:cs="Arial"/>
          <w:b/>
          <w:bCs/>
          <w:color w:val="000000" w:themeColor="text1"/>
          <w:sz w:val="22"/>
          <w:szCs w:val="22"/>
        </w:rPr>
        <w:t>Diagnostic Assessment:</w:t>
      </w:r>
      <w:r w:rsidRPr="00512174">
        <w:rPr>
          <w:rFonts w:ascii="Arial" w:eastAsia="Times New Roman" w:hAnsi="Arial" w:cs="Arial"/>
          <w:color w:val="000000" w:themeColor="text1"/>
          <w:sz w:val="22"/>
          <w:szCs w:val="22"/>
        </w:rPr>
        <w:t xml:space="preserve"> </w:t>
      </w:r>
      <w:commentRangeStart w:id="29"/>
      <w:commentRangeStart w:id="30"/>
      <w:r w:rsidR="00074628" w:rsidRPr="00512174">
        <w:rPr>
          <w:rFonts w:ascii="Arial" w:eastAsia="Times New Roman" w:hAnsi="Arial" w:cs="Arial"/>
          <w:color w:val="000000" w:themeColor="text1"/>
          <w:sz w:val="22"/>
          <w:szCs w:val="22"/>
        </w:rPr>
        <w:t xml:space="preserve">Diagnostic assessment </w:t>
      </w:r>
      <w:commentRangeEnd w:id="29"/>
      <w:r w:rsidR="008D3CC4" w:rsidRPr="00512174">
        <w:rPr>
          <w:rStyle w:val="CommentReference"/>
          <w:rFonts w:ascii="Arial" w:eastAsia="Times New Roman" w:hAnsi="Arial" w:cs="Arial"/>
          <w:color w:val="000000" w:themeColor="text1"/>
          <w:sz w:val="22"/>
          <w:szCs w:val="22"/>
        </w:rPr>
        <w:commentReference w:id="29"/>
      </w:r>
      <w:commentRangeEnd w:id="30"/>
      <w:r w:rsidR="00B62E94" w:rsidRPr="00512174">
        <w:rPr>
          <w:rStyle w:val="CommentReference"/>
          <w:rFonts w:ascii="Arial" w:eastAsia="Times New Roman" w:hAnsi="Arial" w:cs="Arial"/>
          <w:color w:val="000000" w:themeColor="text1"/>
          <w:sz w:val="22"/>
          <w:szCs w:val="22"/>
        </w:rPr>
        <w:commentReference w:id="30"/>
      </w:r>
      <w:r w:rsidR="00074628" w:rsidRPr="00512174">
        <w:rPr>
          <w:rFonts w:ascii="Arial" w:eastAsia="Times New Roman" w:hAnsi="Arial" w:cs="Arial"/>
          <w:color w:val="000000" w:themeColor="text1"/>
          <w:sz w:val="22"/>
          <w:szCs w:val="22"/>
        </w:rPr>
        <w:t xml:space="preserve">is suggested when a significant content shift occurs and previous data can't support next steps. Results guide teachers to deliver onboarding to the whole class, a small group, or skip it entirely. Teachers need a suggested success threshold, though this requires further research. </w:t>
      </w:r>
      <w:r w:rsidR="00383532">
        <w:rPr>
          <w:rFonts w:ascii="Arial" w:eastAsia="Times New Roman" w:hAnsi="Arial" w:cs="Arial"/>
          <w:color w:val="000000" w:themeColor="text1"/>
          <w:sz w:val="22"/>
          <w:szCs w:val="22"/>
        </w:rPr>
        <w:t>The diagnostic a</w:t>
      </w:r>
      <w:r w:rsidR="00074628" w:rsidRPr="00512174">
        <w:rPr>
          <w:rFonts w:ascii="Arial" w:eastAsia="Times New Roman" w:hAnsi="Arial" w:cs="Arial"/>
          <w:color w:val="000000" w:themeColor="text1"/>
          <w:sz w:val="22"/>
          <w:szCs w:val="22"/>
        </w:rPr>
        <w:t xml:space="preserve">ssessment </w:t>
      </w:r>
      <w:r w:rsidR="00383532">
        <w:rPr>
          <w:rFonts w:ascii="Arial" w:eastAsia="Times New Roman" w:hAnsi="Arial" w:cs="Arial"/>
          <w:color w:val="000000" w:themeColor="text1"/>
          <w:sz w:val="22"/>
          <w:szCs w:val="22"/>
        </w:rPr>
        <w:t>could</w:t>
      </w:r>
      <w:r w:rsidR="00074628" w:rsidRPr="00512174">
        <w:rPr>
          <w:rFonts w:ascii="Arial" w:eastAsia="Times New Roman" w:hAnsi="Arial" w:cs="Arial"/>
          <w:color w:val="000000" w:themeColor="text1"/>
          <w:sz w:val="22"/>
          <w:szCs w:val="22"/>
        </w:rPr>
        <w:t xml:space="preserve"> also surface misconceptions that don't need a full lesson but can inform subsequent decisions, </w:t>
      </w:r>
      <w:commentRangeStart w:id="31"/>
      <w:r w:rsidR="00074628" w:rsidRPr="00512174">
        <w:rPr>
          <w:rFonts w:ascii="Arial" w:eastAsia="Times New Roman" w:hAnsi="Arial" w:cs="Arial"/>
          <w:color w:val="000000" w:themeColor="text1"/>
          <w:sz w:val="22"/>
          <w:szCs w:val="22"/>
        </w:rPr>
        <w:t>and identif</w:t>
      </w:r>
      <w:r w:rsidR="00383532">
        <w:rPr>
          <w:rFonts w:ascii="Arial" w:eastAsia="Times New Roman" w:hAnsi="Arial" w:cs="Arial"/>
          <w:color w:val="000000" w:themeColor="text1"/>
          <w:sz w:val="22"/>
          <w:szCs w:val="22"/>
        </w:rPr>
        <w:t>y</w:t>
      </w:r>
      <w:r w:rsidR="00074628" w:rsidRPr="00512174">
        <w:rPr>
          <w:rFonts w:ascii="Arial" w:eastAsia="Times New Roman" w:hAnsi="Arial" w:cs="Arial"/>
          <w:color w:val="000000" w:themeColor="text1"/>
          <w:sz w:val="22"/>
          <w:szCs w:val="22"/>
        </w:rPr>
        <w:t xml:space="preserve"> intervention needs across the topic sequence for individuals and small groups.</w:t>
      </w:r>
      <w:commentRangeEnd w:id="31"/>
      <w:r w:rsidRPr="00512174">
        <w:rPr>
          <w:rStyle w:val="CommentReference"/>
          <w:rFonts w:ascii="Arial" w:eastAsia="Times New Roman" w:hAnsi="Arial" w:cs="Arial"/>
          <w:color w:val="000000" w:themeColor="text1"/>
          <w:sz w:val="22"/>
          <w:szCs w:val="22"/>
        </w:rPr>
        <w:commentReference w:id="31"/>
      </w:r>
      <w:r w:rsidR="00B67CB0" w:rsidRPr="00512174">
        <w:rPr>
          <w:rFonts w:ascii="Arial" w:eastAsia="Times New Roman" w:hAnsi="Arial" w:cs="Arial"/>
          <w:color w:val="000000" w:themeColor="text1"/>
          <w:sz w:val="22"/>
          <w:szCs w:val="22"/>
        </w:rPr>
        <w:t xml:space="preserve"> A digital diagnostic is not recommended below grade 3</w:t>
      </w:r>
      <w:r w:rsidR="005E3E7E">
        <w:rPr>
          <w:rFonts w:ascii="Arial" w:eastAsia="Times New Roman" w:hAnsi="Arial" w:cs="Arial"/>
          <w:color w:val="000000" w:themeColor="text1"/>
          <w:sz w:val="22"/>
          <w:szCs w:val="22"/>
        </w:rPr>
        <w:t>, however an AI tool</w:t>
      </w:r>
      <w:r w:rsidR="007564EC">
        <w:rPr>
          <w:rFonts w:ascii="Arial" w:eastAsia="Times New Roman" w:hAnsi="Arial" w:cs="Arial"/>
          <w:color w:val="000000" w:themeColor="text1"/>
          <w:sz w:val="22"/>
          <w:szCs w:val="22"/>
        </w:rPr>
        <w:t>, like Coteach,</w:t>
      </w:r>
      <w:r w:rsidR="005E3E7E">
        <w:rPr>
          <w:rFonts w:ascii="Arial" w:eastAsia="Times New Roman" w:hAnsi="Arial" w:cs="Arial"/>
          <w:color w:val="000000" w:themeColor="text1"/>
          <w:sz w:val="22"/>
          <w:szCs w:val="22"/>
        </w:rPr>
        <w:t xml:space="preserve"> could be used</w:t>
      </w:r>
      <w:r w:rsidR="008560C0">
        <w:rPr>
          <w:rFonts w:ascii="Arial" w:eastAsia="Times New Roman" w:hAnsi="Arial" w:cs="Arial"/>
          <w:color w:val="000000" w:themeColor="text1"/>
          <w:sz w:val="22"/>
          <w:szCs w:val="22"/>
        </w:rPr>
        <w:t xml:space="preserve"> by the teacher to aid in </w:t>
      </w:r>
      <w:r w:rsidR="007564EC">
        <w:rPr>
          <w:rFonts w:ascii="Arial" w:eastAsia="Times New Roman" w:hAnsi="Arial" w:cs="Arial"/>
          <w:color w:val="000000" w:themeColor="text1"/>
          <w:sz w:val="22"/>
          <w:szCs w:val="22"/>
        </w:rPr>
        <w:t>these decisions</w:t>
      </w:r>
      <w:r w:rsidR="00A950AB">
        <w:rPr>
          <w:rFonts w:ascii="Arial" w:eastAsia="Times New Roman" w:hAnsi="Arial" w:cs="Arial"/>
          <w:color w:val="000000" w:themeColor="text1"/>
          <w:sz w:val="22"/>
          <w:szCs w:val="22"/>
        </w:rPr>
        <w:t xml:space="preserve"> at all grades.</w:t>
      </w:r>
    </w:p>
    <w:p w14:paraId="38E2CACA" w14:textId="39DDCF87" w:rsidR="00202B30" w:rsidRPr="00512174" w:rsidRDefault="00202B30" w:rsidP="00202B30">
      <w:pPr>
        <w:numPr>
          <w:ilvl w:val="1"/>
          <w:numId w:val="27"/>
        </w:numPr>
        <w:spacing w:before="240" w:after="0" w:line="240" w:lineRule="auto"/>
        <w:rPr>
          <w:rFonts w:ascii="Arial" w:eastAsia="Times New Roman" w:hAnsi="Arial" w:cs="Arial"/>
          <w:color w:val="000000" w:themeColor="text1"/>
          <w:sz w:val="22"/>
          <w:szCs w:val="22"/>
        </w:rPr>
      </w:pPr>
      <w:r>
        <w:rPr>
          <w:rFonts w:ascii="Arial" w:eastAsia="Times New Roman" w:hAnsi="Arial" w:cs="Arial"/>
          <w:b/>
          <w:bCs/>
          <w:color w:val="000000" w:themeColor="text1"/>
          <w:sz w:val="22"/>
          <w:szCs w:val="22"/>
        </w:rPr>
        <w:t>Student Experience:</w:t>
      </w:r>
      <w:r>
        <w:rPr>
          <w:rFonts w:ascii="Arial" w:eastAsia="Times New Roman" w:hAnsi="Arial" w:cs="Arial"/>
          <w:color w:val="000000" w:themeColor="text1"/>
          <w:sz w:val="22"/>
          <w:szCs w:val="22"/>
        </w:rPr>
        <w:t xml:space="preserve"> Students encounter a short, low-stakes check-in rather than a scored test</w:t>
      </w:r>
      <w:r w:rsidR="00401588">
        <w:rPr>
          <w:rFonts w:ascii="Arial" w:eastAsia="Times New Roman" w:hAnsi="Arial" w:cs="Arial"/>
          <w:color w:val="000000" w:themeColor="text1"/>
          <w:sz w:val="22"/>
          <w:szCs w:val="22"/>
        </w:rPr>
        <w:t xml:space="preserve"> preferably </w:t>
      </w:r>
      <w:r w:rsidR="00937F23">
        <w:rPr>
          <w:rFonts w:ascii="Arial" w:eastAsia="Times New Roman" w:hAnsi="Arial" w:cs="Arial"/>
          <w:color w:val="000000" w:themeColor="text1"/>
          <w:sz w:val="22"/>
          <w:szCs w:val="22"/>
        </w:rPr>
        <w:t xml:space="preserve">added to practice or another assessment experience so it doesn’t feel like another </w:t>
      </w:r>
      <w:r w:rsidR="00DA3533">
        <w:rPr>
          <w:rFonts w:ascii="Arial" w:eastAsia="Times New Roman" w:hAnsi="Arial" w:cs="Arial"/>
          <w:color w:val="000000" w:themeColor="text1"/>
          <w:sz w:val="22"/>
          <w:szCs w:val="22"/>
        </w:rPr>
        <w:t>test</w:t>
      </w:r>
      <w:r>
        <w:rPr>
          <w:rFonts w:ascii="Arial" w:eastAsia="Times New Roman" w:hAnsi="Arial" w:cs="Arial"/>
          <w:color w:val="000000" w:themeColor="text1"/>
          <w:sz w:val="22"/>
          <w:szCs w:val="22"/>
        </w:rPr>
        <w:t>. Depending on the results, they either move straight into the topic or get a bit of extra support first, so the diagnostic feels like a starting point, not a gate.</w:t>
      </w:r>
    </w:p>
    <w:p w14:paraId="3BFCC066" w14:textId="3337CE24" w:rsidR="006A6DCA" w:rsidRPr="00202B30" w:rsidRDefault="006A6DCA" w:rsidP="00512174">
      <w:pPr>
        <w:numPr>
          <w:ilvl w:val="0"/>
          <w:numId w:val="27"/>
        </w:numPr>
        <w:spacing w:before="240" w:after="0" w:line="240" w:lineRule="auto"/>
        <w:rPr>
          <w:rFonts w:ascii="Arial" w:eastAsia="Times New Roman" w:hAnsi="Arial" w:cs="Arial"/>
          <w:color w:val="000000" w:themeColor="text1"/>
          <w:sz w:val="22"/>
          <w:szCs w:val="22"/>
        </w:rPr>
      </w:pPr>
      <w:r w:rsidRPr="00512174">
        <w:rPr>
          <w:rFonts w:ascii="Arial" w:eastAsia="Times New Roman" w:hAnsi="Arial" w:cs="Arial"/>
          <w:b/>
          <w:bCs/>
          <w:color w:val="000000"/>
          <w:kern w:val="0"/>
          <w:sz w:val="22"/>
          <w:szCs w:val="22"/>
          <w14:ligatures w14:val="none"/>
        </w:rPr>
        <w:t xml:space="preserve">Onboarding: </w:t>
      </w:r>
      <w:r w:rsidRPr="00512174">
        <w:rPr>
          <w:rFonts w:ascii="Arial" w:eastAsia="Times New Roman" w:hAnsi="Arial" w:cs="Arial"/>
          <w:color w:val="000000"/>
          <w:kern w:val="0"/>
          <w:sz w:val="22"/>
          <w:szCs w:val="22"/>
          <w14:ligatures w14:val="none"/>
        </w:rPr>
        <w:t xml:space="preserve">Activates previous knowledge to prepare for upcoming content and introduces the warm-up routine if it's new to the grade. </w:t>
      </w:r>
      <w:r w:rsidR="00732E92">
        <w:rPr>
          <w:rFonts w:ascii="Arial" w:eastAsia="Times New Roman" w:hAnsi="Arial" w:cs="Arial"/>
          <w:color w:val="000000"/>
          <w:kern w:val="0"/>
          <w:sz w:val="22"/>
          <w:szCs w:val="22"/>
          <w14:ligatures w14:val="none"/>
        </w:rPr>
        <w:t>Could p</w:t>
      </w:r>
      <w:r w:rsidRPr="00512174">
        <w:rPr>
          <w:rFonts w:ascii="Arial" w:eastAsia="Times New Roman" w:hAnsi="Arial" w:cs="Arial"/>
          <w:color w:val="000000"/>
          <w:kern w:val="0"/>
          <w:sz w:val="22"/>
          <w:szCs w:val="22"/>
          <w14:ligatures w14:val="none"/>
        </w:rPr>
        <w:t>rovide catch-up time for students who need it and allow for intervention needs. If assessment data shows whole group</w:t>
      </w:r>
      <w:r w:rsidR="003E4A05" w:rsidRPr="00512174">
        <w:rPr>
          <w:rFonts w:ascii="Arial" w:eastAsia="Times New Roman" w:hAnsi="Arial" w:cs="Arial"/>
          <w:color w:val="000000"/>
          <w:kern w:val="0"/>
          <w:sz w:val="22"/>
          <w:szCs w:val="22"/>
          <w14:ligatures w14:val="none"/>
        </w:rPr>
        <w:t xml:space="preserve"> support</w:t>
      </w:r>
      <w:r w:rsidRPr="00512174">
        <w:rPr>
          <w:rFonts w:ascii="Arial" w:eastAsia="Times New Roman" w:hAnsi="Arial" w:cs="Arial"/>
          <w:color w:val="000000"/>
          <w:kern w:val="0"/>
          <w:sz w:val="22"/>
          <w:szCs w:val="22"/>
          <w14:ligatures w14:val="none"/>
        </w:rPr>
        <w:t xml:space="preserve"> isn't needed, </w:t>
      </w:r>
      <w:r w:rsidR="003E3D07">
        <w:rPr>
          <w:rFonts w:ascii="Arial" w:eastAsia="Times New Roman" w:hAnsi="Arial" w:cs="Arial"/>
          <w:color w:val="000000"/>
          <w:kern w:val="0"/>
          <w:sz w:val="22"/>
          <w:szCs w:val="22"/>
          <w14:ligatures w14:val="none"/>
        </w:rPr>
        <w:t xml:space="preserve">the onboarding </w:t>
      </w:r>
      <w:r w:rsidR="00512174" w:rsidRPr="00512174">
        <w:rPr>
          <w:rFonts w:ascii="Arial" w:eastAsia="Times New Roman" w:hAnsi="Arial" w:cs="Arial"/>
          <w:color w:val="000000"/>
          <w:kern w:val="0"/>
          <w:sz w:val="22"/>
          <w:szCs w:val="22"/>
          <w14:ligatures w14:val="none"/>
        </w:rPr>
        <w:t xml:space="preserve">lesson </w:t>
      </w:r>
      <w:r w:rsidR="003E3D07">
        <w:rPr>
          <w:rFonts w:ascii="Arial" w:eastAsia="Times New Roman" w:hAnsi="Arial" w:cs="Arial"/>
          <w:color w:val="000000"/>
          <w:kern w:val="0"/>
          <w:sz w:val="22"/>
          <w:szCs w:val="22"/>
          <w14:ligatures w14:val="none"/>
        </w:rPr>
        <w:t>could</w:t>
      </w:r>
      <w:r w:rsidR="00512174" w:rsidRPr="00512174">
        <w:rPr>
          <w:rFonts w:ascii="Arial" w:eastAsia="Times New Roman" w:hAnsi="Arial" w:cs="Arial"/>
          <w:color w:val="000000"/>
          <w:kern w:val="0"/>
          <w:sz w:val="22"/>
          <w:szCs w:val="22"/>
          <w14:ligatures w14:val="none"/>
        </w:rPr>
        <w:t xml:space="preserve"> </w:t>
      </w:r>
      <w:r w:rsidRPr="00512174">
        <w:rPr>
          <w:rFonts w:ascii="Arial" w:eastAsia="Times New Roman" w:hAnsi="Arial" w:cs="Arial"/>
          <w:color w:val="000000"/>
          <w:kern w:val="0"/>
          <w:sz w:val="22"/>
          <w:szCs w:val="22"/>
          <w14:ligatures w14:val="none"/>
        </w:rPr>
        <w:t xml:space="preserve">offer </w:t>
      </w:r>
      <w:commentRangeStart w:id="32"/>
      <w:r w:rsidRPr="00512174">
        <w:rPr>
          <w:rFonts w:ascii="Arial" w:eastAsia="Times New Roman" w:hAnsi="Arial" w:cs="Arial"/>
          <w:color w:val="000000"/>
          <w:kern w:val="0"/>
          <w:sz w:val="22"/>
          <w:szCs w:val="22"/>
          <w14:ligatures w14:val="none"/>
        </w:rPr>
        <w:t xml:space="preserve">independent </w:t>
      </w:r>
      <w:r w:rsidR="00AD6A93">
        <w:rPr>
          <w:rFonts w:ascii="Arial" w:eastAsia="Times New Roman" w:hAnsi="Arial" w:cs="Arial"/>
          <w:color w:val="000000"/>
          <w:kern w:val="0"/>
          <w:sz w:val="22"/>
          <w:szCs w:val="22"/>
          <w14:ligatures w14:val="none"/>
        </w:rPr>
        <w:t xml:space="preserve">fluency or spiral review </w:t>
      </w:r>
      <w:r w:rsidRPr="00512174">
        <w:rPr>
          <w:rFonts w:ascii="Arial" w:eastAsia="Times New Roman" w:hAnsi="Arial" w:cs="Arial"/>
          <w:color w:val="000000"/>
          <w:kern w:val="0"/>
          <w:sz w:val="22"/>
          <w:szCs w:val="22"/>
          <w14:ligatures w14:val="none"/>
        </w:rPr>
        <w:t xml:space="preserve">practice </w:t>
      </w:r>
      <w:commentRangeEnd w:id="32"/>
      <w:r w:rsidR="002819E2" w:rsidRPr="00512174">
        <w:rPr>
          <w:rStyle w:val="CommentReference"/>
          <w:rFonts w:ascii="Arial" w:eastAsia="Times New Roman" w:hAnsi="Arial" w:cs="Arial"/>
          <w:color w:val="000000"/>
          <w:kern w:val="0"/>
          <w:sz w:val="22"/>
          <w:szCs w:val="22"/>
          <w14:ligatures w14:val="none"/>
        </w:rPr>
        <w:commentReference w:id="32"/>
      </w:r>
      <w:r w:rsidRPr="00512174">
        <w:rPr>
          <w:rFonts w:ascii="Arial" w:eastAsia="Times New Roman" w:hAnsi="Arial" w:cs="Arial"/>
          <w:color w:val="000000"/>
          <w:kern w:val="0"/>
          <w:sz w:val="22"/>
          <w:szCs w:val="22"/>
          <w14:ligatures w14:val="none"/>
        </w:rPr>
        <w:t>and small-group instruction for those requiring additional support</w:t>
      </w:r>
      <w:r w:rsidR="006B48AF">
        <w:rPr>
          <w:rFonts w:ascii="Arial" w:eastAsia="Times New Roman" w:hAnsi="Arial" w:cs="Arial"/>
          <w:color w:val="000000"/>
          <w:kern w:val="0"/>
          <w:sz w:val="22"/>
          <w:szCs w:val="22"/>
          <w14:ligatures w14:val="none"/>
        </w:rPr>
        <w:t>, or it could provid</w:t>
      </w:r>
      <w:r w:rsidR="00DF6777">
        <w:rPr>
          <w:rFonts w:ascii="Arial" w:eastAsia="Times New Roman" w:hAnsi="Arial" w:cs="Arial"/>
          <w:color w:val="000000"/>
          <w:kern w:val="0"/>
          <w:sz w:val="22"/>
          <w:szCs w:val="22"/>
          <w14:ligatures w14:val="none"/>
        </w:rPr>
        <w:t>e</w:t>
      </w:r>
      <w:r w:rsidR="006B48AF">
        <w:rPr>
          <w:rFonts w:ascii="Arial" w:eastAsia="Times New Roman" w:hAnsi="Arial" w:cs="Arial"/>
          <w:color w:val="000000"/>
          <w:kern w:val="0"/>
          <w:sz w:val="22"/>
          <w:szCs w:val="22"/>
          <w14:ligatures w14:val="none"/>
        </w:rPr>
        <w:t xml:space="preserve"> a hook </w:t>
      </w:r>
      <w:r w:rsidR="00732E92">
        <w:rPr>
          <w:rFonts w:ascii="Arial" w:eastAsia="Times New Roman" w:hAnsi="Arial" w:cs="Arial"/>
          <w:color w:val="000000"/>
          <w:kern w:val="0"/>
          <w:sz w:val="22"/>
          <w:szCs w:val="22"/>
          <w14:ligatures w14:val="none"/>
        </w:rPr>
        <w:t>for students to want to learn more</w:t>
      </w:r>
      <w:r w:rsidR="00DF6777">
        <w:rPr>
          <w:rFonts w:ascii="Arial" w:eastAsia="Times New Roman" w:hAnsi="Arial" w:cs="Arial"/>
          <w:color w:val="000000"/>
          <w:kern w:val="0"/>
          <w:sz w:val="22"/>
          <w:szCs w:val="22"/>
          <w14:ligatures w14:val="none"/>
        </w:rPr>
        <w:t xml:space="preserve"> about the topic’s content. </w:t>
      </w:r>
    </w:p>
    <w:p w14:paraId="4FCDC56F" w14:textId="0818DF08" w:rsidR="00202B30" w:rsidRPr="00512174" w:rsidRDefault="00202B30" w:rsidP="00202B30">
      <w:pPr>
        <w:numPr>
          <w:ilvl w:val="1"/>
          <w:numId w:val="27"/>
        </w:numPr>
        <w:spacing w:before="240" w:after="0" w:line="240" w:lineRule="auto"/>
        <w:rPr>
          <w:rFonts w:ascii="Arial" w:eastAsia="Times New Roman" w:hAnsi="Arial" w:cs="Arial"/>
          <w:color w:val="000000" w:themeColor="text1"/>
          <w:sz w:val="22"/>
          <w:szCs w:val="22"/>
        </w:rPr>
      </w:pPr>
      <w:r>
        <w:rPr>
          <w:rFonts w:ascii="Arial" w:eastAsia="Times New Roman" w:hAnsi="Arial" w:cs="Arial"/>
          <w:b/>
          <w:bCs/>
          <w:color w:val="000000"/>
          <w:kern w:val="0"/>
          <w:sz w:val="22"/>
          <w:szCs w:val="22"/>
          <w14:ligatures w14:val="none"/>
        </w:rPr>
        <w:t>Student Experience:</w:t>
      </w:r>
      <w:r>
        <w:rPr>
          <w:rFonts w:ascii="Arial" w:eastAsia="Times New Roman" w:hAnsi="Arial" w:cs="Arial"/>
          <w:color w:val="000000" w:themeColor="text1"/>
          <w:sz w:val="22"/>
          <w:szCs w:val="22"/>
        </w:rPr>
        <w:t xml:space="preserve"> </w:t>
      </w:r>
      <w:r w:rsidR="00024267" w:rsidRPr="00024267">
        <w:rPr>
          <w:rFonts w:ascii="Arial" w:eastAsia="Times New Roman" w:hAnsi="Arial" w:cs="Arial"/>
          <w:color w:val="000000" w:themeColor="text1"/>
          <w:sz w:val="22"/>
          <w:szCs w:val="22"/>
        </w:rPr>
        <w:t>S</w:t>
      </w:r>
      <w:r w:rsidR="00024267" w:rsidRPr="00024267">
        <w:rPr>
          <w:rFonts w:ascii="Arial" w:hAnsi="Arial" w:cs="Arial"/>
          <w:sz w:val="22"/>
          <w:szCs w:val="22"/>
        </w:rPr>
        <w:t>tudents start the topic together, reactivating what they already know and, if needed, learning a new warm-up routine alongside the rest of the class. From there, the lesson can go a few directions depending on what the data shows: some students move into independent practice while others get small-group catch-up time, or the whole class gets drawn into a</w:t>
      </w:r>
      <w:r w:rsidR="00041650">
        <w:rPr>
          <w:rFonts w:ascii="Arial" w:hAnsi="Arial" w:cs="Arial"/>
          <w:sz w:val="22"/>
          <w:szCs w:val="22"/>
        </w:rPr>
        <w:t>n experience</w:t>
      </w:r>
      <w:r w:rsidR="00024267" w:rsidRPr="00024267">
        <w:rPr>
          <w:rFonts w:ascii="Arial" w:hAnsi="Arial" w:cs="Arial"/>
          <w:sz w:val="22"/>
          <w:szCs w:val="22"/>
        </w:rPr>
        <w:t xml:space="preserve"> that builds curiosity about what's coming, so onboarding meets students where they are instead of following one fixed path</w:t>
      </w:r>
      <w:r w:rsidR="00024267">
        <w:t>.</w:t>
      </w:r>
    </w:p>
    <w:p w14:paraId="38143233" w14:textId="1AA690E2" w:rsidR="005712A9" w:rsidRDefault="00E159A8" w:rsidP="009470C5">
      <w:pPr>
        <w:numPr>
          <w:ilvl w:val="0"/>
          <w:numId w:val="27"/>
        </w:numPr>
        <w:spacing w:before="240" w:after="0" w:line="240" w:lineRule="auto"/>
        <w:rPr>
          <w:rFonts w:ascii="Arial" w:eastAsia="Times New Roman" w:hAnsi="Arial" w:cs="Arial"/>
          <w:bCs/>
          <w:color w:val="000000" w:themeColor="text1"/>
          <w:sz w:val="22"/>
          <w:szCs w:val="22"/>
        </w:rPr>
      </w:pPr>
      <w:r>
        <w:rPr>
          <w:rFonts w:ascii="Arial" w:eastAsia="Times New Roman" w:hAnsi="Arial" w:cs="Arial"/>
          <w:b/>
          <w:bCs/>
          <w:color w:val="000000" w:themeColor="text1"/>
          <w:sz w:val="22"/>
          <w:szCs w:val="22"/>
        </w:rPr>
        <w:t xml:space="preserve">Body of </w:t>
      </w:r>
      <w:r w:rsidR="005712A9" w:rsidRPr="005712A9">
        <w:rPr>
          <w:rFonts w:ascii="Arial" w:eastAsia="Times New Roman" w:hAnsi="Arial" w:cs="Arial"/>
          <w:b/>
          <w:bCs/>
          <w:color w:val="000000" w:themeColor="text1"/>
          <w:sz w:val="22"/>
          <w:szCs w:val="22"/>
        </w:rPr>
        <w:t>Learning:</w:t>
      </w:r>
      <w:r w:rsidR="005712A9" w:rsidRPr="005712A9">
        <w:rPr>
          <w:rFonts w:ascii="Arial" w:eastAsia="Times New Roman" w:hAnsi="Arial" w:cs="Arial"/>
          <w:b/>
          <w:color w:val="000000" w:themeColor="text1"/>
          <w:sz w:val="22"/>
          <w:szCs w:val="22"/>
        </w:rPr>
        <w:t xml:space="preserve"> </w:t>
      </w:r>
      <w:r w:rsidR="005712A9" w:rsidRPr="005712A9">
        <w:rPr>
          <w:rFonts w:ascii="Arial" w:eastAsia="Times New Roman" w:hAnsi="Arial" w:cs="Arial"/>
          <w:bCs/>
          <w:color w:val="000000" w:themeColor="text1"/>
          <w:sz w:val="22"/>
          <w:szCs w:val="22"/>
        </w:rPr>
        <w:t xml:space="preserve">A consistent lesson structure with daily warm-ups keeps </w:t>
      </w:r>
      <w:r w:rsidR="007B7121">
        <w:rPr>
          <w:rFonts w:ascii="Arial" w:eastAsia="Times New Roman" w:hAnsi="Arial" w:cs="Arial"/>
          <w:bCs/>
          <w:color w:val="000000" w:themeColor="text1"/>
          <w:sz w:val="22"/>
          <w:szCs w:val="22"/>
        </w:rPr>
        <w:t xml:space="preserve">the </w:t>
      </w:r>
      <w:r w:rsidR="005712A9" w:rsidRPr="005712A9">
        <w:rPr>
          <w:rFonts w:ascii="Arial" w:eastAsia="Times New Roman" w:hAnsi="Arial" w:cs="Arial"/>
          <w:bCs/>
          <w:color w:val="000000" w:themeColor="text1"/>
          <w:sz w:val="22"/>
          <w:szCs w:val="22"/>
        </w:rPr>
        <w:t>focus on learning. Each day targets a specific conceptual and/or procedural focus. Targeting different parts of the topic across days builds conceptual coherence, procedural fluency, and conceptual understanding; multiple days of practice strengthen all three</w:t>
      </w:r>
      <w:r w:rsidR="005B748D">
        <w:rPr>
          <w:rFonts w:ascii="Arial" w:eastAsia="Times New Roman" w:hAnsi="Arial" w:cs="Arial"/>
          <w:bCs/>
          <w:color w:val="000000" w:themeColor="text1"/>
          <w:sz w:val="22"/>
          <w:szCs w:val="22"/>
        </w:rPr>
        <w:t>.</w:t>
      </w:r>
      <w:r w:rsidR="005712A9" w:rsidRPr="005712A9">
        <w:rPr>
          <w:rFonts w:ascii="Arial" w:eastAsia="Times New Roman" w:hAnsi="Arial" w:cs="Arial"/>
          <w:bCs/>
          <w:color w:val="000000" w:themeColor="text1"/>
          <w:sz w:val="22"/>
          <w:szCs w:val="22"/>
        </w:rPr>
        <w:t xml:space="preserve"> </w:t>
      </w:r>
    </w:p>
    <w:p w14:paraId="16620873" w14:textId="211E673A" w:rsidR="00CB43AF" w:rsidRPr="005712A9" w:rsidRDefault="00CB43AF" w:rsidP="00CB43AF">
      <w:pPr>
        <w:numPr>
          <w:ilvl w:val="1"/>
          <w:numId w:val="27"/>
        </w:numPr>
        <w:spacing w:before="240" w:after="0" w:line="240" w:lineRule="auto"/>
        <w:rPr>
          <w:rFonts w:ascii="Arial" w:eastAsia="Times New Roman" w:hAnsi="Arial" w:cs="Arial"/>
          <w:bCs/>
          <w:color w:val="000000" w:themeColor="text1"/>
          <w:sz w:val="22"/>
          <w:szCs w:val="22"/>
        </w:rPr>
      </w:pPr>
      <w:r>
        <w:rPr>
          <w:rFonts w:ascii="Arial" w:eastAsia="Times New Roman" w:hAnsi="Arial" w:cs="Arial"/>
          <w:b/>
          <w:bCs/>
          <w:color w:val="000000" w:themeColor="text1"/>
          <w:sz w:val="22"/>
          <w:szCs w:val="22"/>
        </w:rPr>
        <w:t>Student Experience:</w:t>
      </w:r>
      <w:r>
        <w:rPr>
          <w:rFonts w:ascii="Arial" w:eastAsia="Times New Roman" w:hAnsi="Arial" w:cs="Arial"/>
          <w:bCs/>
          <w:color w:val="000000" w:themeColor="text1"/>
          <w:sz w:val="22"/>
          <w:szCs w:val="22"/>
        </w:rPr>
        <w:t xml:space="preserve"> </w:t>
      </w:r>
      <w:r w:rsidR="007A68BF">
        <w:rPr>
          <w:rFonts w:ascii="Arial" w:eastAsia="Times New Roman" w:hAnsi="Arial" w:cs="Arial"/>
          <w:bCs/>
          <w:color w:val="000000" w:themeColor="text1"/>
          <w:sz w:val="22"/>
          <w:szCs w:val="22"/>
        </w:rPr>
        <w:t>Students feel the</w:t>
      </w:r>
      <w:r w:rsidR="00A91BD2" w:rsidRPr="00A91BD2">
        <w:rPr>
          <w:rFonts w:ascii="Arial" w:eastAsia="Times New Roman" w:hAnsi="Arial" w:cs="Arial"/>
          <w:bCs/>
          <w:color w:val="000000" w:themeColor="text1"/>
          <w:sz w:val="22"/>
          <w:szCs w:val="22"/>
        </w:rPr>
        <w:t xml:space="preserve"> steady build</w:t>
      </w:r>
      <w:r w:rsidR="007A68BF">
        <w:rPr>
          <w:rFonts w:ascii="Arial" w:eastAsia="Times New Roman" w:hAnsi="Arial" w:cs="Arial"/>
          <w:bCs/>
          <w:color w:val="000000" w:themeColor="text1"/>
          <w:sz w:val="22"/>
          <w:szCs w:val="22"/>
        </w:rPr>
        <w:t xml:space="preserve"> of the content</w:t>
      </w:r>
      <w:r w:rsidR="00A91BD2" w:rsidRPr="00A91BD2">
        <w:rPr>
          <w:rFonts w:ascii="Arial" w:eastAsia="Times New Roman" w:hAnsi="Arial" w:cs="Arial"/>
          <w:bCs/>
          <w:color w:val="000000" w:themeColor="text1"/>
          <w:sz w:val="22"/>
          <w:szCs w:val="22"/>
        </w:rPr>
        <w:t xml:space="preserve">, </w:t>
      </w:r>
      <w:r w:rsidR="00D34869" w:rsidRPr="00D34869">
        <w:rPr>
          <w:rFonts w:ascii="Arial" w:eastAsia="Times New Roman" w:hAnsi="Arial" w:cs="Arial"/>
          <w:bCs/>
          <w:color w:val="000000" w:themeColor="text1"/>
          <w:sz w:val="22"/>
          <w:szCs w:val="22"/>
        </w:rPr>
        <w:t>one focus per day, but the routines stay familiar even as the content shifts. Students share problem-solving strategies with partners, analyze student work, and learn from mistakes, with most of the learning happening through discourse routines predictable enough to feel comfortable rather than effortful.</w:t>
      </w:r>
    </w:p>
    <w:p w14:paraId="3BB2306F" w14:textId="53510585" w:rsidR="00583B9E" w:rsidRPr="00A91BD2" w:rsidRDefault="00583B9E" w:rsidP="009470C5">
      <w:pPr>
        <w:numPr>
          <w:ilvl w:val="0"/>
          <w:numId w:val="27"/>
        </w:numPr>
        <w:spacing w:before="240" w:after="0" w:line="240" w:lineRule="auto"/>
        <w:rPr>
          <w:rFonts w:ascii="Arial" w:eastAsia="Times New Roman" w:hAnsi="Arial" w:cs="Arial"/>
          <w:color w:val="000000" w:themeColor="text1"/>
          <w:sz w:val="22"/>
          <w:szCs w:val="22"/>
        </w:rPr>
      </w:pPr>
      <w:r w:rsidRPr="00583B9E">
        <w:rPr>
          <w:rFonts w:ascii="Arial" w:eastAsia="Times New Roman" w:hAnsi="Arial" w:cs="Arial"/>
          <w:b/>
          <w:bCs/>
          <w:color w:val="000000" w:themeColor="text1"/>
          <w:sz w:val="22"/>
          <w:szCs w:val="22"/>
        </w:rPr>
        <w:lastRenderedPageBreak/>
        <w:t>Intervention</w:t>
      </w:r>
      <w:r w:rsidR="003C205C">
        <w:rPr>
          <w:rFonts w:ascii="Arial" w:eastAsia="Times New Roman" w:hAnsi="Arial" w:cs="Arial"/>
          <w:b/>
          <w:bCs/>
          <w:color w:val="000000" w:themeColor="text1"/>
          <w:sz w:val="22"/>
          <w:szCs w:val="22"/>
        </w:rPr>
        <w:t>/</w:t>
      </w:r>
      <w:r w:rsidRPr="00583B9E">
        <w:rPr>
          <w:rFonts w:ascii="Arial" w:eastAsia="Times New Roman" w:hAnsi="Arial" w:cs="Arial"/>
          <w:b/>
          <w:bCs/>
          <w:color w:val="000000" w:themeColor="text1"/>
          <w:sz w:val="22"/>
          <w:szCs w:val="22"/>
        </w:rPr>
        <w:t>Flex lesson</w:t>
      </w:r>
      <w:r w:rsidRPr="00583B9E">
        <w:rPr>
          <w:rFonts w:ascii="Arial" w:eastAsia="Times New Roman" w:hAnsi="Arial" w:cs="Arial"/>
          <w:b/>
          <w:color w:val="000000" w:themeColor="text1"/>
          <w:sz w:val="22"/>
          <w:szCs w:val="22"/>
        </w:rPr>
        <w:t xml:space="preserve"> </w:t>
      </w:r>
      <w:r w:rsidRPr="00583B9E">
        <w:rPr>
          <w:rFonts w:ascii="Arial" w:eastAsia="Times New Roman" w:hAnsi="Arial" w:cs="Arial"/>
          <w:bCs/>
          <w:color w:val="000000" w:themeColor="text1"/>
          <w:sz w:val="22"/>
          <w:szCs w:val="22"/>
        </w:rPr>
        <w:t>Students begin with different levels of prior understanding, requiring differentiated time and support</w:t>
      </w:r>
      <w:r>
        <w:rPr>
          <w:rFonts w:ascii="Arial" w:eastAsia="Times New Roman" w:hAnsi="Arial" w:cs="Arial"/>
          <w:bCs/>
          <w:color w:val="000000" w:themeColor="text1"/>
          <w:sz w:val="22"/>
          <w:szCs w:val="22"/>
        </w:rPr>
        <w:t>.</w:t>
      </w:r>
      <w:r w:rsidR="00C0159E">
        <w:rPr>
          <w:rFonts w:ascii="Arial" w:eastAsia="Times New Roman" w:hAnsi="Arial" w:cs="Arial"/>
          <w:bCs/>
          <w:color w:val="000000" w:themeColor="text1"/>
          <w:sz w:val="22"/>
          <w:szCs w:val="22"/>
        </w:rPr>
        <w:t xml:space="preserve"> </w:t>
      </w:r>
      <w:r w:rsidRPr="00583B9E">
        <w:rPr>
          <w:rFonts w:ascii="Arial" w:eastAsia="Times New Roman" w:hAnsi="Arial" w:cs="Arial"/>
          <w:bCs/>
          <w:color w:val="000000" w:themeColor="text1"/>
          <w:sz w:val="22"/>
          <w:szCs w:val="22"/>
        </w:rPr>
        <w:t>A flexible structure allows an additional day of targeted practice when needed, letting teachers respond to real-time student challenges and misconceptions. Informed by formative data, this lesson can include interleaved practice, small-group or individualized instruction, or more challenging</w:t>
      </w:r>
      <w:r w:rsidR="006E1001">
        <w:rPr>
          <w:rFonts w:ascii="Arial" w:eastAsia="Times New Roman" w:hAnsi="Arial" w:cs="Arial"/>
          <w:bCs/>
          <w:color w:val="000000" w:themeColor="text1"/>
          <w:sz w:val="22"/>
          <w:szCs w:val="22"/>
        </w:rPr>
        <w:t xml:space="preserve"> problems.</w:t>
      </w:r>
    </w:p>
    <w:p w14:paraId="61159D35" w14:textId="252FF30A" w:rsidR="00A63AA8" w:rsidRDefault="00A91BD2" w:rsidP="00A63AA8">
      <w:pPr>
        <w:numPr>
          <w:ilvl w:val="1"/>
          <w:numId w:val="27"/>
        </w:numPr>
        <w:spacing w:before="240" w:after="0" w:line="240" w:lineRule="auto"/>
        <w:rPr>
          <w:rFonts w:ascii="Arial" w:eastAsia="Times New Roman" w:hAnsi="Arial" w:cs="Arial"/>
          <w:color w:val="000000" w:themeColor="text1"/>
          <w:sz w:val="22"/>
          <w:szCs w:val="22"/>
        </w:rPr>
      </w:pPr>
      <w:r w:rsidRPr="00A63AA8">
        <w:rPr>
          <w:rFonts w:ascii="Arial" w:eastAsia="Times New Roman" w:hAnsi="Arial" w:cs="Arial"/>
          <w:b/>
          <w:bCs/>
          <w:color w:val="000000" w:themeColor="text1"/>
          <w:sz w:val="22"/>
          <w:szCs w:val="22"/>
        </w:rPr>
        <w:t xml:space="preserve">Student Experience: </w:t>
      </w:r>
      <w:r w:rsidR="00A63AA8" w:rsidRPr="00D34869">
        <w:rPr>
          <w:rFonts w:ascii="Arial" w:eastAsia="Times New Roman" w:hAnsi="Arial" w:cs="Arial"/>
          <w:color w:val="000000" w:themeColor="text1"/>
          <w:sz w:val="22"/>
          <w:szCs w:val="22"/>
        </w:rPr>
        <w:t xml:space="preserve">Students who need more time get a dedicated day to work through misconceptions before moving forward, instead of a rushed catch-up squeezed into the next lesson. </w:t>
      </w:r>
      <w:r w:rsidR="00316897" w:rsidRPr="00D34869">
        <w:rPr>
          <w:rFonts w:ascii="Arial" w:eastAsia="Times New Roman" w:hAnsi="Arial" w:cs="Arial"/>
          <w:color w:val="000000" w:themeColor="text1"/>
          <w:sz w:val="22"/>
          <w:szCs w:val="22"/>
        </w:rPr>
        <w:t>S</w:t>
      </w:r>
      <w:r w:rsidR="00316897" w:rsidRPr="00D34869">
        <w:rPr>
          <w:rFonts w:ascii="Arial" w:hAnsi="Arial" w:cs="Arial"/>
          <w:sz w:val="22"/>
          <w:szCs w:val="22"/>
        </w:rPr>
        <w:t>tudents who've already got the new content move into more challenging problems or interleaved practice that mixes in earlier topics, so they're extending their thinking rather than sitting through material they've already mastered.</w:t>
      </w:r>
    </w:p>
    <w:p w14:paraId="460A3700" w14:textId="77777777" w:rsidR="00752487" w:rsidRPr="00A63AA8" w:rsidRDefault="009470C5" w:rsidP="009470C5">
      <w:pPr>
        <w:numPr>
          <w:ilvl w:val="0"/>
          <w:numId w:val="27"/>
        </w:numPr>
        <w:spacing w:before="240" w:after="0" w:line="240" w:lineRule="auto"/>
        <w:rPr>
          <w:rFonts w:ascii="Arial" w:eastAsia="Times New Roman" w:hAnsi="Arial" w:cs="Arial"/>
          <w:color w:val="000000" w:themeColor="text1"/>
          <w:sz w:val="22"/>
          <w:szCs w:val="22"/>
        </w:rPr>
      </w:pPr>
      <w:commentRangeStart w:id="33"/>
      <w:commentRangeStart w:id="34"/>
      <w:r w:rsidRPr="00A63AA8">
        <w:rPr>
          <w:rFonts w:ascii="Arial" w:eastAsia="Times New Roman" w:hAnsi="Arial" w:cs="Arial"/>
          <w:b/>
          <w:color w:val="000000" w:themeColor="text1"/>
          <w:sz w:val="22"/>
          <w:szCs w:val="22"/>
        </w:rPr>
        <w:t>Consolidation</w:t>
      </w:r>
      <w:commentRangeEnd w:id="33"/>
      <w:r w:rsidR="00527B2F" w:rsidRPr="00A63AA8">
        <w:rPr>
          <w:rStyle w:val="CommentReference"/>
          <w:rFonts w:ascii="Arial" w:eastAsia="Times New Roman" w:hAnsi="Arial" w:cs="Arial"/>
          <w:b/>
          <w:color w:val="000000" w:themeColor="text1"/>
          <w:sz w:val="22"/>
          <w:szCs w:val="22"/>
        </w:rPr>
        <w:commentReference w:id="33"/>
      </w:r>
      <w:commentRangeEnd w:id="34"/>
      <w:r w:rsidRPr="00A63AA8">
        <w:rPr>
          <w:rStyle w:val="CommentReference"/>
          <w:rFonts w:ascii="Arial" w:eastAsia="Times New Roman" w:hAnsi="Arial" w:cs="Arial"/>
          <w:b/>
          <w:color w:val="000000" w:themeColor="text1"/>
          <w:sz w:val="22"/>
          <w:szCs w:val="22"/>
        </w:rPr>
        <w:commentReference w:id="34"/>
      </w:r>
      <w:r w:rsidR="00EB267B" w:rsidRPr="00A63AA8">
        <w:rPr>
          <w:rFonts w:ascii="Arial" w:eastAsia="Times New Roman" w:hAnsi="Arial" w:cs="Arial"/>
          <w:b/>
          <w:color w:val="000000" w:themeColor="text1"/>
          <w:sz w:val="22"/>
          <w:szCs w:val="22"/>
        </w:rPr>
        <w:t xml:space="preserve">: </w:t>
      </w:r>
      <w:r w:rsidR="00BE51A2" w:rsidRPr="00A63AA8">
        <w:rPr>
          <w:rFonts w:ascii="Arial" w:eastAsia="Times New Roman" w:hAnsi="Arial" w:cs="Arial"/>
          <w:b/>
          <w:color w:val="000000" w:themeColor="text1"/>
          <w:sz w:val="22"/>
          <w:szCs w:val="22"/>
        </w:rPr>
        <w:t xml:space="preserve"> </w:t>
      </w:r>
      <w:r w:rsidR="00E60513" w:rsidRPr="00A63AA8">
        <w:rPr>
          <w:rFonts w:ascii="Arial" w:eastAsia="Times New Roman" w:hAnsi="Arial" w:cs="Arial"/>
          <w:bCs/>
          <w:color w:val="000000" w:themeColor="text1"/>
          <w:sz w:val="22"/>
          <w:szCs w:val="22"/>
        </w:rPr>
        <w:t xml:space="preserve">This lesson </w:t>
      </w:r>
      <w:r w:rsidR="00B97EDD" w:rsidRPr="00A63AA8">
        <w:rPr>
          <w:rFonts w:ascii="Arial" w:eastAsia="Times New Roman" w:hAnsi="Arial" w:cs="Arial"/>
          <w:bCs/>
          <w:color w:val="000000" w:themeColor="text1"/>
          <w:sz w:val="22"/>
          <w:szCs w:val="22"/>
        </w:rPr>
        <w:t>provide</w:t>
      </w:r>
      <w:r w:rsidR="004C3B44" w:rsidRPr="00A63AA8">
        <w:rPr>
          <w:rFonts w:ascii="Arial" w:eastAsia="Times New Roman" w:hAnsi="Arial" w:cs="Arial"/>
          <w:bCs/>
          <w:color w:val="000000" w:themeColor="text1"/>
          <w:sz w:val="22"/>
          <w:szCs w:val="22"/>
        </w:rPr>
        <w:t>s</w:t>
      </w:r>
      <w:r w:rsidR="00B97EDD" w:rsidRPr="00A63AA8">
        <w:rPr>
          <w:rFonts w:ascii="Arial" w:eastAsia="Times New Roman" w:hAnsi="Arial" w:cs="Arial"/>
          <w:bCs/>
          <w:color w:val="000000" w:themeColor="text1"/>
          <w:sz w:val="22"/>
          <w:szCs w:val="22"/>
        </w:rPr>
        <w:t xml:space="preserve"> opportunities for students to </w:t>
      </w:r>
      <w:r w:rsidR="00991616" w:rsidRPr="00A63AA8">
        <w:rPr>
          <w:rFonts w:ascii="Arial" w:eastAsia="Times New Roman" w:hAnsi="Arial" w:cs="Arial"/>
          <w:bCs/>
          <w:color w:val="000000" w:themeColor="text1"/>
          <w:sz w:val="22"/>
          <w:szCs w:val="22"/>
        </w:rPr>
        <w:t xml:space="preserve">make connections between the big ideas of the topic. </w:t>
      </w:r>
      <w:r w:rsidR="00BE51A2" w:rsidRPr="00A63AA8">
        <w:rPr>
          <w:rFonts w:ascii="Arial" w:eastAsia="Times New Roman" w:hAnsi="Arial" w:cs="Arial"/>
          <w:bCs/>
          <w:color w:val="000000" w:themeColor="text1"/>
          <w:sz w:val="22"/>
          <w:szCs w:val="22"/>
        </w:rPr>
        <w:t>After learning topic content, students need dedicated time to consolidate what they have learned across the topic with additional review and practice</w:t>
      </w:r>
      <w:r w:rsidR="006608C8" w:rsidRPr="00A63AA8">
        <w:rPr>
          <w:rFonts w:ascii="Arial" w:eastAsia="Times New Roman" w:hAnsi="Arial" w:cs="Arial"/>
          <w:color w:val="000000" w:themeColor="text1"/>
          <w:sz w:val="22"/>
          <w:szCs w:val="22"/>
        </w:rPr>
        <w:t>.</w:t>
      </w:r>
      <w:r w:rsidR="00884962" w:rsidRPr="00A63AA8">
        <w:rPr>
          <w:rFonts w:ascii="Arial" w:eastAsia="Times New Roman" w:hAnsi="Arial" w:cs="Arial"/>
          <w:bCs/>
          <w:color w:val="000000" w:themeColor="text1"/>
          <w:sz w:val="22"/>
          <w:szCs w:val="22"/>
        </w:rPr>
        <w:t xml:space="preserve"> Making explicit connections to prior topics strengthens coherence and supports long-term retention</w:t>
      </w:r>
      <w:r w:rsidR="0058447D" w:rsidRPr="00A63AA8">
        <w:rPr>
          <w:rFonts w:ascii="Arial" w:eastAsia="Times New Roman" w:hAnsi="Arial" w:cs="Arial"/>
          <w:bCs/>
          <w:color w:val="000000" w:themeColor="text1"/>
          <w:sz w:val="22"/>
          <w:szCs w:val="22"/>
        </w:rPr>
        <w:t>.</w:t>
      </w:r>
      <w:r w:rsidR="007D2922" w:rsidRPr="00A63AA8">
        <w:rPr>
          <w:rFonts w:ascii="Arial" w:eastAsia="Times New Roman" w:hAnsi="Arial" w:cs="Arial"/>
          <w:bCs/>
          <w:color w:val="000000" w:themeColor="text1"/>
          <w:sz w:val="22"/>
          <w:szCs w:val="22"/>
        </w:rPr>
        <w:t xml:space="preserve"> </w:t>
      </w:r>
      <w:r w:rsidR="00B752BC" w:rsidRPr="00A63AA8">
        <w:rPr>
          <w:rFonts w:ascii="Arial" w:eastAsia="Times New Roman" w:hAnsi="Arial" w:cs="Arial"/>
          <w:color w:val="000000" w:themeColor="text1"/>
          <w:sz w:val="22"/>
          <w:szCs w:val="22"/>
        </w:rPr>
        <w:t xml:space="preserve">This lesson could engage students in synthesis tasks, cumulative practice problems, </w:t>
      </w:r>
      <w:r w:rsidR="000C1745" w:rsidRPr="00A63AA8">
        <w:rPr>
          <w:rFonts w:ascii="Arial" w:eastAsia="Times New Roman" w:hAnsi="Arial" w:cs="Arial"/>
          <w:bCs/>
          <w:color w:val="000000" w:themeColor="text1"/>
          <w:sz w:val="22"/>
          <w:szCs w:val="22"/>
        </w:rPr>
        <w:t>and reflection on learning across the topic, with discourse around big ideas as the primary means of consolidating understanding.</w:t>
      </w:r>
    </w:p>
    <w:p w14:paraId="4AB0D8E7" w14:textId="66A6A5BA" w:rsidR="00752487" w:rsidRPr="00752487" w:rsidRDefault="00752487" w:rsidP="00752487">
      <w:pPr>
        <w:numPr>
          <w:ilvl w:val="1"/>
          <w:numId w:val="27"/>
        </w:numPr>
        <w:spacing w:before="240" w:after="0" w:line="240" w:lineRule="auto"/>
        <w:rPr>
          <w:rFonts w:ascii="Arial" w:eastAsia="Times New Roman" w:hAnsi="Arial" w:cs="Arial"/>
          <w:color w:val="000000" w:themeColor="text1"/>
          <w:sz w:val="22"/>
          <w:szCs w:val="22"/>
        </w:rPr>
      </w:pPr>
      <w:r>
        <w:rPr>
          <w:rFonts w:ascii="Arial" w:eastAsia="Times New Roman" w:hAnsi="Arial" w:cs="Arial"/>
          <w:b/>
          <w:color w:val="000000" w:themeColor="text1"/>
          <w:sz w:val="22"/>
          <w:szCs w:val="22"/>
        </w:rPr>
        <w:t>Student Experience:</w:t>
      </w:r>
      <w:r>
        <w:rPr>
          <w:rFonts w:ascii="Arial" w:eastAsia="Times New Roman" w:hAnsi="Arial" w:cs="Arial"/>
          <w:color w:val="000000" w:themeColor="text1"/>
          <w:sz w:val="22"/>
          <w:szCs w:val="22"/>
        </w:rPr>
        <w:t xml:space="preserve"> </w:t>
      </w:r>
      <w:r w:rsidR="00A63AA8" w:rsidRPr="00A63AA8">
        <w:rPr>
          <w:rFonts w:ascii="Arial" w:eastAsia="Times New Roman" w:hAnsi="Arial" w:cs="Arial"/>
          <w:color w:val="000000" w:themeColor="text1"/>
          <w:sz w:val="22"/>
          <w:szCs w:val="22"/>
        </w:rPr>
        <w:t>Students get dedicated time to step back, connect ideas across the whole topic, and see how the pieces fit together, rather than moving straight from the last new concept into an assessment.</w:t>
      </w:r>
      <w:r w:rsidR="00A63AA8">
        <w:rPr>
          <w:rFonts w:ascii="Arial" w:eastAsia="Times New Roman" w:hAnsi="Arial" w:cs="Arial"/>
          <w:b/>
          <w:bCs/>
          <w:color w:val="000000" w:themeColor="text1"/>
          <w:sz w:val="22"/>
          <w:szCs w:val="22"/>
        </w:rPr>
        <w:t xml:space="preserve"> </w:t>
      </w:r>
    </w:p>
    <w:p w14:paraId="740FF27C" w14:textId="17796C0E" w:rsidR="009470C5" w:rsidRDefault="009470C5" w:rsidP="009470C5">
      <w:pPr>
        <w:numPr>
          <w:ilvl w:val="0"/>
          <w:numId w:val="27"/>
        </w:numPr>
        <w:spacing w:before="240" w:after="0" w:line="240" w:lineRule="auto"/>
        <w:rPr>
          <w:rFonts w:ascii="Arial" w:eastAsia="Times New Roman" w:hAnsi="Arial" w:cs="Arial"/>
          <w:color w:val="000000" w:themeColor="text1"/>
          <w:sz w:val="22"/>
          <w:szCs w:val="22"/>
        </w:rPr>
      </w:pPr>
      <w:commentRangeStart w:id="35"/>
      <w:commentRangeStart w:id="36"/>
      <w:commentRangeStart w:id="37"/>
      <w:r w:rsidRPr="00752487">
        <w:rPr>
          <w:rFonts w:ascii="Arial" w:eastAsia="Times New Roman" w:hAnsi="Arial" w:cs="Arial"/>
          <w:b/>
          <w:color w:val="000000" w:themeColor="text1"/>
          <w:sz w:val="22"/>
          <w:szCs w:val="22"/>
        </w:rPr>
        <w:t>Assessment</w:t>
      </w:r>
      <w:r w:rsidR="00EB267B" w:rsidRPr="00752487">
        <w:rPr>
          <w:rFonts w:ascii="Arial" w:eastAsia="Times New Roman" w:hAnsi="Arial" w:cs="Arial"/>
          <w:b/>
          <w:color w:val="000000" w:themeColor="text1"/>
          <w:sz w:val="22"/>
          <w:szCs w:val="22"/>
        </w:rPr>
        <w:t>:</w:t>
      </w:r>
      <w:commentRangeEnd w:id="35"/>
      <w:r w:rsidR="00752487" w:rsidRPr="00752487">
        <w:rPr>
          <w:rStyle w:val="CommentReference"/>
          <w:rFonts w:ascii="Arial" w:eastAsia="Times New Roman" w:hAnsi="Arial" w:cs="Arial"/>
          <w:b/>
          <w:color w:val="000000" w:themeColor="text1"/>
          <w:sz w:val="22"/>
          <w:szCs w:val="22"/>
        </w:rPr>
        <w:commentReference w:id="35"/>
      </w:r>
      <w:commentRangeEnd w:id="36"/>
      <w:r w:rsidRPr="00752487">
        <w:rPr>
          <w:rStyle w:val="CommentReference"/>
          <w:rFonts w:ascii="Arial" w:eastAsia="Times New Roman" w:hAnsi="Arial" w:cs="Arial"/>
          <w:b/>
          <w:color w:val="000000" w:themeColor="text1"/>
          <w:sz w:val="22"/>
          <w:szCs w:val="22"/>
        </w:rPr>
        <w:commentReference w:id="36"/>
      </w:r>
      <w:commentRangeEnd w:id="37"/>
      <w:r w:rsidRPr="00752487">
        <w:rPr>
          <w:rStyle w:val="CommentReference"/>
          <w:rFonts w:ascii="Arial" w:eastAsia="Times New Roman" w:hAnsi="Arial" w:cs="Arial"/>
          <w:b/>
          <w:color w:val="000000" w:themeColor="text1"/>
          <w:sz w:val="22"/>
          <w:szCs w:val="22"/>
        </w:rPr>
        <w:commentReference w:id="37"/>
      </w:r>
      <w:r w:rsidR="00575B50" w:rsidRPr="00752487">
        <w:rPr>
          <w:rFonts w:ascii="Arial" w:eastAsia="Times New Roman" w:hAnsi="Arial" w:cs="Arial"/>
          <w:b/>
          <w:color w:val="000000" w:themeColor="text1"/>
          <w:sz w:val="22"/>
          <w:szCs w:val="22"/>
        </w:rPr>
        <w:t xml:space="preserve"> </w:t>
      </w:r>
      <w:r w:rsidR="009955F7" w:rsidRPr="00752487">
        <w:rPr>
          <w:rFonts w:ascii="Arial" w:eastAsia="Times New Roman" w:hAnsi="Arial" w:cs="Arial"/>
          <w:color w:val="000000" w:themeColor="text1"/>
          <w:sz w:val="22"/>
          <w:szCs w:val="22"/>
        </w:rPr>
        <w:t xml:space="preserve">This day formalizes </w:t>
      </w:r>
      <w:r w:rsidR="007215AD" w:rsidRPr="00752487">
        <w:rPr>
          <w:rFonts w:ascii="Arial" w:eastAsia="Times New Roman" w:hAnsi="Arial" w:cs="Arial"/>
          <w:color w:val="000000" w:themeColor="text1"/>
          <w:sz w:val="22"/>
          <w:szCs w:val="22"/>
        </w:rPr>
        <w:t xml:space="preserve">the </w:t>
      </w:r>
      <w:commentRangeStart w:id="38"/>
      <w:commentRangeStart w:id="39"/>
      <w:r w:rsidR="009955F7" w:rsidRPr="00752487">
        <w:rPr>
          <w:rFonts w:ascii="Arial" w:eastAsia="Times New Roman" w:hAnsi="Arial" w:cs="Arial"/>
          <w:color w:val="000000" w:themeColor="text1"/>
          <w:sz w:val="22"/>
          <w:szCs w:val="22"/>
        </w:rPr>
        <w:t>assessment of concepts</w:t>
      </w:r>
      <w:commentRangeEnd w:id="38"/>
      <w:r w:rsidR="00752487" w:rsidRPr="00752487">
        <w:rPr>
          <w:rStyle w:val="CommentReference"/>
          <w:rFonts w:ascii="Arial" w:eastAsia="Times New Roman" w:hAnsi="Arial" w:cs="Arial"/>
          <w:color w:val="000000" w:themeColor="text1"/>
          <w:sz w:val="22"/>
          <w:szCs w:val="22"/>
        </w:rPr>
        <w:commentReference w:id="38"/>
      </w:r>
      <w:commentRangeEnd w:id="39"/>
      <w:r w:rsidR="000E1E40" w:rsidRPr="00752487">
        <w:rPr>
          <w:rStyle w:val="CommentReference"/>
          <w:rFonts w:ascii="Arial" w:eastAsia="Times New Roman" w:hAnsi="Arial" w:cs="Arial"/>
          <w:color w:val="000000" w:themeColor="text1"/>
          <w:sz w:val="22"/>
          <w:szCs w:val="22"/>
        </w:rPr>
        <w:commentReference w:id="39"/>
      </w:r>
      <w:r w:rsidR="009955F7" w:rsidRPr="00752487">
        <w:rPr>
          <w:rFonts w:ascii="Arial" w:eastAsia="Times New Roman" w:hAnsi="Arial" w:cs="Arial"/>
          <w:color w:val="000000" w:themeColor="text1"/>
          <w:sz w:val="22"/>
          <w:szCs w:val="22"/>
        </w:rPr>
        <w:t xml:space="preserve">, confirming what teachers have already </w:t>
      </w:r>
      <w:commentRangeStart w:id="40"/>
      <w:r w:rsidR="009955F7" w:rsidRPr="00752487">
        <w:rPr>
          <w:rFonts w:ascii="Arial" w:eastAsia="Times New Roman" w:hAnsi="Arial" w:cs="Arial"/>
          <w:color w:val="000000" w:themeColor="text1"/>
          <w:sz w:val="22"/>
          <w:szCs w:val="22"/>
        </w:rPr>
        <w:t>observed during instruction</w:t>
      </w:r>
      <w:r w:rsidR="00E613F6" w:rsidRPr="00752487">
        <w:rPr>
          <w:rFonts w:ascii="Arial" w:eastAsia="Times New Roman" w:hAnsi="Arial" w:cs="Arial"/>
          <w:color w:val="000000" w:themeColor="text1"/>
          <w:sz w:val="22"/>
          <w:szCs w:val="22"/>
        </w:rPr>
        <w:t xml:space="preserve"> with use of the Digital Observational Assessment tool</w:t>
      </w:r>
      <w:r w:rsidR="009955F7" w:rsidRPr="00752487">
        <w:rPr>
          <w:rFonts w:ascii="Arial" w:eastAsia="Times New Roman" w:hAnsi="Arial" w:cs="Arial"/>
          <w:color w:val="000000" w:themeColor="text1"/>
          <w:sz w:val="22"/>
          <w:szCs w:val="22"/>
        </w:rPr>
        <w:t>.</w:t>
      </w:r>
      <w:commentRangeEnd w:id="40"/>
      <w:r w:rsidR="00752487" w:rsidRPr="00752487">
        <w:rPr>
          <w:rStyle w:val="CommentReference"/>
          <w:rFonts w:ascii="Arial" w:eastAsia="Times New Roman" w:hAnsi="Arial" w:cs="Arial"/>
          <w:color w:val="000000" w:themeColor="text1"/>
          <w:sz w:val="22"/>
          <w:szCs w:val="22"/>
        </w:rPr>
        <w:commentReference w:id="40"/>
      </w:r>
      <w:r w:rsidR="009955F7" w:rsidRPr="00752487">
        <w:rPr>
          <w:rFonts w:ascii="Arial" w:eastAsia="Times New Roman" w:hAnsi="Arial" w:cs="Arial"/>
          <w:color w:val="000000" w:themeColor="text1"/>
          <w:sz w:val="22"/>
          <w:szCs w:val="22"/>
        </w:rPr>
        <w:t xml:space="preserve"> </w:t>
      </w:r>
      <w:r w:rsidR="00D21CE3" w:rsidRPr="00752487">
        <w:rPr>
          <w:rFonts w:ascii="Arial" w:eastAsia="Times New Roman" w:hAnsi="Arial" w:cs="Arial"/>
          <w:color w:val="000000" w:themeColor="text1"/>
          <w:sz w:val="22"/>
          <w:szCs w:val="22"/>
        </w:rPr>
        <w:t>Assessments</w:t>
      </w:r>
      <w:r w:rsidR="001740B1" w:rsidRPr="00752487">
        <w:rPr>
          <w:rFonts w:ascii="Arial" w:eastAsia="Times New Roman" w:hAnsi="Arial" w:cs="Arial"/>
          <w:color w:val="000000" w:themeColor="text1"/>
          <w:sz w:val="22"/>
          <w:szCs w:val="22"/>
        </w:rPr>
        <w:t xml:space="preserve"> are not intended to introduce new instructional decisions, but to confirm and document what teachers have already learned through instruction and observation. </w:t>
      </w:r>
      <w:r w:rsidR="009955F7" w:rsidRPr="00752487">
        <w:rPr>
          <w:rFonts w:ascii="Arial" w:eastAsia="Times New Roman" w:hAnsi="Arial" w:cs="Arial"/>
          <w:color w:val="000000" w:themeColor="text1"/>
          <w:sz w:val="22"/>
          <w:szCs w:val="22"/>
        </w:rPr>
        <w:t>Rather than anchoring to fixed schedules, assessment timing ties to meaningful moments in the learning progression</w:t>
      </w:r>
      <w:r w:rsidR="00C9585E" w:rsidRPr="00752487">
        <w:rPr>
          <w:rFonts w:ascii="Arial" w:eastAsia="Times New Roman" w:hAnsi="Arial" w:cs="Arial"/>
          <w:color w:val="000000" w:themeColor="text1"/>
          <w:sz w:val="22"/>
          <w:szCs w:val="22"/>
        </w:rPr>
        <w:t xml:space="preserve">, </w:t>
      </w:r>
      <w:r w:rsidR="009955F7" w:rsidRPr="00752487">
        <w:rPr>
          <w:rFonts w:ascii="Arial" w:eastAsia="Times New Roman" w:hAnsi="Arial" w:cs="Arial"/>
          <w:color w:val="000000" w:themeColor="text1"/>
          <w:sz w:val="22"/>
          <w:szCs w:val="22"/>
        </w:rPr>
        <w:t>conceptual shifts</w:t>
      </w:r>
      <w:r w:rsidR="00C9585E" w:rsidRPr="00752487">
        <w:rPr>
          <w:rFonts w:ascii="Arial" w:eastAsia="Times New Roman" w:hAnsi="Arial" w:cs="Arial"/>
          <w:color w:val="000000" w:themeColor="text1"/>
          <w:sz w:val="22"/>
          <w:szCs w:val="22"/>
        </w:rPr>
        <w:t>,</w:t>
      </w:r>
      <w:r w:rsidR="009955F7" w:rsidRPr="00752487">
        <w:rPr>
          <w:rFonts w:ascii="Arial" w:eastAsia="Times New Roman" w:hAnsi="Arial" w:cs="Arial"/>
          <w:color w:val="000000" w:themeColor="text1"/>
          <w:sz w:val="22"/>
          <w:szCs w:val="22"/>
        </w:rPr>
        <w:t xml:space="preserve"> and </w:t>
      </w:r>
      <w:r w:rsidR="00C9585E" w:rsidRPr="00752487">
        <w:rPr>
          <w:rFonts w:ascii="Arial" w:eastAsia="Times New Roman" w:hAnsi="Arial" w:cs="Arial"/>
          <w:color w:val="000000" w:themeColor="text1"/>
          <w:sz w:val="22"/>
          <w:szCs w:val="22"/>
        </w:rPr>
        <w:t>i</w:t>
      </w:r>
      <w:r w:rsidR="009955F7" w:rsidRPr="00752487">
        <w:rPr>
          <w:rFonts w:ascii="Arial" w:eastAsia="Times New Roman" w:hAnsi="Arial" w:cs="Arial"/>
          <w:color w:val="000000" w:themeColor="text1"/>
          <w:sz w:val="22"/>
          <w:szCs w:val="22"/>
        </w:rPr>
        <w:t xml:space="preserve">nstructional </w:t>
      </w:r>
      <w:r w:rsidR="00C9585E" w:rsidRPr="00752487">
        <w:rPr>
          <w:rFonts w:ascii="Arial" w:eastAsia="Times New Roman" w:hAnsi="Arial" w:cs="Arial"/>
          <w:color w:val="000000" w:themeColor="text1"/>
          <w:sz w:val="22"/>
          <w:szCs w:val="22"/>
        </w:rPr>
        <w:t>o</w:t>
      </w:r>
      <w:r w:rsidR="009955F7" w:rsidRPr="00752487">
        <w:rPr>
          <w:rFonts w:ascii="Arial" w:eastAsia="Times New Roman" w:hAnsi="Arial" w:cs="Arial"/>
          <w:color w:val="000000" w:themeColor="text1"/>
          <w:sz w:val="22"/>
          <w:szCs w:val="22"/>
        </w:rPr>
        <w:t xml:space="preserve">pportunity </w:t>
      </w:r>
      <w:r w:rsidR="00C9585E" w:rsidRPr="00752487">
        <w:rPr>
          <w:rFonts w:ascii="Arial" w:eastAsia="Times New Roman" w:hAnsi="Arial" w:cs="Arial"/>
          <w:color w:val="000000" w:themeColor="text1"/>
          <w:sz w:val="22"/>
          <w:szCs w:val="22"/>
        </w:rPr>
        <w:t>p</w:t>
      </w:r>
      <w:r w:rsidR="009955F7" w:rsidRPr="00752487">
        <w:rPr>
          <w:rFonts w:ascii="Arial" w:eastAsia="Times New Roman" w:hAnsi="Arial" w:cs="Arial"/>
          <w:color w:val="000000" w:themeColor="text1"/>
          <w:sz w:val="22"/>
          <w:szCs w:val="22"/>
        </w:rPr>
        <w:t xml:space="preserve">oints where students are expected to make meaningful reasoning shifts. </w:t>
      </w:r>
      <w:r w:rsidR="00296739" w:rsidRPr="00752487">
        <w:rPr>
          <w:rFonts w:ascii="Arial" w:eastAsia="Times New Roman" w:hAnsi="Arial" w:cs="Arial"/>
          <w:color w:val="000000" w:themeColor="text1"/>
          <w:sz w:val="22"/>
          <w:szCs w:val="22"/>
        </w:rPr>
        <w:t>If a</w:t>
      </w:r>
      <w:r w:rsidR="00650E90" w:rsidRPr="00752487">
        <w:rPr>
          <w:rFonts w:ascii="Arial" w:eastAsia="Times New Roman" w:hAnsi="Arial" w:cs="Arial"/>
          <w:bCs/>
          <w:color w:val="000000" w:themeColor="text1"/>
          <w:sz w:val="22"/>
          <w:szCs w:val="22"/>
        </w:rPr>
        <w:t xml:space="preserve"> topic assessment </w:t>
      </w:r>
      <w:r w:rsidR="00651EF7" w:rsidRPr="00752487">
        <w:rPr>
          <w:rFonts w:ascii="Arial" w:eastAsia="Times New Roman" w:hAnsi="Arial" w:cs="Arial"/>
          <w:color w:val="000000" w:themeColor="text1"/>
          <w:sz w:val="22"/>
          <w:szCs w:val="22"/>
        </w:rPr>
        <w:t>does not fill an</w:t>
      </w:r>
      <w:r w:rsidR="00650E90" w:rsidRPr="00752487">
        <w:rPr>
          <w:rFonts w:ascii="Arial" w:eastAsia="Times New Roman" w:hAnsi="Arial" w:cs="Arial"/>
          <w:bCs/>
          <w:color w:val="000000" w:themeColor="text1"/>
          <w:sz w:val="22"/>
          <w:szCs w:val="22"/>
        </w:rPr>
        <w:t xml:space="preserve"> entire period, the remainder </w:t>
      </w:r>
      <w:r w:rsidR="009955F7" w:rsidRPr="00752487">
        <w:rPr>
          <w:rFonts w:ascii="Arial" w:eastAsia="Times New Roman" w:hAnsi="Arial" w:cs="Arial"/>
          <w:color w:val="000000" w:themeColor="text1"/>
          <w:sz w:val="22"/>
          <w:szCs w:val="22"/>
        </w:rPr>
        <w:t>goes</w:t>
      </w:r>
      <w:r w:rsidR="00650E90" w:rsidRPr="00752487">
        <w:rPr>
          <w:rFonts w:ascii="Arial" w:eastAsia="Times New Roman" w:hAnsi="Arial" w:cs="Arial"/>
          <w:bCs/>
          <w:color w:val="000000" w:themeColor="text1"/>
          <w:sz w:val="22"/>
          <w:szCs w:val="22"/>
        </w:rPr>
        <w:t xml:space="preserve"> to </w:t>
      </w:r>
      <w:r w:rsidR="007D27CD" w:rsidRPr="00752487">
        <w:rPr>
          <w:rFonts w:ascii="Arial" w:eastAsia="Times New Roman" w:hAnsi="Arial" w:cs="Arial"/>
          <w:bCs/>
          <w:color w:val="000000" w:themeColor="text1"/>
          <w:sz w:val="22"/>
          <w:szCs w:val="22"/>
        </w:rPr>
        <w:t>fluency and spiral review</w:t>
      </w:r>
      <w:r w:rsidR="004D04D5" w:rsidRPr="00752487">
        <w:rPr>
          <w:rFonts w:ascii="Arial" w:eastAsia="Times New Roman" w:hAnsi="Arial" w:cs="Arial"/>
          <w:color w:val="000000" w:themeColor="text1"/>
          <w:sz w:val="22"/>
          <w:szCs w:val="22"/>
        </w:rPr>
        <w:t xml:space="preserve"> practice</w:t>
      </w:r>
      <w:r w:rsidR="009955F7" w:rsidRPr="00752487">
        <w:rPr>
          <w:rFonts w:ascii="Arial" w:eastAsia="Times New Roman" w:hAnsi="Arial" w:cs="Arial"/>
          <w:color w:val="000000" w:themeColor="text1"/>
          <w:sz w:val="22"/>
          <w:szCs w:val="22"/>
        </w:rPr>
        <w:t>. Blocked</w:t>
      </w:r>
      <w:r w:rsidR="00EC2CF4" w:rsidRPr="00752487">
        <w:rPr>
          <w:rFonts w:ascii="Arial" w:eastAsia="Times New Roman" w:hAnsi="Arial" w:cs="Arial"/>
          <w:bCs/>
          <w:color w:val="000000" w:themeColor="text1"/>
          <w:sz w:val="22"/>
          <w:szCs w:val="22"/>
        </w:rPr>
        <w:t xml:space="preserve"> practice may support initial fluency for novices, but interleaving is consistently more effective for consolidation and transfer</w:t>
      </w:r>
      <w:r w:rsidR="009955F7" w:rsidRPr="00752487">
        <w:rPr>
          <w:rFonts w:ascii="Arial" w:eastAsia="Times New Roman" w:hAnsi="Arial" w:cs="Arial"/>
          <w:color w:val="000000" w:themeColor="text1"/>
          <w:sz w:val="22"/>
          <w:szCs w:val="22"/>
        </w:rPr>
        <w:t>.</w:t>
      </w:r>
    </w:p>
    <w:p w14:paraId="59EC2B07" w14:textId="6F6EE47D" w:rsidR="00A63AA8" w:rsidRPr="00752487" w:rsidRDefault="00A63AA8" w:rsidP="00A63AA8">
      <w:pPr>
        <w:numPr>
          <w:ilvl w:val="1"/>
          <w:numId w:val="27"/>
        </w:numPr>
        <w:spacing w:before="240" w:after="0" w:line="240" w:lineRule="auto"/>
        <w:rPr>
          <w:rFonts w:ascii="Arial" w:eastAsia="Times New Roman" w:hAnsi="Arial" w:cs="Arial"/>
          <w:color w:val="000000" w:themeColor="text1"/>
          <w:sz w:val="22"/>
          <w:szCs w:val="22"/>
        </w:rPr>
      </w:pPr>
      <w:r>
        <w:rPr>
          <w:rFonts w:ascii="Arial" w:eastAsia="Times New Roman" w:hAnsi="Arial" w:cs="Arial"/>
          <w:b/>
          <w:color w:val="000000" w:themeColor="text1"/>
          <w:sz w:val="22"/>
          <w:szCs w:val="22"/>
        </w:rPr>
        <w:t xml:space="preserve">Student Experience: </w:t>
      </w:r>
      <w:r w:rsidR="00B356CF" w:rsidRPr="00B356CF">
        <w:rPr>
          <w:rFonts w:ascii="Arial" w:eastAsia="Times New Roman" w:hAnsi="Arial" w:cs="Arial"/>
          <w:bCs/>
          <w:color w:val="000000" w:themeColor="text1"/>
          <w:sz w:val="22"/>
          <w:szCs w:val="22"/>
        </w:rPr>
        <w:t xml:space="preserve">For students, this feels like a continuation of what they’ve been doing all topic, not a surprise or a high-pressure event, since it mostly confirms what the teacher has already observed. </w:t>
      </w:r>
    </w:p>
    <w:p w14:paraId="3737D523" w14:textId="77777777" w:rsidR="00DE0F4B" w:rsidRPr="004954A9" w:rsidRDefault="00DE0F4B" w:rsidP="00DE0F4B">
      <w:pPr>
        <w:spacing w:before="240" w:after="0" w:line="240" w:lineRule="auto"/>
        <w:ind w:left="720"/>
        <w:rPr>
          <w:rFonts w:ascii="Arial" w:eastAsia="Times New Roman" w:hAnsi="Arial" w:cs="Arial"/>
          <w:color w:val="000000" w:themeColor="text1"/>
          <w:sz w:val="22"/>
          <w:szCs w:val="22"/>
        </w:rPr>
      </w:pPr>
    </w:p>
    <w:p w14:paraId="31AA7C1F" w14:textId="5D6AE0A0" w:rsidR="00DE0F4B" w:rsidRPr="00DE0F4B" w:rsidRDefault="00555C11" w:rsidP="00A63AA8">
      <w:pPr>
        <w:numPr>
          <w:ilvl w:val="0"/>
          <w:numId w:val="27"/>
        </w:numPr>
        <w:spacing w:after="0" w:line="240" w:lineRule="auto"/>
        <w:rPr>
          <w:rFonts w:ascii="Arial" w:hAnsi="Arial" w:cs="Arial"/>
          <w:sz w:val="22"/>
          <w:szCs w:val="22"/>
        </w:rPr>
      </w:pPr>
      <w:r>
        <w:rPr>
          <w:rFonts w:ascii="Arial" w:eastAsia="Times New Roman" w:hAnsi="Arial" w:cs="Arial"/>
          <w:b/>
          <w:color w:val="000000" w:themeColor="text1"/>
          <w:sz w:val="22"/>
          <w:szCs w:val="22"/>
        </w:rPr>
        <w:t xml:space="preserve">Respond to Assessment: </w:t>
      </w:r>
      <w:r w:rsidR="000E548D" w:rsidRPr="00A7580D">
        <w:rPr>
          <w:rFonts w:ascii="Arial" w:eastAsia="Times New Roman" w:hAnsi="Arial" w:cs="Arial"/>
          <w:color w:val="000000" w:themeColor="text1"/>
          <w:sz w:val="22"/>
          <w:szCs w:val="22"/>
        </w:rPr>
        <w:t xml:space="preserve">Because not all mathematics requires the same depth of learning, the response to assessment data should match what each target actually demands. </w:t>
      </w:r>
      <w:r w:rsidR="00DE0F4B">
        <w:rPr>
          <w:rFonts w:ascii="Arial" w:eastAsia="Times New Roman" w:hAnsi="Arial" w:cs="Arial"/>
          <w:color w:val="000000" w:themeColor="text1"/>
          <w:sz w:val="22"/>
          <w:szCs w:val="22"/>
        </w:rPr>
        <w:t>These identifications in the knowledge graph aid in determining locations for assessment opportunities, including diagnostic assessments.</w:t>
      </w:r>
    </w:p>
    <w:p w14:paraId="64020437" w14:textId="77777777" w:rsidR="00DE0F4B" w:rsidRPr="00DE0F4B" w:rsidRDefault="000E548D" w:rsidP="00DE0F4B">
      <w:pPr>
        <w:numPr>
          <w:ilvl w:val="2"/>
          <w:numId w:val="27"/>
        </w:numPr>
        <w:spacing w:after="0" w:line="240" w:lineRule="auto"/>
        <w:rPr>
          <w:rFonts w:ascii="Arial" w:hAnsi="Arial" w:cs="Arial"/>
          <w:sz w:val="22"/>
          <w:szCs w:val="22"/>
        </w:rPr>
      </w:pPr>
      <w:r w:rsidRPr="00A7580D">
        <w:rPr>
          <w:rFonts w:ascii="Arial" w:eastAsia="Times New Roman" w:hAnsi="Arial" w:cs="Arial"/>
          <w:color w:val="000000" w:themeColor="text1"/>
          <w:sz w:val="22"/>
          <w:szCs w:val="22"/>
        </w:rPr>
        <w:t xml:space="preserve">Mathematics </w:t>
      </w:r>
      <w:commentRangeStart w:id="42"/>
      <w:commentRangeStart w:id="43"/>
      <w:commentRangeStart w:id="44"/>
      <w:r w:rsidRPr="00A7580D">
        <w:rPr>
          <w:rFonts w:ascii="Arial" w:eastAsia="Times New Roman" w:hAnsi="Arial" w:cs="Arial"/>
          <w:color w:val="000000" w:themeColor="text1"/>
          <w:sz w:val="22"/>
          <w:szCs w:val="22"/>
        </w:rPr>
        <w:t xml:space="preserve">that future learning depends on warrants reengagement when most students aren't there yet. </w:t>
      </w:r>
    </w:p>
    <w:p w14:paraId="14C286B1" w14:textId="77777777" w:rsidR="00DE0F4B" w:rsidRPr="00DE0F4B" w:rsidRDefault="000E548D" w:rsidP="00DE0F4B">
      <w:pPr>
        <w:numPr>
          <w:ilvl w:val="2"/>
          <w:numId w:val="27"/>
        </w:numPr>
        <w:spacing w:after="0" w:line="240" w:lineRule="auto"/>
        <w:rPr>
          <w:rFonts w:ascii="Arial" w:hAnsi="Arial" w:cs="Arial"/>
          <w:sz w:val="22"/>
          <w:szCs w:val="22"/>
        </w:rPr>
      </w:pPr>
      <w:r w:rsidRPr="00A7580D">
        <w:rPr>
          <w:rFonts w:ascii="Arial" w:eastAsia="Times New Roman" w:hAnsi="Arial" w:cs="Arial"/>
          <w:color w:val="000000" w:themeColor="text1"/>
          <w:sz w:val="22"/>
          <w:szCs w:val="22"/>
        </w:rPr>
        <w:t xml:space="preserve">Mathematics where supported, accurate use is the goal only requires that students can use it well enough for its purpose. </w:t>
      </w:r>
    </w:p>
    <w:p w14:paraId="5F755E9D" w14:textId="71AEE3ED" w:rsidR="00555C11" w:rsidRPr="00B356CF" w:rsidRDefault="007836AF" w:rsidP="00DE0F4B">
      <w:pPr>
        <w:numPr>
          <w:ilvl w:val="2"/>
          <w:numId w:val="27"/>
        </w:numPr>
        <w:spacing w:after="0" w:line="240" w:lineRule="auto"/>
        <w:rPr>
          <w:rFonts w:ascii="Arial" w:hAnsi="Arial" w:cs="Arial"/>
          <w:sz w:val="22"/>
          <w:szCs w:val="22"/>
        </w:rPr>
      </w:pPr>
      <w:r>
        <w:rPr>
          <w:rFonts w:ascii="Arial" w:eastAsia="Times New Roman" w:hAnsi="Arial" w:cs="Arial"/>
          <w:color w:val="000000" w:themeColor="text1"/>
          <w:sz w:val="22"/>
          <w:szCs w:val="22"/>
        </w:rPr>
        <w:t>The m</w:t>
      </w:r>
      <w:r w:rsidR="000E548D" w:rsidRPr="00A7580D">
        <w:rPr>
          <w:rFonts w:ascii="Arial" w:eastAsia="Times New Roman" w:hAnsi="Arial" w:cs="Arial"/>
          <w:color w:val="000000" w:themeColor="text1"/>
          <w:sz w:val="22"/>
          <w:szCs w:val="22"/>
        </w:rPr>
        <w:t xml:space="preserve">athematics </w:t>
      </w:r>
      <w:r>
        <w:rPr>
          <w:rFonts w:ascii="Arial" w:eastAsia="Times New Roman" w:hAnsi="Arial" w:cs="Arial"/>
          <w:color w:val="000000" w:themeColor="text1"/>
          <w:sz w:val="22"/>
          <w:szCs w:val="22"/>
        </w:rPr>
        <w:t xml:space="preserve">that </w:t>
      </w:r>
      <w:r w:rsidR="000E548D" w:rsidRPr="00A7580D">
        <w:rPr>
          <w:rFonts w:ascii="Arial" w:eastAsia="Times New Roman" w:hAnsi="Arial" w:cs="Arial"/>
          <w:color w:val="000000" w:themeColor="text1"/>
          <w:sz w:val="22"/>
          <w:szCs w:val="22"/>
        </w:rPr>
        <w:t>students</w:t>
      </w:r>
      <w:r>
        <w:rPr>
          <w:rFonts w:ascii="Arial" w:eastAsia="Times New Roman" w:hAnsi="Arial" w:cs="Arial"/>
          <w:color w:val="000000" w:themeColor="text1"/>
          <w:sz w:val="22"/>
          <w:szCs w:val="22"/>
        </w:rPr>
        <w:t xml:space="preserve"> are</w:t>
      </w:r>
      <w:r w:rsidR="000E548D" w:rsidRPr="00A7580D">
        <w:rPr>
          <w:rFonts w:ascii="Arial" w:eastAsia="Times New Roman" w:hAnsi="Arial" w:cs="Arial"/>
          <w:color w:val="000000" w:themeColor="text1"/>
          <w:sz w:val="22"/>
          <w:szCs w:val="22"/>
        </w:rPr>
        <w:t xml:space="preserve"> meant to encounter rather than master should never become a gate for moving forward.</w:t>
      </w:r>
      <w:commentRangeEnd w:id="42"/>
      <w:r w:rsidR="006E1C9B">
        <w:rPr>
          <w:rStyle w:val="CommentReference"/>
          <w:rFonts w:ascii="Arial" w:eastAsia="Times New Roman" w:hAnsi="Arial" w:cs="Arial"/>
          <w:color w:val="000000" w:themeColor="text1"/>
          <w:sz w:val="22"/>
          <w:szCs w:val="22"/>
        </w:rPr>
        <w:commentReference w:id="42"/>
      </w:r>
      <w:commentRangeEnd w:id="43"/>
      <w:r w:rsidR="00555C11">
        <w:rPr>
          <w:rStyle w:val="CommentReference"/>
          <w:rFonts w:ascii="Arial" w:eastAsia="Times New Roman" w:hAnsi="Arial" w:cs="Arial"/>
          <w:color w:val="000000" w:themeColor="text1"/>
          <w:sz w:val="22"/>
          <w:szCs w:val="22"/>
        </w:rPr>
        <w:commentReference w:id="43"/>
      </w:r>
      <w:commentRangeEnd w:id="44"/>
      <w:r w:rsidR="00F71FBF">
        <w:rPr>
          <w:rStyle w:val="CommentReference"/>
          <w:rFonts w:ascii="Arial" w:eastAsia="Times New Roman" w:hAnsi="Arial" w:cs="Arial"/>
          <w:color w:val="000000" w:themeColor="text1"/>
          <w:sz w:val="22"/>
          <w:szCs w:val="22"/>
        </w:rPr>
        <w:commentReference w:id="44"/>
      </w:r>
      <w:r w:rsidR="00D11214">
        <w:rPr>
          <w:rFonts w:ascii="Arial" w:eastAsia="Times New Roman" w:hAnsi="Arial" w:cs="Arial"/>
          <w:color w:val="000000" w:themeColor="text1"/>
          <w:sz w:val="22"/>
          <w:szCs w:val="22"/>
        </w:rPr>
        <w:t xml:space="preserve"> </w:t>
      </w:r>
    </w:p>
    <w:p w14:paraId="5DF0C408" w14:textId="77777777" w:rsidR="00B356CF" w:rsidRPr="00B356CF" w:rsidRDefault="00B356CF" w:rsidP="00B356CF">
      <w:pPr>
        <w:spacing w:after="0" w:line="240" w:lineRule="auto"/>
        <w:ind w:left="2160"/>
        <w:rPr>
          <w:rFonts w:ascii="Arial" w:hAnsi="Arial" w:cs="Arial"/>
          <w:sz w:val="22"/>
          <w:szCs w:val="22"/>
        </w:rPr>
      </w:pPr>
    </w:p>
    <w:p w14:paraId="23CC8C0B" w14:textId="14AB2E2D" w:rsidR="00B356CF" w:rsidRPr="00CF787A" w:rsidRDefault="00B356CF" w:rsidP="00B356CF">
      <w:pPr>
        <w:numPr>
          <w:ilvl w:val="1"/>
          <w:numId w:val="27"/>
        </w:numPr>
        <w:spacing w:after="0" w:line="240" w:lineRule="auto"/>
        <w:rPr>
          <w:rFonts w:ascii="Arial" w:hAnsi="Arial" w:cs="Arial"/>
          <w:sz w:val="22"/>
          <w:szCs w:val="22"/>
        </w:rPr>
      </w:pPr>
      <w:r w:rsidRPr="00B356CF">
        <w:rPr>
          <w:rFonts w:ascii="Arial" w:eastAsia="Times New Roman" w:hAnsi="Arial" w:cs="Arial"/>
          <w:b/>
          <w:bCs/>
          <w:color w:val="000000" w:themeColor="text1"/>
          <w:sz w:val="22"/>
          <w:szCs w:val="22"/>
        </w:rPr>
        <w:t>Student Experience:</w:t>
      </w:r>
      <w:r>
        <w:rPr>
          <w:rFonts w:ascii="Arial" w:eastAsia="Times New Roman" w:hAnsi="Arial" w:cs="Arial"/>
          <w:color w:val="000000" w:themeColor="text1"/>
          <w:sz w:val="22"/>
          <w:szCs w:val="22"/>
        </w:rPr>
        <w:t xml:space="preserve"> </w:t>
      </w:r>
      <w:r w:rsidRPr="00B7325B">
        <w:rPr>
          <w:rFonts w:ascii="Arial" w:hAnsi="Arial" w:cs="Arial"/>
          <w:sz w:val="22"/>
          <w:szCs w:val="22"/>
        </w:rPr>
        <w:t>Students spend extra time only on the math that matters most for what's next. They aren't held up on ideas they were only meant to encounter, not master.</w:t>
      </w:r>
    </w:p>
    <w:p w14:paraId="792013F5" w14:textId="77777777" w:rsidR="00CF787A" w:rsidRPr="00A7580D" w:rsidRDefault="00CF787A" w:rsidP="00CF787A">
      <w:pPr>
        <w:spacing w:after="0" w:line="240" w:lineRule="auto"/>
        <w:ind w:left="2160"/>
        <w:rPr>
          <w:rFonts w:ascii="Arial" w:hAnsi="Arial" w:cs="Arial"/>
          <w:sz w:val="22"/>
          <w:szCs w:val="22"/>
        </w:rPr>
      </w:pPr>
    </w:p>
    <w:p w14:paraId="6B1C9A82" w14:textId="742FF778" w:rsidR="00C16828" w:rsidRDefault="00C16828" w:rsidP="00E3566D">
      <w:pPr>
        <w:spacing w:after="240" w:line="240" w:lineRule="auto"/>
        <w:rPr>
          <w:rFonts w:ascii="Arial" w:hAnsi="Arial" w:cs="Arial"/>
          <w:sz w:val="22"/>
          <w:szCs w:val="22"/>
        </w:rPr>
      </w:pPr>
      <w:r>
        <w:rPr>
          <w:rFonts w:ascii="Arial" w:hAnsi="Arial" w:cs="Arial"/>
          <w:sz w:val="22"/>
          <w:szCs w:val="22"/>
        </w:rPr>
        <w:t xml:space="preserve">Core </w:t>
      </w:r>
      <w:r w:rsidR="00123192">
        <w:rPr>
          <w:rFonts w:ascii="Arial" w:hAnsi="Arial" w:cs="Arial"/>
          <w:sz w:val="22"/>
          <w:szCs w:val="22"/>
        </w:rPr>
        <w:t xml:space="preserve">Topic </w:t>
      </w:r>
      <w:r>
        <w:rPr>
          <w:rFonts w:ascii="Arial" w:hAnsi="Arial" w:cs="Arial"/>
          <w:sz w:val="22"/>
          <w:szCs w:val="22"/>
        </w:rPr>
        <w:t xml:space="preserve">Structure </w:t>
      </w:r>
      <w:r w:rsidR="00CF787A">
        <w:rPr>
          <w:rFonts w:ascii="Arial" w:hAnsi="Arial" w:cs="Arial"/>
          <w:sz w:val="22"/>
          <w:szCs w:val="22"/>
        </w:rPr>
        <w:t xml:space="preserve">All </w:t>
      </w:r>
      <w:r>
        <w:rPr>
          <w:rFonts w:ascii="Arial" w:hAnsi="Arial" w:cs="Arial"/>
          <w:sz w:val="22"/>
          <w:szCs w:val="22"/>
        </w:rPr>
        <w:t>Grades</w:t>
      </w:r>
      <w:r w:rsidR="00AA7D51">
        <w:rPr>
          <w:rFonts w:ascii="Arial" w:hAnsi="Arial" w:cs="Arial"/>
          <w:sz w:val="22"/>
          <w:szCs w:val="22"/>
        </w:rPr>
        <w:br/>
        <w:t>*Fluency and Spiral Review practice after assessment is especially important if practice is first in the lesson structure</w:t>
      </w:r>
      <w:r w:rsidR="00FC3A35">
        <w:rPr>
          <w:rFonts w:ascii="Arial" w:hAnsi="Arial" w:cs="Arial"/>
          <w:sz w:val="22"/>
          <w:szCs w:val="22"/>
        </w:rPr>
        <w:t xml:space="preserve"> because there will be no </w:t>
      </w:r>
      <w:r w:rsidR="001E0667">
        <w:rPr>
          <w:rFonts w:ascii="Arial" w:hAnsi="Arial" w:cs="Arial"/>
          <w:sz w:val="22"/>
          <w:szCs w:val="22"/>
        </w:rPr>
        <w:t>organization</w:t>
      </w:r>
      <w:r w:rsidR="0064282C">
        <w:rPr>
          <w:rFonts w:ascii="Arial" w:hAnsi="Arial" w:cs="Arial"/>
          <w:sz w:val="22"/>
          <w:szCs w:val="22"/>
        </w:rPr>
        <w:t>al</w:t>
      </w:r>
      <w:r w:rsidR="001E0667">
        <w:rPr>
          <w:rFonts w:ascii="Arial" w:hAnsi="Arial" w:cs="Arial"/>
          <w:sz w:val="22"/>
          <w:szCs w:val="22"/>
        </w:rPr>
        <w:t xml:space="preserve"> place</w:t>
      </w:r>
      <w:r w:rsidR="00FC3A35">
        <w:rPr>
          <w:rFonts w:ascii="Arial" w:hAnsi="Arial" w:cs="Arial"/>
          <w:sz w:val="22"/>
          <w:szCs w:val="22"/>
        </w:rPr>
        <w:t xml:space="preserve"> for it in the daily in-class practice set.</w:t>
      </w:r>
      <w:r w:rsidR="005B6DB3">
        <w:rPr>
          <w:rStyle w:val="FootnoteReference"/>
          <w:rFonts w:ascii="Arial" w:hAnsi="Arial" w:cs="Arial"/>
          <w:sz w:val="22"/>
          <w:szCs w:val="22"/>
        </w:rPr>
        <w:footnoteReference w:id="1"/>
      </w:r>
    </w:p>
    <w:p w14:paraId="24290027" w14:textId="66EEAF2C" w:rsidR="00056296" w:rsidRPr="005B3772" w:rsidRDefault="00FB054E" w:rsidP="00FB054E">
      <w:pPr>
        <w:spacing w:after="240" w:line="240" w:lineRule="auto"/>
        <w:jc w:val="center"/>
        <w:rPr>
          <w:rFonts w:ascii="Arial" w:eastAsia="Times New Roman" w:hAnsi="Arial" w:cs="Arial"/>
          <w:kern w:val="0"/>
          <w14:ligatures w14:val="none"/>
        </w:rPr>
      </w:pPr>
      <w:r>
        <w:rPr>
          <w:rFonts w:ascii="Arial" w:eastAsia="Times New Roman" w:hAnsi="Arial" w:cs="Arial"/>
          <w:noProof/>
          <w:kern w:val="0"/>
        </w:rPr>
        <w:drawing>
          <wp:inline distT="0" distB="0" distL="0" distR="0" wp14:anchorId="6DC31887" wp14:editId="7808FB95">
            <wp:extent cx="5719298" cy="3231032"/>
            <wp:effectExtent l="12700" t="12700" r="8890" b="7620"/>
            <wp:docPr id="7115876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87623" name="Picture 2"/>
                    <pic:cNvPicPr/>
                  </pic:nvPicPr>
                  <pic:blipFill>
                    <a:blip r:embed="rId27">
                      <a:extLst>
                        <a:ext uri="{28A0092B-C50C-407E-A947-70E740481C1C}">
                          <a14:useLocalDpi xmlns:a14="http://schemas.microsoft.com/office/drawing/2010/main" val="0"/>
                        </a:ext>
                      </a:extLst>
                    </a:blip>
                    <a:stretch>
                      <a:fillRect/>
                    </a:stretch>
                  </pic:blipFill>
                  <pic:spPr>
                    <a:xfrm>
                      <a:off x="0" y="0"/>
                      <a:ext cx="5719298" cy="3231032"/>
                    </a:xfrm>
                    <a:prstGeom prst="rect">
                      <a:avLst/>
                    </a:prstGeom>
                    <a:ln>
                      <a:solidFill>
                        <a:schemeClr val="accent1"/>
                      </a:solidFill>
                    </a:ln>
                  </pic:spPr>
                </pic:pic>
              </a:graphicData>
            </a:graphic>
          </wp:inline>
        </w:drawing>
      </w:r>
    </w:p>
    <w:p w14:paraId="66EE66B8" w14:textId="789D4E4E" w:rsidR="00B525DD" w:rsidRDefault="00B525DD">
      <w:pPr>
        <w:rPr>
          <w:rFonts w:ascii="Arial" w:eastAsia="Times New Roman" w:hAnsi="Arial" w:cs="Arial"/>
          <w:color w:val="000000"/>
          <w:kern w:val="0"/>
          <w:sz w:val="22"/>
          <w:szCs w:val="22"/>
          <w14:ligatures w14:val="none"/>
        </w:rPr>
      </w:pPr>
    </w:p>
    <w:p w14:paraId="00DB35A3" w14:textId="6B54866B" w:rsidR="0060359A" w:rsidRDefault="00D0760C" w:rsidP="00D0760C">
      <w:pPr>
        <w:spacing w:before="240" w:after="240" w:line="240" w:lineRule="auto"/>
        <w:rPr>
          <w:rFonts w:ascii="Arial" w:hAnsi="Arial" w:cs="Arial"/>
          <w:sz w:val="22"/>
          <w:szCs w:val="22"/>
        </w:rPr>
      </w:pPr>
      <w:r w:rsidRPr="00964C9F">
        <w:rPr>
          <w:rStyle w:val="Heading2Char"/>
        </w:rPr>
        <w:t xml:space="preserve">Example Module </w:t>
      </w:r>
      <w:commentRangeStart w:id="45"/>
      <w:r w:rsidRPr="00964C9F">
        <w:rPr>
          <w:rStyle w:val="Heading2Char"/>
        </w:rPr>
        <w:t>Structure</w:t>
      </w:r>
      <w:commentRangeEnd w:id="45"/>
      <w:r>
        <w:rPr>
          <w:rStyle w:val="CommentReference"/>
          <w:rFonts w:ascii="Arial" w:eastAsia="Times New Roman" w:hAnsi="Arial" w:cs="Arial"/>
          <w:color w:val="000000"/>
          <w:kern w:val="0"/>
          <w:sz w:val="22"/>
          <w:szCs w:val="22"/>
          <w:shd w:val="clear" w:color="auto" w:fill="FFFFFF"/>
          <w14:ligatures w14:val="none"/>
        </w:rPr>
        <w:commentReference w:id="45"/>
      </w:r>
      <w:r>
        <w:rPr>
          <w:rFonts w:ascii="Arial" w:eastAsia="Times New Roman" w:hAnsi="Arial" w:cs="Arial"/>
          <w:color w:val="000000"/>
          <w:kern w:val="0"/>
          <w:sz w:val="22"/>
          <w:szCs w:val="22"/>
          <w:shd w:val="clear" w:color="auto" w:fill="FFFFFF"/>
          <w14:ligatures w14:val="none"/>
        </w:rPr>
        <w:t xml:space="preserve"> </w:t>
      </w:r>
      <w:r>
        <w:rPr>
          <w:rFonts w:ascii="Arial" w:eastAsia="Times New Roman" w:hAnsi="Arial" w:cs="Arial"/>
          <w:color w:val="000000"/>
          <w:kern w:val="0"/>
          <w:sz w:val="22"/>
          <w:szCs w:val="22"/>
          <w:shd w:val="clear" w:color="auto" w:fill="FFFFFF"/>
          <w14:ligatures w14:val="none"/>
        </w:rPr>
        <w:br/>
      </w:r>
      <w:r w:rsidRPr="003658D2">
        <w:rPr>
          <w:rFonts w:ascii="Arial" w:hAnsi="Arial" w:cs="Arial"/>
          <w:sz w:val="22"/>
          <w:szCs w:val="22"/>
        </w:rPr>
        <w:t xml:space="preserve">This </w:t>
      </w:r>
      <w:r>
        <w:rPr>
          <w:rFonts w:ascii="Arial" w:hAnsi="Arial" w:cs="Arial"/>
          <w:sz w:val="22"/>
          <w:szCs w:val="22"/>
        </w:rPr>
        <w:t>module</w:t>
      </w:r>
      <w:r w:rsidRPr="003658D2">
        <w:rPr>
          <w:rFonts w:ascii="Arial" w:hAnsi="Arial" w:cs="Arial"/>
          <w:sz w:val="22"/>
          <w:szCs w:val="22"/>
        </w:rPr>
        <w:t xml:space="preserve"> structure diagram shows how </w:t>
      </w:r>
      <w:r>
        <w:rPr>
          <w:rFonts w:ascii="Arial" w:hAnsi="Arial" w:cs="Arial"/>
          <w:sz w:val="22"/>
          <w:szCs w:val="22"/>
        </w:rPr>
        <w:t>the</w:t>
      </w:r>
      <w:r w:rsidR="00F038C0">
        <w:rPr>
          <w:rFonts w:ascii="Arial" w:hAnsi="Arial" w:cs="Arial"/>
          <w:sz w:val="22"/>
          <w:szCs w:val="22"/>
        </w:rPr>
        <w:t xml:space="preserve"> node</w:t>
      </w:r>
      <w:r w:rsidR="00FF089E">
        <w:rPr>
          <w:rFonts w:ascii="Arial" w:hAnsi="Arial" w:cs="Arial"/>
          <w:sz w:val="22"/>
          <w:szCs w:val="22"/>
        </w:rPr>
        <w:t>s</w:t>
      </w:r>
      <w:r w:rsidR="00F038C0">
        <w:rPr>
          <w:rFonts w:ascii="Arial" w:hAnsi="Arial" w:cs="Arial"/>
          <w:sz w:val="22"/>
          <w:szCs w:val="22"/>
        </w:rPr>
        <w:t xml:space="preserve"> Number Systems and Structures: Fractions </w:t>
      </w:r>
      <w:r w:rsidR="00FF089E">
        <w:rPr>
          <w:rFonts w:ascii="Arial" w:hAnsi="Arial" w:cs="Arial"/>
          <w:sz w:val="22"/>
          <w:szCs w:val="22"/>
        </w:rPr>
        <w:t xml:space="preserve">and Operations and Equations: Addition and Subtraction </w:t>
      </w:r>
      <w:r w:rsidR="00F038C0">
        <w:rPr>
          <w:rFonts w:ascii="Arial" w:hAnsi="Arial" w:cs="Arial"/>
          <w:sz w:val="22"/>
          <w:szCs w:val="22"/>
        </w:rPr>
        <w:t xml:space="preserve">could be designed for Grade 4. </w:t>
      </w:r>
      <w:r w:rsidRPr="003658D2">
        <w:rPr>
          <w:rFonts w:ascii="Arial" w:hAnsi="Arial" w:cs="Arial"/>
          <w:sz w:val="22"/>
          <w:szCs w:val="22"/>
        </w:rPr>
        <w:t xml:space="preserve">Structured through learning ladders, each </w:t>
      </w:r>
      <w:r w:rsidR="0060359A">
        <w:rPr>
          <w:rFonts w:ascii="Arial" w:hAnsi="Arial" w:cs="Arial"/>
          <w:sz w:val="22"/>
          <w:szCs w:val="22"/>
        </w:rPr>
        <w:t>module</w:t>
      </w:r>
      <w:r w:rsidRPr="003658D2">
        <w:rPr>
          <w:rFonts w:ascii="Arial" w:hAnsi="Arial" w:cs="Arial"/>
          <w:sz w:val="22"/>
          <w:szCs w:val="22"/>
        </w:rPr>
        <w:t xml:space="preserve"> </w:t>
      </w:r>
      <w:r>
        <w:rPr>
          <w:rFonts w:ascii="Arial" w:hAnsi="Arial" w:cs="Arial"/>
          <w:sz w:val="22"/>
          <w:szCs w:val="22"/>
        </w:rPr>
        <w:t xml:space="preserve">could </w:t>
      </w:r>
      <w:r w:rsidRPr="003658D2">
        <w:rPr>
          <w:rFonts w:ascii="Arial" w:hAnsi="Arial" w:cs="Arial"/>
          <w:sz w:val="22"/>
          <w:szCs w:val="22"/>
        </w:rPr>
        <w:t>include</w:t>
      </w:r>
      <w:r>
        <w:rPr>
          <w:rFonts w:ascii="Arial" w:hAnsi="Arial" w:cs="Arial"/>
          <w:sz w:val="22"/>
          <w:szCs w:val="22"/>
        </w:rPr>
        <w:t xml:space="preserve"> </w:t>
      </w:r>
      <w:r w:rsidR="00573943">
        <w:rPr>
          <w:rFonts w:ascii="Arial" w:hAnsi="Arial" w:cs="Arial"/>
          <w:sz w:val="22"/>
          <w:szCs w:val="22"/>
        </w:rPr>
        <w:t xml:space="preserve">lessons for onboarding, launching new content, learning, intervention, or consolidation. They could also include moments to respond to assessment data, provide small group instruction, </w:t>
      </w:r>
      <w:r w:rsidR="00BC3251">
        <w:rPr>
          <w:rFonts w:ascii="Arial" w:hAnsi="Arial" w:cs="Arial"/>
          <w:sz w:val="22"/>
          <w:szCs w:val="22"/>
        </w:rPr>
        <w:t xml:space="preserve">diagnostically </w:t>
      </w:r>
      <w:r w:rsidR="00E26316">
        <w:rPr>
          <w:rFonts w:ascii="Arial" w:hAnsi="Arial" w:cs="Arial"/>
          <w:sz w:val="22"/>
          <w:szCs w:val="22"/>
        </w:rPr>
        <w:t xml:space="preserve">assess student learning, </w:t>
      </w:r>
      <w:r w:rsidR="00D31332">
        <w:rPr>
          <w:rFonts w:ascii="Arial" w:hAnsi="Arial" w:cs="Arial"/>
          <w:sz w:val="22"/>
          <w:szCs w:val="22"/>
        </w:rPr>
        <w:t xml:space="preserve">assess learning, </w:t>
      </w:r>
      <w:r w:rsidR="00E26316">
        <w:rPr>
          <w:rFonts w:ascii="Arial" w:hAnsi="Arial" w:cs="Arial"/>
          <w:sz w:val="22"/>
          <w:szCs w:val="22"/>
        </w:rPr>
        <w:t>and provide opportunities for fluency and spiral review.</w:t>
      </w:r>
    </w:p>
    <w:p w14:paraId="29F21ACE" w14:textId="5CBA58D6" w:rsidR="00416A2F" w:rsidRDefault="00416A2F" w:rsidP="00D0760C">
      <w:pPr>
        <w:spacing w:before="240" w:after="240" w:line="240" w:lineRule="auto"/>
        <w:rPr>
          <w:rFonts w:ascii="Arial" w:hAnsi="Arial" w:cs="Arial"/>
          <w:sz w:val="22"/>
          <w:szCs w:val="22"/>
        </w:rPr>
      </w:pPr>
      <w:r>
        <w:rPr>
          <w:rFonts w:ascii="Arial" w:hAnsi="Arial" w:cs="Arial"/>
          <w:sz w:val="22"/>
          <w:szCs w:val="22"/>
        </w:rPr>
        <w:t xml:space="preserve">Across the module, students move through a mix of new learning, practice, and review that adjusts based on how they’re doing, so the structure feels responsive to them rather than a fixed march through content. </w:t>
      </w:r>
    </w:p>
    <w:p w14:paraId="12A2083F" w14:textId="5757601A" w:rsidR="00D0760C" w:rsidRDefault="0060359A" w:rsidP="00D0760C">
      <w:pPr>
        <w:spacing w:before="240" w:after="240" w:line="240" w:lineRule="auto"/>
        <w:rPr>
          <w:rFonts w:ascii="Arial" w:eastAsia="Times New Roman" w:hAnsi="Arial" w:cs="Arial"/>
          <w:color w:val="000000"/>
          <w:kern w:val="0"/>
          <w:sz w:val="22"/>
          <w:szCs w:val="22"/>
        </w:rPr>
      </w:pPr>
      <w:r w:rsidRPr="0060359A">
        <w:rPr>
          <w:rFonts w:ascii="Arial" w:eastAsia="Times New Roman" w:hAnsi="Arial" w:cs="Arial"/>
          <w:noProof/>
          <w:color w:val="000000"/>
          <w:kern w:val="0"/>
          <w:sz w:val="22"/>
          <w:szCs w:val="22"/>
        </w:rPr>
        <w:lastRenderedPageBreak/>
        <w:t xml:space="preserve"> </w:t>
      </w:r>
      <w:r w:rsidR="00801066">
        <w:rPr>
          <w:rFonts w:ascii="Arial" w:eastAsia="Times New Roman" w:hAnsi="Arial" w:cs="Arial"/>
          <w:noProof/>
          <w:color w:val="000000"/>
          <w:kern w:val="0"/>
          <w:sz w:val="22"/>
          <w:szCs w:val="22"/>
        </w:rPr>
        <w:drawing>
          <wp:inline distT="0" distB="0" distL="0" distR="0" wp14:anchorId="4E0E9CBC" wp14:editId="27CA2D6D">
            <wp:extent cx="5943600" cy="720725"/>
            <wp:effectExtent l="0" t="0" r="0" b="3175"/>
            <wp:docPr id="753053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53945" name="Picture 75305394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720725"/>
                    </a:xfrm>
                    <a:prstGeom prst="rect">
                      <a:avLst/>
                    </a:prstGeom>
                  </pic:spPr>
                </pic:pic>
              </a:graphicData>
            </a:graphic>
          </wp:inline>
        </w:drawing>
      </w:r>
    </w:p>
    <w:p w14:paraId="6EAF5BD4" w14:textId="4C2782F4" w:rsidR="0060359A" w:rsidRDefault="0060359A" w:rsidP="00D0760C">
      <w:pPr>
        <w:spacing w:before="240" w:after="240" w:line="240" w:lineRule="auto"/>
      </w:pPr>
      <w:r>
        <w:rPr>
          <w:rFonts w:ascii="Arial" w:eastAsia="Times New Roman" w:hAnsi="Arial" w:cs="Arial"/>
          <w:noProof/>
          <w:color w:val="000000"/>
          <w:kern w:val="0"/>
          <w:sz w:val="22"/>
          <w:szCs w:val="22"/>
        </w:rPr>
        <w:t xml:space="preserve">Image found at bottom of Practice Miro Board </w:t>
      </w:r>
      <w:hyperlink r:id="rId29" w:history="1">
        <w:r w:rsidRPr="00B17A4F">
          <w:rPr>
            <w:rStyle w:val="Hyperlink"/>
            <w:rFonts w:ascii="Arial" w:eastAsia="Times New Roman" w:hAnsi="Arial" w:cs="Arial"/>
            <w:noProof/>
            <w:kern w:val="0"/>
            <w:sz w:val="22"/>
            <w:szCs w:val="22"/>
          </w:rPr>
          <w:t>https://miro.com/app/board/uXjVHJrZiqA=/</w:t>
        </w:r>
      </w:hyperlink>
    </w:p>
    <w:p w14:paraId="0A695017" w14:textId="77777777" w:rsidR="00CB648C" w:rsidRDefault="00CB648C" w:rsidP="00D0760C">
      <w:pPr>
        <w:spacing w:before="240" w:after="240" w:line="240" w:lineRule="auto"/>
      </w:pPr>
    </w:p>
    <w:p w14:paraId="3CD324AF" w14:textId="77777777" w:rsidR="00CB648C" w:rsidRDefault="00CB648C" w:rsidP="00CB648C">
      <w:pPr>
        <w:pStyle w:val="Heading2"/>
      </w:pPr>
      <w:r>
        <w:t>Validation Signals in Strawman 4.0</w:t>
      </w:r>
    </w:p>
    <w:p w14:paraId="0B331895" w14:textId="77777777" w:rsidR="00CB648C" w:rsidRDefault="00CB648C" w:rsidP="00CB648C">
      <w:pPr>
        <w:spacing w:before="120" w:after="120" w:line="240" w:lineRule="auto"/>
        <w:rPr>
          <w:rFonts w:ascii="Arial" w:hAnsi="Arial" w:cs="Arial"/>
          <w:sz w:val="22"/>
          <w:szCs w:val="22"/>
        </w:rPr>
      </w:pPr>
      <w:r>
        <w:rPr>
          <w:rFonts w:ascii="Arial" w:hAnsi="Arial" w:cs="Arial"/>
          <w:sz w:val="22"/>
          <w:szCs w:val="22"/>
        </w:rPr>
        <w:t>Several recommendations above are marked as not yet supported by strong research (*) or flagged as needing further testing. The signals below turn those flagged assumptions into things to actually check in Strawman 4.0.</w:t>
      </w:r>
    </w:p>
    <w:p w14:paraId="4242B8C9" w14:textId="7BE3F74A" w:rsidR="00CB648C" w:rsidRDefault="00AD6A93" w:rsidP="00CB648C">
      <w:pPr>
        <w:numPr>
          <w:ilvl w:val="0"/>
          <w:numId w:val="27"/>
        </w:numPr>
        <w:spacing w:before="60" w:after="60" w:line="240" w:lineRule="auto"/>
        <w:rPr>
          <w:rFonts w:ascii="Arial" w:hAnsi="Arial" w:cs="Arial"/>
          <w:sz w:val="22"/>
          <w:szCs w:val="22"/>
        </w:rPr>
      </w:pPr>
      <w:r>
        <w:rPr>
          <w:rFonts w:ascii="Arial" w:hAnsi="Arial" w:cs="Arial"/>
          <w:sz w:val="22"/>
          <w:szCs w:val="22"/>
        </w:rPr>
        <w:t>Do</w:t>
      </w:r>
      <w:r w:rsidR="00CB648C">
        <w:rPr>
          <w:rFonts w:ascii="Arial" w:hAnsi="Arial" w:cs="Arial"/>
          <w:sz w:val="22"/>
          <w:szCs w:val="22"/>
        </w:rPr>
        <w:t xml:space="preserve"> teacher</w:t>
      </w:r>
      <w:r>
        <w:rPr>
          <w:rFonts w:ascii="Arial" w:hAnsi="Arial" w:cs="Arial"/>
          <w:sz w:val="22"/>
          <w:szCs w:val="22"/>
        </w:rPr>
        <w:t>’s</w:t>
      </w:r>
      <w:r w:rsidR="00CB648C">
        <w:rPr>
          <w:rFonts w:ascii="Arial" w:hAnsi="Arial" w:cs="Arial"/>
          <w:sz w:val="22"/>
          <w:szCs w:val="22"/>
        </w:rPr>
        <w:t xml:space="preserve"> "read the room" practices before Warm Up measurably affect lesson readiness or pacing</w:t>
      </w:r>
      <w:r>
        <w:rPr>
          <w:rFonts w:ascii="Arial" w:hAnsi="Arial" w:cs="Arial"/>
          <w:sz w:val="22"/>
          <w:szCs w:val="22"/>
        </w:rPr>
        <w:t>?</w:t>
      </w:r>
      <w:r w:rsidR="00CB648C">
        <w:rPr>
          <w:rFonts w:ascii="Arial" w:hAnsi="Arial" w:cs="Arial"/>
          <w:sz w:val="22"/>
          <w:szCs w:val="22"/>
        </w:rPr>
        <w:t xml:space="preserve"> (observation protocol, teacher confidence survey)</w:t>
      </w:r>
    </w:p>
    <w:p w14:paraId="14B7DAC1" w14:textId="1E49B0CD" w:rsidR="00CB648C" w:rsidRDefault="00AD6A93" w:rsidP="00CB648C">
      <w:pPr>
        <w:numPr>
          <w:ilvl w:val="0"/>
          <w:numId w:val="27"/>
        </w:numPr>
        <w:spacing w:before="60" w:after="60" w:line="240" w:lineRule="auto"/>
        <w:rPr>
          <w:rFonts w:ascii="Arial" w:hAnsi="Arial" w:cs="Arial"/>
          <w:sz w:val="22"/>
          <w:szCs w:val="22"/>
        </w:rPr>
      </w:pPr>
      <w:r>
        <w:rPr>
          <w:rFonts w:ascii="Arial" w:hAnsi="Arial" w:cs="Arial"/>
          <w:sz w:val="22"/>
          <w:szCs w:val="22"/>
        </w:rPr>
        <w:t>Do</w:t>
      </w:r>
      <w:r w:rsidR="00CB648C">
        <w:rPr>
          <w:rFonts w:ascii="Arial" w:hAnsi="Arial" w:cs="Arial"/>
          <w:sz w:val="22"/>
          <w:szCs w:val="22"/>
        </w:rPr>
        <w:t xml:space="preserve"> peer feedback structures (</w:t>
      </w:r>
      <w:r w:rsidR="00A652CB">
        <w:rPr>
          <w:rFonts w:ascii="Arial" w:hAnsi="Arial" w:cs="Arial"/>
          <w:sz w:val="22"/>
          <w:szCs w:val="22"/>
        </w:rPr>
        <w:t>turn and talk, think-pair-share, etc.</w:t>
      </w:r>
      <w:r w:rsidR="00CB648C">
        <w:rPr>
          <w:rFonts w:ascii="Arial" w:hAnsi="Arial" w:cs="Arial"/>
          <w:sz w:val="22"/>
          <w:szCs w:val="22"/>
        </w:rPr>
        <w:t>) improve engagement or accuracy versus teacher-only feedback</w:t>
      </w:r>
      <w:r w:rsidR="00A652CB">
        <w:rPr>
          <w:rFonts w:ascii="Arial" w:hAnsi="Arial" w:cs="Arial"/>
          <w:sz w:val="22"/>
          <w:szCs w:val="22"/>
        </w:rPr>
        <w:t>?</w:t>
      </w:r>
      <w:r w:rsidR="00CB648C">
        <w:rPr>
          <w:rFonts w:ascii="Arial" w:hAnsi="Arial" w:cs="Arial"/>
          <w:sz w:val="22"/>
          <w:szCs w:val="22"/>
        </w:rPr>
        <w:t xml:space="preserve"> (comparison study)</w:t>
      </w:r>
    </w:p>
    <w:p w14:paraId="6C4FC885" w14:textId="0852839B" w:rsidR="00CB648C" w:rsidRDefault="00A652CB" w:rsidP="00CB648C">
      <w:pPr>
        <w:numPr>
          <w:ilvl w:val="0"/>
          <w:numId w:val="27"/>
        </w:numPr>
        <w:spacing w:before="60" w:after="60" w:line="240" w:lineRule="auto"/>
        <w:rPr>
          <w:rFonts w:ascii="Arial" w:hAnsi="Arial" w:cs="Arial"/>
          <w:sz w:val="22"/>
          <w:szCs w:val="22"/>
        </w:rPr>
      </w:pPr>
      <w:r>
        <w:rPr>
          <w:rFonts w:ascii="Arial" w:hAnsi="Arial" w:cs="Arial"/>
          <w:sz w:val="22"/>
          <w:szCs w:val="22"/>
        </w:rPr>
        <w:t>Does</w:t>
      </w:r>
      <w:r w:rsidR="00CB648C">
        <w:rPr>
          <w:rFonts w:ascii="Arial" w:hAnsi="Arial" w:cs="Arial"/>
          <w:sz w:val="22"/>
          <w:szCs w:val="22"/>
        </w:rPr>
        <w:t xml:space="preserve"> the 6+ Application Problem format transfers previous learning to novel situations as intended</w:t>
      </w:r>
      <w:r>
        <w:rPr>
          <w:rFonts w:ascii="Arial" w:hAnsi="Arial" w:cs="Arial"/>
          <w:sz w:val="22"/>
          <w:szCs w:val="22"/>
        </w:rPr>
        <w:t>?</w:t>
      </w:r>
      <w:r w:rsidR="00CB648C">
        <w:rPr>
          <w:rFonts w:ascii="Arial" w:hAnsi="Arial" w:cs="Arial"/>
          <w:sz w:val="22"/>
          <w:szCs w:val="22"/>
        </w:rPr>
        <w:t xml:space="preserve"> (observation protocol, item-level performance data)</w:t>
      </w:r>
    </w:p>
    <w:p w14:paraId="4BCC8F2D" w14:textId="0ECF192C" w:rsidR="00CB648C" w:rsidRDefault="00A652CB" w:rsidP="00CB648C">
      <w:pPr>
        <w:numPr>
          <w:ilvl w:val="0"/>
          <w:numId w:val="27"/>
        </w:numPr>
        <w:spacing w:before="60" w:after="60" w:line="240" w:lineRule="auto"/>
        <w:rPr>
          <w:rFonts w:ascii="Arial" w:hAnsi="Arial" w:cs="Arial"/>
          <w:sz w:val="22"/>
          <w:szCs w:val="22"/>
        </w:rPr>
      </w:pPr>
      <w:r>
        <w:rPr>
          <w:rFonts w:ascii="Arial" w:hAnsi="Arial" w:cs="Arial"/>
          <w:sz w:val="22"/>
          <w:szCs w:val="22"/>
        </w:rPr>
        <w:t>Do</w:t>
      </w:r>
      <w:r w:rsidR="00CB648C">
        <w:rPr>
          <w:rFonts w:ascii="Arial" w:hAnsi="Arial" w:cs="Arial"/>
          <w:sz w:val="22"/>
          <w:szCs w:val="22"/>
        </w:rPr>
        <w:t xml:space="preserve"> graphic organizers and note-taking tools measurably support retention of new learning across grade bands</w:t>
      </w:r>
      <w:r>
        <w:rPr>
          <w:rFonts w:ascii="Arial" w:hAnsi="Arial" w:cs="Arial"/>
          <w:sz w:val="22"/>
          <w:szCs w:val="22"/>
        </w:rPr>
        <w:t>?</w:t>
      </w:r>
      <w:r w:rsidR="00CB648C">
        <w:rPr>
          <w:rFonts w:ascii="Arial" w:hAnsi="Arial" w:cs="Arial"/>
          <w:sz w:val="22"/>
          <w:szCs w:val="22"/>
        </w:rPr>
        <w:t xml:space="preserve"> (comparison study, pre/post assessment)</w:t>
      </w:r>
    </w:p>
    <w:p w14:paraId="019D8ABE" w14:textId="7F44F7EC" w:rsidR="00CB648C" w:rsidRDefault="00A652CB" w:rsidP="00CB648C">
      <w:pPr>
        <w:numPr>
          <w:ilvl w:val="0"/>
          <w:numId w:val="27"/>
        </w:numPr>
        <w:spacing w:before="60" w:after="60" w:line="240" w:lineRule="auto"/>
        <w:rPr>
          <w:rFonts w:ascii="Arial" w:hAnsi="Arial" w:cs="Arial"/>
          <w:sz w:val="22"/>
          <w:szCs w:val="22"/>
        </w:rPr>
      </w:pPr>
      <w:r>
        <w:rPr>
          <w:rFonts w:ascii="Arial" w:hAnsi="Arial" w:cs="Arial"/>
          <w:sz w:val="22"/>
          <w:szCs w:val="22"/>
        </w:rPr>
        <w:t>Does</w:t>
      </w:r>
      <w:r w:rsidR="00CB648C">
        <w:rPr>
          <w:rFonts w:ascii="Arial" w:hAnsi="Arial" w:cs="Arial"/>
          <w:sz w:val="22"/>
          <w:szCs w:val="22"/>
        </w:rPr>
        <w:t xml:space="preserve"> placing Practice before the Learning component support or undermine subsequent learning, since it removes the natural home for spiral review</w:t>
      </w:r>
      <w:r>
        <w:rPr>
          <w:rFonts w:ascii="Arial" w:hAnsi="Arial" w:cs="Arial"/>
          <w:sz w:val="22"/>
          <w:szCs w:val="22"/>
        </w:rPr>
        <w:t>?</w:t>
      </w:r>
      <w:r w:rsidR="00CB648C">
        <w:rPr>
          <w:rFonts w:ascii="Arial" w:hAnsi="Arial" w:cs="Arial"/>
          <w:sz w:val="22"/>
          <w:szCs w:val="22"/>
        </w:rPr>
        <w:t xml:space="preserve"> (comparison study)</w:t>
      </w:r>
    </w:p>
    <w:p w14:paraId="13E042E3" w14:textId="1B5D89D0" w:rsidR="00CB648C" w:rsidRDefault="00A652CB" w:rsidP="00CB648C">
      <w:pPr>
        <w:numPr>
          <w:ilvl w:val="0"/>
          <w:numId w:val="27"/>
        </w:numPr>
        <w:spacing w:before="60" w:after="60" w:line="240" w:lineRule="auto"/>
        <w:rPr>
          <w:rFonts w:ascii="Arial" w:hAnsi="Arial" w:cs="Arial"/>
          <w:sz w:val="22"/>
          <w:szCs w:val="22"/>
        </w:rPr>
      </w:pPr>
      <w:r>
        <w:rPr>
          <w:rFonts w:ascii="Arial" w:hAnsi="Arial" w:cs="Arial"/>
          <w:sz w:val="22"/>
          <w:szCs w:val="22"/>
        </w:rPr>
        <w:t>Does</w:t>
      </w:r>
      <w:r w:rsidR="00CB648C">
        <w:rPr>
          <w:rFonts w:ascii="Arial" w:hAnsi="Arial" w:cs="Arial"/>
          <w:sz w:val="22"/>
          <w:szCs w:val="22"/>
        </w:rPr>
        <w:t xml:space="preserve"> a defined success threshold for diagnostic assessments accurately predict which students need onboarding support</w:t>
      </w:r>
      <w:r>
        <w:rPr>
          <w:rFonts w:ascii="Arial" w:hAnsi="Arial" w:cs="Arial"/>
          <w:sz w:val="22"/>
          <w:szCs w:val="22"/>
        </w:rPr>
        <w:t>?</w:t>
      </w:r>
      <w:r w:rsidR="00CB648C">
        <w:rPr>
          <w:rFonts w:ascii="Arial" w:hAnsi="Arial" w:cs="Arial"/>
          <w:sz w:val="22"/>
          <w:szCs w:val="22"/>
        </w:rPr>
        <w:t xml:space="preserve"> (calibration study, once a threshold is defined)</w:t>
      </w:r>
    </w:p>
    <w:p w14:paraId="1D72CA39" w14:textId="13B2F41E" w:rsidR="00CB648C" w:rsidRDefault="00A652CB" w:rsidP="00CB648C">
      <w:pPr>
        <w:numPr>
          <w:ilvl w:val="0"/>
          <w:numId w:val="27"/>
        </w:numPr>
        <w:spacing w:before="60" w:after="60" w:line="240" w:lineRule="auto"/>
        <w:rPr>
          <w:rFonts w:ascii="Arial" w:hAnsi="Arial" w:cs="Arial"/>
          <w:sz w:val="22"/>
          <w:szCs w:val="22"/>
        </w:rPr>
      </w:pPr>
      <w:r>
        <w:rPr>
          <w:rFonts w:ascii="Arial" w:hAnsi="Arial" w:cs="Arial"/>
          <w:sz w:val="22"/>
          <w:szCs w:val="22"/>
        </w:rPr>
        <w:t>Does</w:t>
      </w:r>
      <w:r w:rsidR="00CB648C">
        <w:rPr>
          <w:rFonts w:ascii="Arial" w:hAnsi="Arial" w:cs="Arial"/>
          <w:sz w:val="22"/>
          <w:szCs w:val="22"/>
        </w:rPr>
        <w:t xml:space="preserve"> AI-assisted diagnostic decision-making (e.g., Co-teach) produce recommendations comparable to a digital diagnostic where one isn't used</w:t>
      </w:r>
      <w:r>
        <w:rPr>
          <w:rFonts w:ascii="Arial" w:hAnsi="Arial" w:cs="Arial"/>
          <w:sz w:val="22"/>
          <w:szCs w:val="22"/>
        </w:rPr>
        <w:t xml:space="preserve">? </w:t>
      </w:r>
      <w:r w:rsidR="00CB648C">
        <w:rPr>
          <w:rFonts w:ascii="Arial" w:hAnsi="Arial" w:cs="Arial"/>
          <w:sz w:val="22"/>
          <w:szCs w:val="22"/>
        </w:rPr>
        <w:t>(accuracy and usability study)</w:t>
      </w:r>
    </w:p>
    <w:p w14:paraId="40BE8840" w14:textId="036B645B" w:rsidR="00364AC1" w:rsidRDefault="00B4212F" w:rsidP="00CB648C">
      <w:pPr>
        <w:numPr>
          <w:ilvl w:val="0"/>
          <w:numId w:val="27"/>
        </w:numPr>
        <w:spacing w:before="60" w:after="60" w:line="240" w:lineRule="auto"/>
        <w:rPr>
          <w:rFonts w:ascii="Arial" w:hAnsi="Arial" w:cs="Arial"/>
          <w:sz w:val="22"/>
          <w:szCs w:val="22"/>
        </w:rPr>
      </w:pPr>
      <w:r>
        <w:rPr>
          <w:rFonts w:ascii="Arial" w:hAnsi="Arial" w:cs="Arial"/>
          <w:sz w:val="22"/>
          <w:szCs w:val="22"/>
        </w:rPr>
        <w:t xml:space="preserve">How do we design progressive disclosure of choice for teachers? </w:t>
      </w:r>
      <w:r w:rsidR="002438FB">
        <w:rPr>
          <w:rFonts w:ascii="Arial" w:hAnsi="Arial" w:cs="Arial"/>
          <w:sz w:val="22"/>
          <w:szCs w:val="22"/>
        </w:rPr>
        <w:t>How many choices become</w:t>
      </w:r>
      <w:r w:rsidR="006C71E0">
        <w:rPr>
          <w:rFonts w:ascii="Arial" w:hAnsi="Arial" w:cs="Arial"/>
          <w:sz w:val="22"/>
          <w:szCs w:val="22"/>
        </w:rPr>
        <w:t xml:space="preserve"> cumbersome? (teacher confidence survey, observation protocol)</w:t>
      </w:r>
    </w:p>
    <w:p w14:paraId="747B64B3" w14:textId="77777777" w:rsidR="00CB648C" w:rsidRDefault="00CB648C" w:rsidP="00D0760C">
      <w:pPr>
        <w:spacing w:before="240" w:after="240" w:line="240" w:lineRule="auto"/>
        <w:rPr>
          <w:rFonts w:ascii="Arial" w:eastAsia="Times New Roman" w:hAnsi="Arial" w:cs="Arial"/>
          <w:noProof/>
          <w:color w:val="000000"/>
          <w:kern w:val="0"/>
          <w:sz w:val="22"/>
          <w:szCs w:val="22"/>
        </w:rPr>
      </w:pPr>
    </w:p>
    <w:p w14:paraId="332D2396" w14:textId="77777777" w:rsidR="0060359A" w:rsidRPr="00B055A1" w:rsidRDefault="0060359A" w:rsidP="00D0760C">
      <w:pPr>
        <w:spacing w:before="240" w:after="240" w:line="240" w:lineRule="auto"/>
        <w:rPr>
          <w:rFonts w:ascii="Arial" w:hAnsi="Arial" w:cs="Arial"/>
          <w:sz w:val="22"/>
          <w:szCs w:val="22"/>
        </w:rPr>
      </w:pPr>
    </w:p>
    <w:p w14:paraId="332EB795" w14:textId="640E73AC" w:rsidR="004C22A2" w:rsidRDefault="004C22A2">
      <w:pPr>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br w:type="page"/>
      </w:r>
    </w:p>
    <w:p w14:paraId="2A4AB2AB" w14:textId="66890FC4" w:rsidR="00B525DD" w:rsidRDefault="00B525DD" w:rsidP="00B04057">
      <w:pPr>
        <w:pStyle w:val="Heading2"/>
      </w:pPr>
      <w:r>
        <w:lastRenderedPageBreak/>
        <w:t>Resources</w:t>
      </w:r>
    </w:p>
    <w:p w14:paraId="7DD3D855" w14:textId="5C122A96" w:rsidR="00B525DD" w:rsidRPr="00004294" w:rsidRDefault="00C95EC9" w:rsidP="00B525DD">
      <w:pPr>
        <w:spacing w:after="0" w:line="480" w:lineRule="auto"/>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 xml:space="preserve">The following literature reviews have been used as a basis </w:t>
      </w:r>
      <w:r w:rsidR="004545C0">
        <w:rPr>
          <w:rFonts w:ascii="Arial" w:eastAsia="Times New Roman" w:hAnsi="Arial" w:cs="Arial"/>
          <w:color w:val="000000"/>
          <w:kern w:val="0"/>
          <w:sz w:val="22"/>
          <w:szCs w:val="22"/>
          <w14:ligatures w14:val="none"/>
        </w:rPr>
        <w:t>for the suggested structures</w:t>
      </w:r>
      <w:r w:rsidR="00C956DD">
        <w:rPr>
          <w:rFonts w:ascii="Arial" w:eastAsia="Times New Roman" w:hAnsi="Arial" w:cs="Arial"/>
          <w:color w:val="000000"/>
          <w:kern w:val="0"/>
          <w:sz w:val="22"/>
          <w:szCs w:val="22"/>
          <w14:ligatures w14:val="none"/>
        </w:rPr>
        <w:t xml:space="preserve"> and can be found </w:t>
      </w:r>
      <w:hyperlink r:id="rId30" w:history="1">
        <w:r w:rsidR="00C956DD" w:rsidRPr="00C956DD">
          <w:rPr>
            <w:rStyle w:val="Hyperlink"/>
            <w:rFonts w:ascii="Arial" w:eastAsia="Times New Roman" w:hAnsi="Arial" w:cs="Arial"/>
            <w:kern w:val="0"/>
            <w:sz w:val="22"/>
            <w:szCs w:val="22"/>
            <w14:ligatures w14:val="none"/>
          </w:rPr>
          <w:t>here</w:t>
        </w:r>
      </w:hyperlink>
      <w:r w:rsidR="00C956DD">
        <w:rPr>
          <w:rFonts w:ascii="Arial" w:eastAsia="Times New Roman" w:hAnsi="Arial" w:cs="Arial"/>
          <w:color w:val="000000"/>
          <w:kern w:val="0"/>
          <w:sz w:val="22"/>
          <w:szCs w:val="22"/>
          <w14:ligatures w14:val="none"/>
        </w:rPr>
        <w:t xml:space="preserve">. </w:t>
      </w:r>
      <w:r w:rsidR="00D05582">
        <w:rPr>
          <w:rFonts w:ascii="Arial" w:eastAsia="Times New Roman" w:hAnsi="Arial" w:cs="Arial"/>
          <w:color w:val="000000"/>
          <w:kern w:val="0"/>
          <w:sz w:val="22"/>
          <w:szCs w:val="22"/>
          <w14:ligatures w14:val="none"/>
        </w:rPr>
        <w:br/>
      </w:r>
      <w:hyperlink r:id="rId31" w:history="1">
        <w:r w:rsidR="00D05582" w:rsidRPr="00004294">
          <w:rPr>
            <w:rStyle w:val="Hyperlink"/>
            <w:rFonts w:ascii="Arial" w:eastAsia="Times New Roman" w:hAnsi="Arial" w:cs="Arial"/>
            <w:kern w:val="0"/>
            <w:sz w:val="22"/>
            <w:szCs w:val="22"/>
            <w14:ligatures w14:val="none"/>
          </w:rPr>
          <w:t xml:space="preserve">A </w:t>
        </w:r>
        <w:r w:rsidR="00575A76" w:rsidRPr="00004294">
          <w:rPr>
            <w:rStyle w:val="Hyperlink"/>
            <w:rFonts w:ascii="Arial" w:eastAsia="Times New Roman" w:hAnsi="Arial" w:cs="Arial"/>
            <w:kern w:val="0"/>
            <w:sz w:val="22"/>
            <w:szCs w:val="22"/>
            <w14:ligatures w14:val="none"/>
          </w:rPr>
          <w:t>Proposed System for the Future of Curriculum-Embedded Assessment</w:t>
        </w:r>
      </w:hyperlink>
    </w:p>
    <w:p w14:paraId="3D97D597" w14:textId="4C8A16C5" w:rsidR="004545C0" w:rsidRPr="00004294" w:rsidRDefault="00D345C9" w:rsidP="00B525DD">
      <w:pPr>
        <w:spacing w:after="0" w:line="480" w:lineRule="auto"/>
        <w:textAlignment w:val="baseline"/>
        <w:rPr>
          <w:rFonts w:ascii="Arial" w:eastAsia="Times New Roman" w:hAnsi="Arial" w:cs="Arial"/>
          <w:color w:val="000000"/>
          <w:kern w:val="0"/>
          <w:sz w:val="22"/>
          <w:szCs w:val="22"/>
          <w14:ligatures w14:val="none"/>
        </w:rPr>
      </w:pPr>
      <w:hyperlink r:id="rId32" w:history="1">
        <w:r w:rsidR="00D47945" w:rsidRPr="00004294">
          <w:rPr>
            <w:rStyle w:val="Hyperlink"/>
            <w:rFonts w:ascii="Arial" w:eastAsia="Times New Roman" w:hAnsi="Arial" w:cs="Arial"/>
            <w:kern w:val="0"/>
            <w:sz w:val="22"/>
            <w:szCs w:val="22"/>
            <w14:ligatures w14:val="none"/>
          </w:rPr>
          <w:t>Blocking vs Interleaving Summary</w:t>
        </w:r>
      </w:hyperlink>
    </w:p>
    <w:p w14:paraId="4B85C90B" w14:textId="783994D2" w:rsidR="00D47945" w:rsidRPr="00004294" w:rsidRDefault="00547545" w:rsidP="00B525DD">
      <w:pPr>
        <w:spacing w:after="0" w:line="480" w:lineRule="auto"/>
        <w:textAlignment w:val="baseline"/>
        <w:rPr>
          <w:rFonts w:ascii="Arial" w:eastAsia="Times New Roman" w:hAnsi="Arial" w:cs="Arial"/>
          <w:color w:val="000000"/>
          <w:kern w:val="0"/>
          <w:sz w:val="22"/>
          <w:szCs w:val="22"/>
          <w14:ligatures w14:val="none"/>
        </w:rPr>
      </w:pPr>
      <w:hyperlink r:id="rId33" w:history="1">
        <w:r w:rsidR="00D47945" w:rsidRPr="00004294">
          <w:rPr>
            <w:rStyle w:val="Hyperlink"/>
            <w:rFonts w:ascii="Arial" w:eastAsia="Times New Roman" w:hAnsi="Arial" w:cs="Arial"/>
            <w:kern w:val="0"/>
            <w:sz w:val="22"/>
            <w:szCs w:val="22"/>
            <w14:ligatures w14:val="none"/>
          </w:rPr>
          <w:t>Building Mathematics Fluency</w:t>
        </w:r>
      </w:hyperlink>
    </w:p>
    <w:p w14:paraId="288CFD6A" w14:textId="36CED0C8" w:rsidR="00160CD6" w:rsidRPr="00004294" w:rsidRDefault="00160CD6" w:rsidP="00116602">
      <w:pPr>
        <w:spacing w:after="0" w:line="240" w:lineRule="auto"/>
        <w:textAlignment w:val="baseline"/>
        <w:rPr>
          <w:rFonts w:ascii="Arial" w:hAnsi="Arial" w:cs="Arial"/>
          <w:sz w:val="22"/>
          <w:szCs w:val="22"/>
        </w:rPr>
      </w:pPr>
      <w:hyperlink r:id="rId34" w:history="1">
        <w:r w:rsidRPr="00004294">
          <w:rPr>
            <w:rStyle w:val="Hyperlink"/>
            <w:rFonts w:ascii="Arial" w:hAnsi="Arial" w:cs="Arial"/>
            <w:sz w:val="22"/>
            <w:szCs w:val="22"/>
          </w:rPr>
          <w:t>Curriculum Design Memo – Math Horizon 2 Assessment System</w:t>
        </w:r>
      </w:hyperlink>
      <w:r w:rsidRPr="00004294">
        <w:rPr>
          <w:rFonts w:ascii="Arial" w:hAnsi="Arial" w:cs="Arial"/>
          <w:sz w:val="22"/>
          <w:szCs w:val="22"/>
        </w:rPr>
        <w:t xml:space="preserve"> </w:t>
      </w:r>
    </w:p>
    <w:p w14:paraId="1E188BA7" w14:textId="77777777" w:rsidR="00160CD6" w:rsidRPr="00004294" w:rsidRDefault="00160CD6" w:rsidP="00116602">
      <w:pPr>
        <w:spacing w:after="0" w:line="240" w:lineRule="auto"/>
        <w:textAlignment w:val="baseline"/>
        <w:rPr>
          <w:rFonts w:ascii="Arial" w:hAnsi="Arial" w:cs="Arial"/>
          <w:sz w:val="22"/>
          <w:szCs w:val="22"/>
        </w:rPr>
      </w:pPr>
    </w:p>
    <w:p w14:paraId="504D659F" w14:textId="21C1F2D1" w:rsidR="00116602" w:rsidRPr="00004294" w:rsidRDefault="00116602" w:rsidP="00116602">
      <w:pPr>
        <w:spacing w:after="0" w:line="240" w:lineRule="auto"/>
        <w:textAlignment w:val="baseline"/>
        <w:rPr>
          <w:rFonts w:ascii="Arial" w:hAnsi="Arial" w:cs="Arial"/>
          <w:sz w:val="22"/>
          <w:szCs w:val="22"/>
        </w:rPr>
      </w:pPr>
      <w:r w:rsidRPr="00004294">
        <w:rPr>
          <w:rFonts w:ascii="Arial" w:hAnsi="Arial" w:cs="Arial"/>
          <w:sz w:val="22"/>
          <w:szCs w:val="22"/>
        </w:rPr>
        <w:t xml:space="preserve">Deans for Impact. 2016. </w:t>
      </w:r>
      <w:r w:rsidRPr="00004294">
        <w:rPr>
          <w:rFonts w:ascii="Arial" w:hAnsi="Arial" w:cs="Arial"/>
          <w:i/>
          <w:iCs/>
          <w:sz w:val="22"/>
          <w:szCs w:val="22"/>
        </w:rPr>
        <w:t>The Science of Learning</w:t>
      </w:r>
      <w:r w:rsidRPr="00004294">
        <w:rPr>
          <w:rFonts w:ascii="Arial" w:hAnsi="Arial" w:cs="Arial"/>
          <w:sz w:val="22"/>
          <w:szCs w:val="22"/>
        </w:rPr>
        <w:t xml:space="preserve">. 2nd ed. Deans for Impact. </w:t>
      </w:r>
      <w:hyperlink r:id="rId35" w:history="1">
        <w:r w:rsidRPr="00004294">
          <w:rPr>
            <w:rStyle w:val="Hyperlink"/>
            <w:rFonts w:ascii="Arial" w:hAnsi="Arial" w:cs="Arial"/>
            <w:sz w:val="22"/>
            <w:szCs w:val="22"/>
          </w:rPr>
          <w:t>https://deansforimpact.org</w:t>
        </w:r>
      </w:hyperlink>
      <w:r w:rsidRPr="00004294">
        <w:rPr>
          <w:rFonts w:ascii="Arial" w:hAnsi="Arial" w:cs="Arial"/>
          <w:sz w:val="22"/>
          <w:szCs w:val="22"/>
        </w:rPr>
        <w:t>.</w:t>
      </w:r>
    </w:p>
    <w:p w14:paraId="2AFBF274" w14:textId="77777777" w:rsidR="00116602" w:rsidRPr="00004294" w:rsidRDefault="00116602" w:rsidP="00116602">
      <w:pPr>
        <w:spacing w:after="0" w:line="240" w:lineRule="auto"/>
        <w:textAlignment w:val="baseline"/>
        <w:rPr>
          <w:rFonts w:ascii="Arial" w:hAnsi="Arial" w:cs="Arial"/>
          <w:sz w:val="22"/>
          <w:szCs w:val="22"/>
        </w:rPr>
      </w:pPr>
    </w:p>
    <w:p w14:paraId="443A29F4" w14:textId="4307716A" w:rsidR="00E76515" w:rsidRPr="00004294" w:rsidRDefault="00A366D6" w:rsidP="00E76515">
      <w:pPr>
        <w:spacing w:after="0" w:line="480" w:lineRule="auto"/>
        <w:textAlignment w:val="baseline"/>
        <w:rPr>
          <w:rFonts w:ascii="Arial" w:eastAsia="Times New Roman" w:hAnsi="Arial" w:cs="Arial"/>
          <w:color w:val="000000"/>
          <w:kern w:val="0"/>
          <w:sz w:val="22"/>
          <w:szCs w:val="22"/>
          <w14:ligatures w14:val="none"/>
        </w:rPr>
      </w:pPr>
      <w:hyperlink r:id="rId36" w:history="1">
        <w:r w:rsidR="00E76515" w:rsidRPr="00004294">
          <w:rPr>
            <w:rStyle w:val="Hyperlink"/>
            <w:rFonts w:ascii="Arial" w:eastAsia="Times New Roman" w:hAnsi="Arial" w:cs="Arial"/>
            <w:kern w:val="0"/>
            <w:sz w:val="22"/>
            <w:szCs w:val="22"/>
            <w14:ligatures w14:val="none"/>
          </w:rPr>
          <w:t>Evidence-Based Mathematics Instruction and Intervention</w:t>
        </w:r>
      </w:hyperlink>
    </w:p>
    <w:p w14:paraId="7362C35E" w14:textId="6BB6E735" w:rsidR="00D47945" w:rsidRPr="00004294" w:rsidRDefault="00DD0378" w:rsidP="00B525DD">
      <w:pPr>
        <w:spacing w:after="0" w:line="480" w:lineRule="auto"/>
        <w:textAlignment w:val="baseline"/>
        <w:rPr>
          <w:rFonts w:ascii="Arial" w:eastAsia="Times New Roman" w:hAnsi="Arial" w:cs="Arial"/>
          <w:color w:val="000000"/>
          <w:kern w:val="0"/>
          <w:sz w:val="22"/>
          <w:szCs w:val="22"/>
          <w14:ligatures w14:val="none"/>
        </w:rPr>
      </w:pPr>
      <w:hyperlink r:id="rId37" w:history="1">
        <w:r w:rsidR="00D47945" w:rsidRPr="00004294">
          <w:rPr>
            <w:rStyle w:val="Hyperlink"/>
            <w:rFonts w:ascii="Arial" w:eastAsia="Times New Roman" w:hAnsi="Arial" w:cs="Arial"/>
            <w:kern w:val="0"/>
            <w:sz w:val="22"/>
            <w:szCs w:val="22"/>
            <w14:ligatures w14:val="none"/>
          </w:rPr>
          <w:t>Facilitating Productive Mathematical Discourse</w:t>
        </w:r>
      </w:hyperlink>
    </w:p>
    <w:p w14:paraId="0E68791F" w14:textId="74435EE2" w:rsidR="00D47945" w:rsidRPr="00004294" w:rsidRDefault="004B6840" w:rsidP="00B525DD">
      <w:pPr>
        <w:spacing w:after="0" w:line="480" w:lineRule="auto"/>
        <w:textAlignment w:val="baseline"/>
        <w:rPr>
          <w:rFonts w:ascii="Arial" w:eastAsia="Times New Roman" w:hAnsi="Arial" w:cs="Arial"/>
          <w:color w:val="000000"/>
          <w:kern w:val="0"/>
          <w:sz w:val="22"/>
          <w:szCs w:val="22"/>
          <w14:ligatures w14:val="none"/>
        </w:rPr>
      </w:pPr>
      <w:hyperlink r:id="rId38" w:history="1">
        <w:r w:rsidR="00D47945" w:rsidRPr="00004294">
          <w:rPr>
            <w:rStyle w:val="Hyperlink"/>
            <w:rFonts w:ascii="Arial" w:eastAsia="Times New Roman" w:hAnsi="Arial" w:cs="Arial"/>
            <w:kern w:val="0"/>
            <w:sz w:val="22"/>
            <w:szCs w:val="22"/>
            <w14:ligatures w14:val="none"/>
          </w:rPr>
          <w:t>Feedback that Fuels Learning</w:t>
        </w:r>
      </w:hyperlink>
    </w:p>
    <w:p w14:paraId="37D7BB96" w14:textId="6FD0E32E" w:rsidR="004E2482" w:rsidRPr="00004294" w:rsidRDefault="004D0CE4" w:rsidP="00B525DD">
      <w:pPr>
        <w:spacing w:after="0" w:line="480" w:lineRule="auto"/>
        <w:textAlignment w:val="baseline"/>
        <w:rPr>
          <w:rFonts w:ascii="Arial" w:eastAsia="Times New Roman" w:hAnsi="Arial" w:cs="Arial"/>
          <w:color w:val="000000"/>
          <w:kern w:val="0"/>
          <w:sz w:val="22"/>
          <w:szCs w:val="22"/>
          <w14:ligatures w14:val="none"/>
        </w:rPr>
      </w:pPr>
      <w:hyperlink r:id="rId39" w:history="1">
        <w:r w:rsidR="004E2482" w:rsidRPr="00004294">
          <w:rPr>
            <w:rStyle w:val="Hyperlink"/>
            <w:rFonts w:ascii="Arial" w:eastAsia="Times New Roman" w:hAnsi="Arial" w:cs="Arial"/>
            <w:kern w:val="0"/>
            <w:sz w:val="22"/>
            <w:szCs w:val="22"/>
            <w14:ligatures w14:val="none"/>
          </w:rPr>
          <w:t>Fractions Lit Review</w:t>
        </w:r>
      </w:hyperlink>
    </w:p>
    <w:p w14:paraId="2C16BEC9" w14:textId="7043321E" w:rsidR="00D47945" w:rsidRPr="00004294" w:rsidRDefault="004C53C6" w:rsidP="00B525DD">
      <w:pPr>
        <w:spacing w:after="0" w:line="480" w:lineRule="auto"/>
        <w:textAlignment w:val="baseline"/>
        <w:rPr>
          <w:rFonts w:ascii="Arial" w:eastAsia="Times New Roman" w:hAnsi="Arial" w:cs="Arial"/>
          <w:color w:val="000000"/>
          <w:kern w:val="0"/>
          <w:sz w:val="22"/>
          <w:szCs w:val="22"/>
          <w14:ligatures w14:val="none"/>
        </w:rPr>
      </w:pPr>
      <w:hyperlink r:id="rId40" w:history="1">
        <w:r w:rsidR="00D47945" w:rsidRPr="00004294">
          <w:rPr>
            <w:rStyle w:val="Hyperlink"/>
            <w:rFonts w:ascii="Arial" w:eastAsia="Times New Roman" w:hAnsi="Arial" w:cs="Arial"/>
            <w:kern w:val="0"/>
            <w:sz w:val="22"/>
            <w:szCs w:val="22"/>
            <w14:ligatures w14:val="none"/>
          </w:rPr>
          <w:t>Khan Academy</w:t>
        </w:r>
      </w:hyperlink>
    </w:p>
    <w:p w14:paraId="48F9C20E" w14:textId="233B58FC" w:rsidR="00E76515" w:rsidRPr="00004294" w:rsidRDefault="00D95F2F" w:rsidP="00E76515">
      <w:pPr>
        <w:spacing w:after="0" w:line="480" w:lineRule="auto"/>
        <w:textAlignment w:val="baseline"/>
        <w:rPr>
          <w:rFonts w:ascii="Arial" w:eastAsia="Times New Roman" w:hAnsi="Arial" w:cs="Arial"/>
          <w:color w:val="000000"/>
          <w:kern w:val="0"/>
          <w:sz w:val="22"/>
          <w:szCs w:val="22"/>
          <w14:ligatures w14:val="none"/>
        </w:rPr>
      </w:pPr>
      <w:hyperlink r:id="rId41" w:history="1">
        <w:r w:rsidR="00E76515" w:rsidRPr="00004294">
          <w:rPr>
            <w:rStyle w:val="Hyperlink"/>
            <w:rFonts w:ascii="Arial" w:eastAsia="Times New Roman" w:hAnsi="Arial" w:cs="Arial"/>
            <w:kern w:val="0"/>
            <w:sz w:val="22"/>
            <w:szCs w:val="22"/>
            <w14:ligatures w14:val="none"/>
          </w:rPr>
          <w:t>Learning Science Foundations for Instructional Design</w:t>
        </w:r>
      </w:hyperlink>
    </w:p>
    <w:p w14:paraId="1AB619E6" w14:textId="596ED895" w:rsidR="00D47945" w:rsidRPr="00004294" w:rsidRDefault="002B0078" w:rsidP="00B525DD">
      <w:pPr>
        <w:spacing w:after="0" w:line="480" w:lineRule="auto"/>
        <w:textAlignment w:val="baseline"/>
        <w:rPr>
          <w:rFonts w:ascii="Arial" w:eastAsia="Times New Roman" w:hAnsi="Arial" w:cs="Arial"/>
          <w:color w:val="000000"/>
          <w:kern w:val="0"/>
          <w:sz w:val="22"/>
          <w:szCs w:val="22"/>
          <w14:ligatures w14:val="none"/>
        </w:rPr>
      </w:pPr>
      <w:hyperlink r:id="rId42" w:history="1">
        <w:r w:rsidR="00D47945" w:rsidRPr="00004294">
          <w:rPr>
            <w:rStyle w:val="Hyperlink"/>
            <w:rFonts w:ascii="Arial" w:eastAsia="Times New Roman" w:hAnsi="Arial" w:cs="Arial"/>
            <w:kern w:val="0"/>
            <w:sz w:val="22"/>
            <w:szCs w:val="22"/>
            <w14:ligatures w14:val="none"/>
          </w:rPr>
          <w:t>Mastery Learning Lit Review</w:t>
        </w:r>
      </w:hyperlink>
    </w:p>
    <w:p w14:paraId="6F7CAB8B" w14:textId="7C24AC8D" w:rsidR="00F86B01" w:rsidRPr="00F86B01" w:rsidRDefault="0009528D" w:rsidP="00B525DD">
      <w:pPr>
        <w:spacing w:after="0" w:line="480" w:lineRule="auto"/>
        <w:textAlignment w:val="baseline"/>
      </w:pPr>
      <w:hyperlink r:id="rId43" w:history="1">
        <w:r w:rsidR="00D47945" w:rsidRPr="00004294">
          <w:rPr>
            <w:rStyle w:val="Hyperlink"/>
            <w:rFonts w:ascii="Arial" w:eastAsia="Times New Roman" w:hAnsi="Arial" w:cs="Arial"/>
            <w:kern w:val="0"/>
            <w:sz w:val="22"/>
            <w:szCs w:val="22"/>
            <w14:ligatures w14:val="none"/>
          </w:rPr>
          <w:t>Motivation That Sticks</w:t>
        </w:r>
      </w:hyperlink>
    </w:p>
    <w:p w14:paraId="34C87057" w14:textId="45578A4B" w:rsidR="00D47945" w:rsidRDefault="00D1205F" w:rsidP="00B525DD">
      <w:pPr>
        <w:spacing w:after="0" w:line="480" w:lineRule="auto"/>
        <w:textAlignment w:val="baseline"/>
      </w:pPr>
      <w:hyperlink r:id="rId44" w:history="1">
        <w:r w:rsidR="00D47945" w:rsidRPr="00004294">
          <w:rPr>
            <w:rStyle w:val="Hyperlink"/>
            <w:rFonts w:ascii="Arial" w:eastAsia="Times New Roman" w:hAnsi="Arial" w:cs="Arial"/>
            <w:kern w:val="0"/>
            <w:sz w:val="22"/>
            <w:szCs w:val="22"/>
            <w14:ligatures w14:val="none"/>
          </w:rPr>
          <w:t>Snorkl Feedback</w:t>
        </w:r>
      </w:hyperlink>
    </w:p>
    <w:p w14:paraId="64954E59" w14:textId="3BB97698" w:rsidR="00F86B01" w:rsidRDefault="00F86B01" w:rsidP="00F86B01">
      <w:pPr>
        <w:spacing w:after="0" w:line="240" w:lineRule="auto"/>
        <w:textAlignment w:val="baseline"/>
      </w:pPr>
      <w:r>
        <w:t xml:space="preserve">Sutherland, Marah, Allison R. Firestone, Christian T. Doabler, and Ben Clarke. 2020. "Building Conceptual Understanding of Linear Measurement: Teaching Students With Mathematics Learning Disabilities." </w:t>
      </w:r>
      <w:r>
        <w:rPr>
          <w:rStyle w:val="Emphasis"/>
        </w:rPr>
        <w:t>TEACHING Exceptional Children</w:t>
      </w:r>
      <w:r>
        <w:t xml:space="preserve"> 53 (1): 70–78. </w:t>
      </w:r>
      <w:hyperlink r:id="rId45" w:history="1">
        <w:r>
          <w:rPr>
            <w:rStyle w:val="Hyperlink"/>
          </w:rPr>
          <w:t>https://doi.org/10.1177/0040059920919131</w:t>
        </w:r>
      </w:hyperlink>
      <w:r>
        <w:t>.</w:t>
      </w:r>
    </w:p>
    <w:p w14:paraId="0DF6424C" w14:textId="77777777" w:rsidR="00F86B01" w:rsidRPr="00004294" w:rsidRDefault="00F86B01" w:rsidP="00F86B01">
      <w:pPr>
        <w:spacing w:after="0" w:line="240" w:lineRule="auto"/>
        <w:textAlignment w:val="baseline"/>
        <w:rPr>
          <w:rFonts w:ascii="Arial" w:eastAsia="Times New Roman" w:hAnsi="Arial" w:cs="Arial"/>
          <w:color w:val="000000"/>
          <w:kern w:val="0"/>
          <w:sz w:val="22"/>
          <w:szCs w:val="22"/>
          <w14:ligatures w14:val="none"/>
        </w:rPr>
      </w:pPr>
    </w:p>
    <w:p w14:paraId="2811223E" w14:textId="6917D41F" w:rsidR="00E6631A" w:rsidRPr="00004294" w:rsidRDefault="002259EE" w:rsidP="00B525DD">
      <w:pPr>
        <w:spacing w:after="0" w:line="480" w:lineRule="auto"/>
        <w:textAlignment w:val="baseline"/>
        <w:rPr>
          <w:rFonts w:ascii="Arial" w:eastAsia="Times New Roman" w:hAnsi="Arial" w:cs="Arial"/>
          <w:color w:val="000000"/>
          <w:kern w:val="0"/>
          <w:sz w:val="22"/>
          <w:szCs w:val="22"/>
          <w14:ligatures w14:val="none"/>
        </w:rPr>
      </w:pPr>
      <w:hyperlink r:id="rId46" w:history="1">
        <w:r w:rsidR="00E6631A" w:rsidRPr="00004294">
          <w:rPr>
            <w:rStyle w:val="Hyperlink"/>
            <w:rFonts w:ascii="Arial" w:eastAsia="Times New Roman" w:hAnsi="Arial" w:cs="Arial"/>
            <w:kern w:val="0"/>
            <w:sz w:val="22"/>
            <w:szCs w:val="22"/>
            <w14:ligatures w14:val="none"/>
          </w:rPr>
          <w:t>The Mechanisms of Productive Discourse</w:t>
        </w:r>
      </w:hyperlink>
      <w:r w:rsidR="004E2482" w:rsidRPr="00004294">
        <w:rPr>
          <w:rFonts w:ascii="Arial" w:eastAsia="Times New Roman" w:hAnsi="Arial" w:cs="Arial"/>
          <w:color w:val="000000"/>
          <w:kern w:val="0"/>
          <w:sz w:val="22"/>
          <w:szCs w:val="22"/>
          <w14:ligatures w14:val="none"/>
        </w:rPr>
        <w:br/>
      </w:r>
      <w:hyperlink r:id="rId47" w:history="1">
        <w:r w:rsidR="004E2482" w:rsidRPr="00004294">
          <w:rPr>
            <w:rStyle w:val="Hyperlink"/>
            <w:rFonts w:ascii="Arial" w:eastAsia="Times New Roman" w:hAnsi="Arial" w:cs="Arial"/>
            <w:kern w:val="0"/>
            <w:sz w:val="22"/>
            <w:szCs w:val="22"/>
            <w14:ligatures w14:val="none"/>
          </w:rPr>
          <w:t>Topic A Linear Equations in One Variable</w:t>
        </w:r>
      </w:hyperlink>
    </w:p>
    <w:p w14:paraId="07C2D4BC" w14:textId="461C7979" w:rsidR="00E76515" w:rsidRPr="00004294" w:rsidRDefault="00CF1049" w:rsidP="00E76515">
      <w:pPr>
        <w:spacing w:after="0" w:line="480" w:lineRule="auto"/>
        <w:textAlignment w:val="baseline"/>
        <w:rPr>
          <w:rFonts w:ascii="Arial" w:eastAsia="Times New Roman" w:hAnsi="Arial" w:cs="Arial"/>
          <w:color w:val="000000"/>
          <w:kern w:val="0"/>
          <w:sz w:val="22"/>
          <w:szCs w:val="22"/>
          <w14:ligatures w14:val="none"/>
        </w:rPr>
      </w:pPr>
      <w:hyperlink r:id="rId48" w:history="1">
        <w:r w:rsidR="00E76515" w:rsidRPr="00004294">
          <w:rPr>
            <w:rStyle w:val="Hyperlink"/>
            <w:rFonts w:ascii="Arial" w:eastAsia="Times New Roman" w:hAnsi="Arial" w:cs="Arial"/>
            <w:kern w:val="0"/>
            <w:sz w:val="22"/>
            <w:szCs w:val="22"/>
            <w14:ligatures w14:val="none"/>
          </w:rPr>
          <w:t>What Makes Practice Work</w:t>
        </w:r>
      </w:hyperlink>
    </w:p>
    <w:p w14:paraId="08F489BC" w14:textId="3D672A75" w:rsidR="004E2482" w:rsidRPr="00004294" w:rsidRDefault="00C77A7D" w:rsidP="00B525DD">
      <w:pPr>
        <w:spacing w:after="0" w:line="480" w:lineRule="auto"/>
        <w:textAlignment w:val="baseline"/>
        <w:rPr>
          <w:rFonts w:ascii="Arial" w:eastAsia="Times New Roman" w:hAnsi="Arial" w:cs="Arial"/>
          <w:color w:val="000000"/>
          <w:kern w:val="0"/>
          <w:sz w:val="22"/>
          <w:szCs w:val="22"/>
          <w14:ligatures w14:val="none"/>
        </w:rPr>
      </w:pPr>
      <w:hyperlink r:id="rId49" w:history="1">
        <w:r w:rsidR="004E2482" w:rsidRPr="00004294">
          <w:rPr>
            <w:rStyle w:val="Hyperlink"/>
            <w:rFonts w:ascii="Arial" w:eastAsia="Times New Roman" w:hAnsi="Arial" w:cs="Arial"/>
            <w:kern w:val="0"/>
            <w:sz w:val="22"/>
            <w:szCs w:val="22"/>
            <w14:ligatures w14:val="none"/>
          </w:rPr>
          <w:t>When New Learning Happens</w:t>
        </w:r>
      </w:hyperlink>
    </w:p>
    <w:p w14:paraId="741A6898" w14:textId="57BC5CF3" w:rsidR="004E2482" w:rsidRPr="00004294" w:rsidRDefault="00F46BED" w:rsidP="00B525DD">
      <w:pPr>
        <w:spacing w:after="0" w:line="480" w:lineRule="auto"/>
        <w:textAlignment w:val="baseline"/>
        <w:rPr>
          <w:rFonts w:ascii="Arial" w:eastAsia="Times New Roman" w:hAnsi="Arial" w:cs="Arial"/>
          <w:color w:val="000000"/>
          <w:kern w:val="0"/>
          <w:sz w:val="22"/>
          <w:szCs w:val="22"/>
          <w14:ligatures w14:val="none"/>
        </w:rPr>
      </w:pPr>
      <w:hyperlink r:id="rId50" w:history="1">
        <w:r w:rsidR="004E2482" w:rsidRPr="00004294">
          <w:rPr>
            <w:rStyle w:val="Hyperlink"/>
            <w:rFonts w:ascii="Arial" w:eastAsia="Times New Roman" w:hAnsi="Arial" w:cs="Arial"/>
            <w:kern w:val="0"/>
            <w:sz w:val="22"/>
            <w:szCs w:val="22"/>
            <w14:ligatures w14:val="none"/>
          </w:rPr>
          <w:t>Worked Examples Literature Review</w:t>
        </w:r>
      </w:hyperlink>
    </w:p>
    <w:p w14:paraId="5D9AC717" w14:textId="77777777" w:rsidR="00CD1217" w:rsidRDefault="00CD1217" w:rsidP="00B525DD">
      <w:pPr>
        <w:spacing w:after="0" w:line="480" w:lineRule="auto"/>
        <w:textAlignment w:val="baseline"/>
        <w:rPr>
          <w:rFonts w:ascii="Arial" w:eastAsia="Times New Roman" w:hAnsi="Arial" w:cs="Arial"/>
          <w:color w:val="000000"/>
          <w:kern w:val="0"/>
          <w:sz w:val="22"/>
          <w:szCs w:val="22"/>
          <w14:ligatures w14:val="none"/>
        </w:rPr>
      </w:pPr>
    </w:p>
    <w:p w14:paraId="290CACF6" w14:textId="020F7F28" w:rsidR="0028400E" w:rsidRDefault="00CD1217" w:rsidP="00CD1217">
      <w:pPr>
        <w:spacing w:after="0" w:line="480" w:lineRule="auto"/>
        <w:textAlignment w:val="baseline"/>
        <w:rPr>
          <w:rFonts w:ascii="Arial" w:eastAsia="Times New Roman" w:hAnsi="Arial" w:cs="Arial"/>
          <w:color w:val="000000"/>
          <w:kern w:val="0"/>
          <w:sz w:val="22"/>
          <w:szCs w:val="22"/>
          <w14:ligatures w14:val="none"/>
        </w:rPr>
      </w:pPr>
      <w:r>
        <w:rPr>
          <w:rFonts w:ascii="Arial" w:eastAsia="Times New Roman" w:hAnsi="Arial" w:cs="Arial"/>
          <w:color w:val="000000"/>
          <w:kern w:val="0"/>
          <w:sz w:val="22"/>
          <w:szCs w:val="22"/>
          <w14:ligatures w14:val="none"/>
        </w:rPr>
        <w:t>The following documents contain more specific information, including research</w:t>
      </w:r>
      <w:r w:rsidR="00C5346A">
        <w:rPr>
          <w:rFonts w:ascii="Arial" w:eastAsia="Times New Roman" w:hAnsi="Arial" w:cs="Arial"/>
          <w:color w:val="000000"/>
          <w:kern w:val="0"/>
          <w:sz w:val="22"/>
          <w:szCs w:val="22"/>
          <w14:ligatures w14:val="none"/>
        </w:rPr>
        <w:t xml:space="preserve"> foundations, and further research </w:t>
      </w:r>
      <w:commentRangeStart w:id="46"/>
      <w:r w:rsidR="00C5346A">
        <w:rPr>
          <w:rFonts w:ascii="Arial" w:eastAsia="Times New Roman" w:hAnsi="Arial" w:cs="Arial"/>
          <w:color w:val="000000"/>
          <w:kern w:val="0"/>
          <w:sz w:val="22"/>
          <w:szCs w:val="22"/>
          <w14:ligatures w14:val="none"/>
        </w:rPr>
        <w:t>requirements</w:t>
      </w:r>
      <w:commentRangeEnd w:id="46"/>
      <w:r w:rsidR="0028400E">
        <w:rPr>
          <w:rStyle w:val="CommentReference"/>
          <w:rFonts w:ascii="Arial" w:eastAsia="Times New Roman" w:hAnsi="Arial" w:cs="Arial"/>
          <w:color w:val="000000"/>
          <w:kern w:val="0"/>
          <w:sz w:val="22"/>
          <w:szCs w:val="22"/>
          <w14:ligatures w14:val="none"/>
        </w:rPr>
        <w:commentReference w:id="46"/>
      </w:r>
      <w:r>
        <w:rPr>
          <w:rFonts w:ascii="Arial" w:eastAsia="Times New Roman" w:hAnsi="Arial" w:cs="Arial"/>
          <w:color w:val="000000"/>
          <w:kern w:val="0"/>
          <w:sz w:val="22"/>
          <w:szCs w:val="22"/>
          <w14:ligatures w14:val="none"/>
        </w:rPr>
        <w:t>.</w:t>
      </w:r>
    </w:p>
    <w:p w14:paraId="1B457E08" w14:textId="3B020C63" w:rsidR="00CD1217" w:rsidRDefault="00CD1217" w:rsidP="00CD1217">
      <w:pPr>
        <w:spacing w:after="0" w:line="480" w:lineRule="auto"/>
        <w:textAlignment w:val="baseline"/>
        <w:rPr>
          <w:rFonts w:ascii="Arial" w:eastAsia="Times New Roman" w:hAnsi="Arial" w:cs="Arial"/>
          <w:color w:val="000000"/>
          <w:kern w:val="0"/>
          <w:sz w:val="22"/>
          <w:szCs w:val="22"/>
          <w14:ligatures w14:val="none"/>
        </w:rPr>
      </w:pPr>
      <w:hyperlink r:id="rId51" w:history="1">
        <w:r w:rsidRPr="00406350">
          <w:rPr>
            <w:rStyle w:val="Hyperlink"/>
            <w:rFonts w:ascii="Arial" w:eastAsia="Times New Roman" w:hAnsi="Arial" w:cs="Arial"/>
            <w:kern w:val="0"/>
            <w:sz w:val="22"/>
            <w:szCs w:val="22"/>
            <w14:ligatures w14:val="none"/>
          </w:rPr>
          <w:t>Discourse Recommendations</w:t>
        </w:r>
      </w:hyperlink>
    </w:p>
    <w:p w14:paraId="19BF4AD2" w14:textId="6FCB168B" w:rsidR="00CD1217" w:rsidRDefault="00CD1217" w:rsidP="00CD1217">
      <w:pPr>
        <w:spacing w:after="0" w:line="480" w:lineRule="auto"/>
        <w:textAlignment w:val="baseline"/>
        <w:rPr>
          <w:rFonts w:ascii="Arial" w:eastAsia="Times New Roman" w:hAnsi="Arial" w:cs="Arial"/>
          <w:color w:val="000000"/>
          <w:kern w:val="0"/>
          <w:sz w:val="22"/>
          <w:szCs w:val="22"/>
          <w14:ligatures w14:val="none"/>
        </w:rPr>
      </w:pPr>
      <w:hyperlink r:id="rId52" w:history="1">
        <w:r w:rsidRPr="00A7071E">
          <w:rPr>
            <w:rStyle w:val="Hyperlink"/>
            <w:rFonts w:ascii="Arial" w:eastAsia="Times New Roman" w:hAnsi="Arial" w:cs="Arial"/>
            <w:kern w:val="0"/>
            <w:sz w:val="22"/>
            <w:szCs w:val="22"/>
            <w14:ligatures w14:val="none"/>
          </w:rPr>
          <w:t>Practice Recommendations</w:t>
        </w:r>
      </w:hyperlink>
    </w:p>
    <w:p w14:paraId="39F8C68D" w14:textId="603C24F4" w:rsidR="00056296" w:rsidRPr="005B3772" w:rsidRDefault="00CD1217" w:rsidP="00177118">
      <w:pPr>
        <w:spacing w:after="0" w:line="480" w:lineRule="auto"/>
        <w:textAlignment w:val="baseline"/>
        <w:rPr>
          <w:rFonts w:ascii="Arial" w:eastAsia="Times New Roman" w:hAnsi="Arial" w:cs="Arial"/>
          <w:color w:val="000000"/>
          <w:kern w:val="0"/>
          <w:sz w:val="22"/>
          <w:szCs w:val="22"/>
          <w14:ligatures w14:val="none"/>
        </w:rPr>
      </w:pPr>
      <w:hyperlink r:id="rId53" w:history="1">
        <w:r w:rsidRPr="00C5346A">
          <w:rPr>
            <w:rStyle w:val="Hyperlink"/>
            <w:rFonts w:ascii="Arial" w:eastAsia="Times New Roman" w:hAnsi="Arial" w:cs="Arial"/>
            <w:kern w:val="0"/>
            <w:sz w:val="22"/>
            <w:szCs w:val="22"/>
            <w14:ligatures w14:val="none"/>
          </w:rPr>
          <w:t>Warm Up Recommendations</w:t>
        </w:r>
      </w:hyperlink>
    </w:p>
    <w:p w14:paraId="17E5ED7C" w14:textId="77777777" w:rsidR="00056296" w:rsidRPr="005B3772" w:rsidRDefault="00056296" w:rsidP="00056296">
      <w:pPr>
        <w:spacing w:after="0" w:line="240" w:lineRule="auto"/>
        <w:rPr>
          <w:rFonts w:ascii="Arial" w:eastAsia="Times New Roman" w:hAnsi="Arial" w:cs="Arial"/>
          <w:kern w:val="0"/>
          <w14:ligatures w14:val="none"/>
        </w:rPr>
      </w:pPr>
    </w:p>
    <w:sectPr w:rsidR="00056296" w:rsidRPr="005B377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fanie Hassan" w:date="2026-06-16T04:42:00Z" w:initials="SH">
    <w:p w14:paraId="18380DCA" w14:textId="0A237C86" w:rsidR="00236D22" w:rsidRDefault="00236D22">
      <w:pPr>
        <w:pStyle w:val="CommentText"/>
      </w:pPr>
      <w:r>
        <w:rPr>
          <w:rStyle w:val="CommentReference"/>
        </w:rPr>
        <w:annotationRef/>
      </w:r>
      <w:r w:rsidRPr="1EA586C8">
        <w:t>Rebecca's update email:</w:t>
      </w:r>
    </w:p>
    <w:p w14:paraId="18C05121" w14:textId="307A0BE3" w:rsidR="00236D22" w:rsidRDefault="00236D22">
      <w:pPr>
        <w:pStyle w:val="CommentText"/>
      </w:pPr>
      <w:r w:rsidRPr="1651C14A">
        <w:t>Teachers are irreplaceable and focused on the uniquely human elements of instruction. A coherent learning system – inclusive of print products, digital solutions, and services – should meaningfully contribute to assessment, practice, and differentiation, so that teachers and students can be most effective.</w:t>
      </w:r>
    </w:p>
  </w:comment>
  <w:comment w:id="1" w:author="Stefanie Hassan" w:date="2026-06-16T04:44:00Z" w:initials="SH">
    <w:p w14:paraId="5BCDDD2E" w14:textId="51456F57" w:rsidR="00236D22" w:rsidRDefault="00236D22">
      <w:pPr>
        <w:pStyle w:val="CommentText"/>
      </w:pPr>
      <w:r>
        <w:rPr>
          <w:rStyle w:val="CommentReference"/>
        </w:rPr>
        <w:annotationRef/>
      </w:r>
      <w:r w:rsidRPr="68415102">
        <w:t xml:space="preserve">Teachers are irreplaceable and need a coherent system that will free them up to focus on the uniquely human elements of instruction. </w:t>
      </w:r>
    </w:p>
  </w:comment>
  <w:comment w:id="2" w:author="Kate Austin" w:date="2026-07-06T17:43:00Z" w:initials="KA">
    <w:p w14:paraId="443AB50E" w14:textId="530F3E31" w:rsidR="00BD1292" w:rsidRDefault="00BD1292">
      <w:pPr>
        <w:pStyle w:val="CommentText"/>
      </w:pPr>
      <w:r>
        <w:rPr>
          <w:rStyle w:val="CommentReference"/>
        </w:rPr>
        <w:annotationRef/>
      </w:r>
      <w:r w:rsidRPr="7B4D4E71">
        <w:t xml:space="preserve">The suggested core lesson structure includes Warm Up, Learning, and Practice? </w:t>
      </w:r>
    </w:p>
  </w:comment>
  <w:comment w:id="3" w:author="Danielle Goedel" w:date="2026-07-06T12:21:00Z" w:initials="DG">
    <w:p w14:paraId="08ADAFD7" w14:textId="537A40A9" w:rsidR="00B55476" w:rsidRDefault="00B55476">
      <w:pPr>
        <w:pStyle w:val="CommentText"/>
      </w:pPr>
      <w:r>
        <w:rPr>
          <w:rStyle w:val="CommentReference"/>
        </w:rPr>
        <w:annotationRef/>
      </w:r>
      <w:r>
        <w:t>Danielle: Find C-R-A research</w:t>
      </w:r>
    </w:p>
  </w:comment>
  <w:comment w:id="4" w:author="Heidi Strate" w:date="2026-07-01T11:01:00Z" w:initials="HS">
    <w:p w14:paraId="6C371EA9" w14:textId="04F5494D" w:rsidR="00AD7773" w:rsidRDefault="00AD7773">
      <w:pPr>
        <w:pStyle w:val="CommentText"/>
      </w:pPr>
      <w:r>
        <w:rPr>
          <w:rStyle w:val="CommentReference"/>
        </w:rPr>
        <w:annotationRef/>
      </w:r>
      <w:r w:rsidR="004E2EA9">
        <w:t>Do we n</w:t>
      </w:r>
      <w:r>
        <w:t>eed to clarify that Warm-Up will not be “optional” in lesson timing (as it is in 6+ in EM2?)</w:t>
      </w:r>
    </w:p>
  </w:comment>
  <w:comment w:id="5" w:author="Heidi Strate" w:date="2026-07-01T10:59:00Z" w:initials="HS">
    <w:p w14:paraId="2D6F741B" w14:textId="393EC964" w:rsidR="000F2E61" w:rsidRDefault="000F2E61">
      <w:pPr>
        <w:pStyle w:val="CommentText"/>
      </w:pPr>
      <w:r>
        <w:rPr>
          <w:rStyle w:val="CommentReference"/>
        </w:rPr>
        <w:annotationRef/>
      </w:r>
      <w:r>
        <w:t xml:space="preserve">We have broad feedback that a major issue teachers run into is students not being able to do the basic warm up skill, and so </w:t>
      </w:r>
      <w:r w:rsidR="00DB2720">
        <w:t xml:space="preserve">teachers take time to “teach” it in a mini lesson, and </w:t>
      </w:r>
      <w:r>
        <w:t>the lesson pacing devolves</w:t>
      </w:r>
      <w:r w:rsidR="00DB2720">
        <w:t xml:space="preserve"> and everything gets delayed. How will we address this? I think </w:t>
      </w:r>
      <w:r w:rsidR="00CE106C">
        <w:t>we</w:t>
      </w:r>
      <w:r w:rsidR="00DB2720">
        <w:t xml:space="preserve"> need</w:t>
      </w:r>
      <w:r w:rsidR="00CE106C">
        <w:t xml:space="preserve"> a plan for</w:t>
      </w:r>
      <w:r w:rsidR="00DB2720">
        <w:t>:</w:t>
      </w:r>
    </w:p>
    <w:p w14:paraId="1C46BA23" w14:textId="4B366EB5" w:rsidR="00DB2720" w:rsidRDefault="00DB2720" w:rsidP="00DB2720">
      <w:pPr>
        <w:pStyle w:val="CommentText"/>
        <w:numPr>
          <w:ilvl w:val="0"/>
          <w:numId w:val="29"/>
        </w:numPr>
      </w:pPr>
      <w:r>
        <w:t xml:space="preserve"> </w:t>
      </w:r>
      <w:r w:rsidR="00CE106C">
        <w:t>Intentional</w:t>
      </w:r>
      <w:r>
        <w:t xml:space="preserve"> content design about number choice and </w:t>
      </w:r>
      <w:r w:rsidR="00CE106C">
        <w:t xml:space="preserve">type of </w:t>
      </w:r>
      <w:r>
        <w:t>skills in the warm-up</w:t>
      </w:r>
    </w:p>
    <w:p w14:paraId="3394821D" w14:textId="281A8EB8" w:rsidR="00DB2720" w:rsidRDefault="00DB2720" w:rsidP="00DB2720">
      <w:pPr>
        <w:pStyle w:val="CommentText"/>
        <w:numPr>
          <w:ilvl w:val="0"/>
          <w:numId w:val="29"/>
        </w:numPr>
      </w:pPr>
      <w:r>
        <w:t xml:space="preserve"> </w:t>
      </w:r>
      <w:r w:rsidR="00B279A2">
        <w:t xml:space="preserve">Planned </w:t>
      </w:r>
      <w:r w:rsidR="005A6C81">
        <w:t xml:space="preserve">and robust </w:t>
      </w:r>
      <w:r w:rsidR="00B279A2">
        <w:t xml:space="preserve">implementation support </w:t>
      </w:r>
      <w:r w:rsidR="005A6C81">
        <w:t xml:space="preserve">and guidance for teachers </w:t>
      </w:r>
      <w:r w:rsidR="00B279A2">
        <w:t xml:space="preserve">for how to facilitate, what to do when </w:t>
      </w:r>
      <w:r w:rsidR="005A6C81">
        <w:t>things go south</w:t>
      </w:r>
    </w:p>
  </w:comment>
  <w:comment w:id="6" w:author="Danielle Goedel" w:date="2026-07-06T10:26:00Z" w:initials="DG">
    <w:p w14:paraId="04537B41" w14:textId="7F671D49" w:rsidR="00CE731D" w:rsidRDefault="00CE731D">
      <w:pPr>
        <w:pStyle w:val="CommentText"/>
      </w:pPr>
      <w:r>
        <w:rPr>
          <w:rStyle w:val="CommentReference"/>
        </w:rPr>
        <w:annotationRef/>
      </w:r>
      <w:r w:rsidRPr="02CCBB25">
        <w:t>Agreed, that needs to be considered when designing the warm up.</w:t>
      </w:r>
    </w:p>
    <w:p w14:paraId="6A566CBB" w14:textId="7496B3EE" w:rsidR="00CE731D" w:rsidRDefault="00CE731D">
      <w:pPr>
        <w:pStyle w:val="CommentText"/>
      </w:pPr>
    </w:p>
  </w:comment>
  <w:comment w:id="7" w:author="Danielle Goedel" w:date="2026-07-07T10:45:00Z" w:initials="DG">
    <w:p w14:paraId="0C37173E" w14:textId="37F3E1FF" w:rsidR="00AB0170" w:rsidRDefault="00AB0170">
      <w:pPr>
        <w:pStyle w:val="CommentText"/>
      </w:pPr>
      <w:r>
        <w:rPr>
          <w:rStyle w:val="CommentReference"/>
        </w:rPr>
        <w:annotationRef/>
      </w:r>
      <w:r w:rsidRPr="00AB0170">
        <w:rPr>
          <w:highlight w:val="yellow"/>
        </w:rPr>
        <w:t>DANIELLE:</w:t>
      </w:r>
      <w:r>
        <w:t xml:space="preserve"> Add to Recommendation doc</w:t>
      </w:r>
    </w:p>
  </w:comment>
  <w:comment w:id="8" w:author="Danielle Goedel" w:date="2026-06-16T13:09:00Z" w:initials="DG">
    <w:p w14:paraId="3C0F78A6" w14:textId="75DC882D" w:rsidR="0033224A" w:rsidRDefault="0033224A">
      <w:pPr>
        <w:pStyle w:val="CommentText"/>
      </w:pPr>
      <w:r>
        <w:rPr>
          <w:rStyle w:val="CommentReference"/>
        </w:rPr>
        <w:annotationRef/>
      </w:r>
      <w:r>
        <w:t>How do we create consistent routine if we have 4 options for a warm up?</w:t>
      </w:r>
    </w:p>
  </w:comment>
  <w:comment w:id="9" w:author="Danielle Goedel" w:date="2026-06-16T16:13:00Z" w:initials="DG">
    <w:p w14:paraId="577E8B48" w14:textId="77777777" w:rsidR="00F33544" w:rsidRDefault="00F33544" w:rsidP="00F33544">
      <w:pPr>
        <w:pStyle w:val="CommentText"/>
      </w:pPr>
      <w:r>
        <w:rPr>
          <w:rStyle w:val="CommentReference"/>
        </w:rPr>
        <w:annotationRef/>
      </w:r>
      <w:r>
        <w:t xml:space="preserve">Do we offer application problems only in consolidation days, and Launch activities only in Day 0 days and Data talks in flex lessons? </w:t>
      </w:r>
    </w:p>
    <w:p w14:paraId="4226F5F9" w14:textId="2CB21C1A" w:rsidR="00F33544" w:rsidRDefault="00F33544">
      <w:pPr>
        <w:pStyle w:val="CommentText"/>
      </w:pPr>
    </w:p>
  </w:comment>
  <w:comment w:id="10" w:author="Lacy Endo-Peery" w:date="2026-06-18T11:46:00Z" w:initials="LE">
    <w:p w14:paraId="1DBD104A" w14:textId="3E596EB8" w:rsidR="00046554" w:rsidRDefault="00046554">
      <w:pPr>
        <w:pStyle w:val="CommentText"/>
      </w:pPr>
      <w:r>
        <w:rPr>
          <w:rStyle w:val="CommentReference"/>
        </w:rPr>
        <w:annotationRef/>
      </w:r>
      <w:r w:rsidRPr="4CCB8266">
        <w:t>Could we use an icon or color coding system for activities that can be used all, a grade band, a specific grade, etc. for all the lesson component sections?</w:t>
      </w:r>
    </w:p>
  </w:comment>
  <w:comment w:id="11" w:author="Kate Austin" w:date="2026-07-06T17:52:00Z" w:initials="KA">
    <w:p w14:paraId="73717920" w14:textId="77777777" w:rsidR="00B46242" w:rsidRDefault="00B46242" w:rsidP="00B46242">
      <w:r>
        <w:rPr>
          <w:rStyle w:val="CommentReference"/>
        </w:rPr>
        <w:annotationRef/>
      </w:r>
      <w:r>
        <w:rPr>
          <w:sz w:val="20"/>
          <w:szCs w:val="20"/>
        </w:rPr>
        <w:t xml:space="preserve">Why not progressive disclosure in K-2? Is it a concern about materials? </w:t>
      </w:r>
    </w:p>
  </w:comment>
  <w:comment w:id="12" w:author="Danielle Goedel" w:date="2026-07-07T10:47:00Z" w:initials="DG">
    <w:p w14:paraId="7B323202" w14:textId="366BBE27" w:rsidR="009D7A15" w:rsidRDefault="009D7A15">
      <w:pPr>
        <w:pStyle w:val="CommentText"/>
      </w:pPr>
      <w:r>
        <w:rPr>
          <w:rStyle w:val="CommentReference"/>
        </w:rPr>
        <w:annotationRef/>
      </w:r>
      <w:r>
        <w:t xml:space="preserve">Based on the literature review </w:t>
      </w:r>
      <w:r w:rsidR="008371EF">
        <w:t>“Highly specified materials with minimal teacher choi</w:t>
      </w:r>
      <w:r w:rsidR="00B45E7E">
        <w:t>c</w:t>
      </w:r>
      <w:r w:rsidR="008371EF">
        <w:t xml:space="preserve">e are most </w:t>
      </w:r>
      <w:r w:rsidR="00B45E7E">
        <w:t>appropriate</w:t>
      </w:r>
      <w:r w:rsidR="008371EF">
        <w:t xml:space="preserve"> at this band, where both the routine and the mathematical content are novel </w:t>
      </w:r>
      <w:r w:rsidR="00B45E7E">
        <w:t>for student</w:t>
      </w:r>
      <w:r w:rsidR="00CE731D">
        <w:rPr>
          <w:noProof/>
        </w:rPr>
        <w:t>s."</w:t>
      </w:r>
    </w:p>
  </w:comment>
  <w:comment w:id="13" w:author="Maryjo Wieland" w:date="2026-07-02T14:10:00Z" w:initials="MW">
    <w:p w14:paraId="236D2291" w14:textId="7ED93BF7" w:rsidR="00D42C24" w:rsidRDefault="00D42C24">
      <w:pPr>
        <w:pStyle w:val="CommentText"/>
      </w:pPr>
      <w:r>
        <w:rPr>
          <w:rStyle w:val="CommentReference"/>
        </w:rPr>
        <w:annotationRef/>
      </w:r>
      <w:r w:rsidRPr="2B8D0ABC">
        <w:t>I'm wondering if Consolidation deserves it's own table since it is called out separately in the Topic Structure and does not include new learning.</w:t>
      </w:r>
    </w:p>
  </w:comment>
  <w:comment w:id="14" w:author="Danielle Goedel" w:date="2026-07-06T10:25:00Z" w:initials="DG">
    <w:p w14:paraId="63B68FCD" w14:textId="2AB8BDF7" w:rsidR="00D42C24" w:rsidRDefault="00D42C24">
      <w:pPr>
        <w:pStyle w:val="CommentText"/>
      </w:pPr>
      <w:r>
        <w:rPr>
          <w:rStyle w:val="CommentReference"/>
        </w:rPr>
        <w:annotationRef/>
      </w:r>
      <w:r w:rsidRPr="67067E53">
        <w:t>I think this is the difference between a lesson being about consolidation and a component of the lesson doing the consolidation. To address the lesson component part, it is called summarization and is a separate part of the table.</w:t>
      </w:r>
    </w:p>
  </w:comment>
  <w:comment w:id="15" w:author="Heidi Strate" w:date="2026-07-01T08:42:00Z" w:initials="HS">
    <w:p w14:paraId="5189CFCA" w14:textId="371EE479" w:rsidR="00D42C24" w:rsidRDefault="00D42C24">
      <w:pPr>
        <w:pStyle w:val="CommentText"/>
      </w:pPr>
      <w:r>
        <w:rPr>
          <w:rStyle w:val="CommentReference"/>
        </w:rPr>
        <w:annotationRef/>
      </w:r>
      <w:r>
        <w:t>Suggestion: Record new learning using graphic organizers and age-appropriate note-taking tools. (Will need research into best practices)</w:t>
      </w:r>
      <w:r>
        <w:br/>
      </w:r>
      <w:hyperlink r:id="rId1" w:history="1">
        <w:r w:rsidRPr="00A535F4">
          <w:rPr>
            <w:rStyle w:val="Hyperlink"/>
          </w:rPr>
          <w:t>Note-Taking Research Overview on Cult of Pedagogy</w:t>
        </w:r>
      </w:hyperlink>
      <w:r>
        <w:t xml:space="preserve"> (unsure of quality)</w:t>
      </w:r>
    </w:p>
  </w:comment>
  <w:comment w:id="16" w:author="Danielle Goedel" w:date="2026-06-24T11:13:00Z" w:initials="DG">
    <w:p w14:paraId="70C9EC57" w14:textId="144FE2ED" w:rsidR="00D42C24" w:rsidRDefault="00D42C24">
      <w:pPr>
        <w:pStyle w:val="CommentText"/>
      </w:pPr>
      <w:r>
        <w:rPr>
          <w:rStyle w:val="CommentReference"/>
        </w:rPr>
        <w:annotationRef/>
      </w:r>
      <w:r>
        <w:t>Lit review suggests that the time constraints for warm-up do not sufficiently meet the requirements for a launch activity, that is why it was moved here.</w:t>
      </w:r>
    </w:p>
  </w:comment>
  <w:comment w:id="17" w:author="Saffron VanGalder" w:date="2026-06-26T10:23:00Z" w:initials="SV">
    <w:p w14:paraId="0C8F9147" w14:textId="77777777" w:rsidR="00D42C24" w:rsidRDefault="00D42C24" w:rsidP="001A6D5B">
      <w:pPr>
        <w:pStyle w:val="CommentText"/>
      </w:pPr>
      <w:r>
        <w:rPr>
          <w:rStyle w:val="CommentReference"/>
        </w:rPr>
        <w:annotationRef/>
      </w:r>
      <w:r>
        <w:t>Suggested revision:</w:t>
      </w:r>
    </w:p>
    <w:p w14:paraId="7AC4F907" w14:textId="77777777" w:rsidR="00D42C24" w:rsidRDefault="00D42C24" w:rsidP="001A6D5B">
      <w:pPr>
        <w:pStyle w:val="CommentText"/>
      </w:pPr>
      <w:r>
        <w:t>Discuss and Build Understanding (required)</w:t>
      </w:r>
    </w:p>
    <w:p w14:paraId="7CBBCDA8" w14:textId="77777777" w:rsidR="00D42C24" w:rsidRDefault="00D42C24" w:rsidP="001A6D5B">
      <w:pPr>
        <w:pStyle w:val="CommentText"/>
      </w:pPr>
      <w:r>
        <w:t>Engage in brief, embedded discourse moments throughout to process and make sense of new ideas. Participate in a fuller discourse routine to justify reasoning, compare strategies, and collectively build understanding.</w:t>
      </w:r>
    </w:p>
  </w:comment>
  <w:comment w:id="18" w:author="Saffron VanGalder" w:date="2026-06-26T10:29:00Z" w:initials="SV">
    <w:p w14:paraId="478DB0EA" w14:textId="77777777" w:rsidR="00D42C24" w:rsidRDefault="00D42C24" w:rsidP="003033BE">
      <w:pPr>
        <w:pStyle w:val="CommentText"/>
      </w:pPr>
      <w:r>
        <w:rPr>
          <w:rStyle w:val="CommentReference"/>
        </w:rPr>
        <w:annotationRef/>
      </w:r>
      <w:r>
        <w:t xml:space="preserve">Suggested revision: Build and protect the conditions that make productive discourse possible. </w:t>
      </w:r>
    </w:p>
  </w:comment>
  <w:comment w:id="19" w:author="Danielle Goedel" w:date="2026-06-18T16:31:00Z" w:initials="DG">
    <w:p w14:paraId="5A1C35AC" w14:textId="77777777" w:rsidR="00C305C7" w:rsidRDefault="00C305C7">
      <w:pPr>
        <w:pStyle w:val="CommentText"/>
      </w:pPr>
      <w:r>
        <w:rPr>
          <w:rStyle w:val="CommentReference"/>
        </w:rPr>
        <w:annotationRef/>
      </w:r>
      <w:r>
        <w:t>We need to make this a must-do for teachers!</w:t>
      </w:r>
    </w:p>
    <w:p w14:paraId="5E45F06C" w14:textId="77777777" w:rsidR="00C305C7" w:rsidRDefault="00C305C7">
      <w:pPr>
        <w:pStyle w:val="CommentText"/>
      </w:pPr>
      <w:r>
        <w:t>We know it is important for learning.</w:t>
      </w:r>
    </w:p>
    <w:p w14:paraId="7D55C530" w14:textId="77777777" w:rsidR="00C305C7" w:rsidRDefault="00C305C7">
      <w:pPr>
        <w:pStyle w:val="CommentText"/>
      </w:pPr>
    </w:p>
    <w:p w14:paraId="3B21F898" w14:textId="638FEEC1" w:rsidR="00C305C7" w:rsidRDefault="00C305C7">
      <w:pPr>
        <w:pStyle w:val="CommentText"/>
      </w:pPr>
      <w:r>
        <w:t>Simple and clear (Verb thing from Erik?)</w:t>
      </w:r>
    </w:p>
  </w:comment>
  <w:comment w:id="20" w:author="Lacy Endo-Peery" w:date="2026-06-19T12:44:00Z" w:initials="LE">
    <w:p w14:paraId="201AA074" w14:textId="29C9AFF7" w:rsidR="00B62D78" w:rsidRDefault="00B62D78">
      <w:pPr>
        <w:pStyle w:val="CommentText"/>
      </w:pPr>
      <w:r>
        <w:rPr>
          <w:rStyle w:val="CommentReference"/>
        </w:rPr>
        <w:annotationRef/>
      </w:r>
      <w:r w:rsidRPr="1D44076F">
        <w:t xml:space="preserve">Are we considering Out-of-Class practice (i.e. homework) in this table? </w:t>
      </w:r>
    </w:p>
    <w:p w14:paraId="609E7D72" w14:textId="7D86CABB" w:rsidR="00B62D78" w:rsidRDefault="00B62D78">
      <w:pPr>
        <w:pStyle w:val="CommentText"/>
      </w:pPr>
      <w:r w:rsidRPr="789FEB07">
        <w:t xml:space="preserve">Practice team has a big lit review ask about the purpose of homework and how teachers use it. Our current gut feeling is that any out of class work should ONLY be skills based connected to the new learning. In other words, something super easy the whole class can do and doesn't get parents frustrated that they can't help their kid with their HW. </w:t>
      </w:r>
    </w:p>
  </w:comment>
  <w:comment w:id="21" w:author="Danielle Goedel" w:date="2026-06-22T10:46:00Z" w:initials="DG">
    <w:p w14:paraId="5E198B24" w14:textId="31DB2311" w:rsidR="00B62D78" w:rsidRDefault="00B62D78">
      <w:pPr>
        <w:pStyle w:val="CommentText"/>
      </w:pPr>
      <w:r>
        <w:rPr>
          <w:rStyle w:val="CommentReference"/>
        </w:rPr>
        <w:annotationRef/>
      </w:r>
      <w:r>
        <w:t>Still need to build this part out once Practice team has an idea of how to express this.</w:t>
      </w:r>
    </w:p>
  </w:comment>
  <w:comment w:id="24" w:author="Katie Cummings" w:date="2026-06-23T11:15:00Z" w:initials="KC">
    <w:p w14:paraId="5AF0A525" w14:textId="77777777" w:rsidR="00B62D78" w:rsidRDefault="00B62D78" w:rsidP="003139DE">
      <w:r>
        <w:rPr>
          <w:rStyle w:val="CommentReference"/>
        </w:rPr>
        <w:annotationRef/>
      </w:r>
      <w:r>
        <w:rPr>
          <w:sz w:val="20"/>
          <w:szCs w:val="20"/>
        </w:rPr>
        <w:t>Is progress monitor different from observational assessment?</w:t>
      </w:r>
    </w:p>
  </w:comment>
  <w:comment w:id="25" w:author="Danielle Goedel" w:date="2026-06-24T09:53:00Z" w:initials="DG">
    <w:p w14:paraId="5BA9DAAB" w14:textId="313F6E81" w:rsidR="00B62D78" w:rsidRDefault="00B62D78">
      <w:pPr>
        <w:pStyle w:val="CommentText"/>
      </w:pPr>
      <w:r>
        <w:rPr>
          <w:rStyle w:val="CommentReference"/>
        </w:rPr>
        <w:annotationRef/>
      </w:r>
      <w:r>
        <w:t>I think it is less formal. In observational assessment they are capturing evidence. In progress monitoring it is informal. I also think progress monitoring influences in-the-moment decisions where observational assessment may be more long-term.</w:t>
      </w:r>
      <w:r>
        <w:br/>
        <w:t>Willing to be pushed on these ideas!</w:t>
      </w:r>
    </w:p>
  </w:comment>
  <w:comment w:id="26" w:author="Kate Austin" w:date="2026-07-06T17:59:00Z" w:initials="KA">
    <w:p w14:paraId="0D1BC57F" w14:textId="77777777" w:rsidR="0080064C" w:rsidRDefault="0080064C" w:rsidP="0080064C">
      <w:r>
        <w:rPr>
          <w:rStyle w:val="CommentReference"/>
        </w:rPr>
        <w:annotationRef/>
      </w:r>
      <w:r>
        <w:rPr>
          <w:sz w:val="20"/>
          <w:szCs w:val="20"/>
        </w:rPr>
        <w:t>I wonder if this also fits under the broad umbrella of formative assessment?</w:t>
      </w:r>
    </w:p>
  </w:comment>
  <w:comment w:id="22" w:author="Maryjo Wieland" w:date="2026-07-02T13:45:00Z" w:initials="MW">
    <w:p w14:paraId="15892B8D" w14:textId="1E646903" w:rsidR="00B62D78" w:rsidRDefault="00B62D78">
      <w:pPr>
        <w:pStyle w:val="CommentText"/>
      </w:pPr>
      <w:r>
        <w:rPr>
          <w:rStyle w:val="CommentReference"/>
        </w:rPr>
        <w:annotationRef/>
      </w:r>
      <w:r w:rsidRPr="618DCF40">
        <w:t>Do we believe that teachers will know what to ask to advance student thinking here when students are stuck? Is that the role of AI helper? Will AI help the teacher with noticing patterns? It might be interesting to parse out where AI lightens the teacher load here.</w:t>
      </w:r>
    </w:p>
  </w:comment>
  <w:comment w:id="23" w:author="Danielle Goedel" w:date="2026-07-06T10:22:00Z" w:initials="DG">
    <w:p w14:paraId="3B7A1458" w14:textId="24D84572" w:rsidR="00B62D78" w:rsidRDefault="00B62D78">
      <w:pPr>
        <w:pStyle w:val="CommentText"/>
      </w:pPr>
      <w:r>
        <w:rPr>
          <w:rStyle w:val="CommentReference"/>
        </w:rPr>
        <w:annotationRef/>
      </w:r>
      <w:r w:rsidRPr="2BF2556A">
        <w:t>The discourse team has determined that they would like to highlight common misconceptions and make if-then decision trees to aid with this.</w:t>
      </w:r>
    </w:p>
  </w:comment>
  <w:comment w:id="27" w:author="Danielle Goedel" w:date="2026-06-23T10:55:00Z" w:initials="DG">
    <w:p w14:paraId="2A1B0DD2" w14:textId="494A815E" w:rsidR="0006733F" w:rsidRDefault="0006733F">
      <w:pPr>
        <w:pStyle w:val="CommentText"/>
      </w:pPr>
      <w:r>
        <w:rPr>
          <w:rStyle w:val="CommentReference"/>
        </w:rPr>
        <w:annotationRef/>
      </w:r>
      <w:r>
        <w:t>FOCUS:</w:t>
      </w:r>
      <w:r>
        <w:br/>
      </w:r>
      <w:r w:rsidRPr="009F5643">
        <w:rPr>
          <w:rFonts w:ascii="Arial" w:hAnsi="Arial" w:cs="Arial"/>
          <w:sz w:val="22"/>
          <w:szCs w:val="22"/>
        </w:rPr>
        <w:t>building relationships</w:t>
      </w:r>
      <w:r>
        <w:rPr>
          <w:rFonts w:ascii="Arial" w:hAnsi="Arial" w:cs="Arial"/>
          <w:sz w:val="22"/>
          <w:szCs w:val="22"/>
        </w:rPr>
        <w:br/>
      </w:r>
      <w:r w:rsidRPr="009F5643">
        <w:rPr>
          <w:rFonts w:ascii="Arial" w:hAnsi="Arial" w:cs="Arial"/>
          <w:sz w:val="22"/>
          <w:szCs w:val="22"/>
        </w:rPr>
        <w:t>providing explicit instruction</w:t>
      </w:r>
      <w:r>
        <w:rPr>
          <w:rFonts w:ascii="Arial" w:hAnsi="Arial" w:cs="Arial"/>
          <w:sz w:val="22"/>
          <w:szCs w:val="22"/>
        </w:rPr>
        <w:br/>
      </w:r>
      <w:r w:rsidRPr="009F5643">
        <w:rPr>
          <w:rFonts w:ascii="Arial" w:hAnsi="Arial" w:cs="Arial"/>
          <w:sz w:val="22"/>
          <w:szCs w:val="22"/>
        </w:rPr>
        <w:t>facilitating productive discourse</w:t>
      </w:r>
      <w:r>
        <w:rPr>
          <w:rFonts w:ascii="Arial" w:hAnsi="Arial" w:cs="Arial"/>
          <w:sz w:val="22"/>
          <w:szCs w:val="22"/>
        </w:rPr>
        <w:br/>
      </w:r>
      <w:r w:rsidRPr="009F5643">
        <w:rPr>
          <w:rFonts w:ascii="Arial" w:hAnsi="Arial" w:cs="Arial"/>
          <w:sz w:val="22"/>
          <w:szCs w:val="22"/>
        </w:rPr>
        <w:t>developing mathematical identity</w:t>
      </w:r>
      <w:r>
        <w:rPr>
          <w:rFonts w:ascii="Arial" w:hAnsi="Arial" w:cs="Arial"/>
          <w:sz w:val="22"/>
          <w:szCs w:val="22"/>
        </w:rPr>
        <w:br/>
      </w:r>
      <w:r w:rsidRPr="009F5643">
        <w:rPr>
          <w:rFonts w:ascii="Arial" w:hAnsi="Arial" w:cs="Arial"/>
          <w:sz w:val="22"/>
          <w:szCs w:val="22"/>
        </w:rPr>
        <w:t xml:space="preserve">managing the conditions of a productive classroom. </w:t>
      </w:r>
      <w:r>
        <w:rPr>
          <w:rFonts w:ascii="Arial" w:hAnsi="Arial" w:cs="Arial"/>
          <w:sz w:val="22"/>
          <w:szCs w:val="22"/>
        </w:rPr>
        <w:br/>
      </w:r>
      <w:r>
        <w:rPr>
          <w:rFonts w:ascii="Arial" w:hAnsi="Arial" w:cs="Arial"/>
          <w:sz w:val="22"/>
          <w:szCs w:val="22"/>
        </w:rPr>
        <w:br/>
      </w:r>
      <w:r w:rsidRPr="009F5643">
        <w:rPr>
          <w:rFonts w:ascii="Arial" w:hAnsi="Arial" w:cs="Arial"/>
          <w:sz w:val="22"/>
          <w:szCs w:val="22"/>
        </w:rPr>
        <w:t xml:space="preserve">skill-building, </w:t>
      </w:r>
      <w:r>
        <w:rPr>
          <w:rFonts w:ascii="Arial" w:hAnsi="Arial" w:cs="Arial"/>
          <w:sz w:val="22"/>
          <w:szCs w:val="22"/>
        </w:rPr>
        <w:br/>
      </w:r>
      <w:r w:rsidRPr="009F5643">
        <w:rPr>
          <w:rFonts w:ascii="Arial" w:hAnsi="Arial" w:cs="Arial"/>
          <w:sz w:val="22"/>
          <w:szCs w:val="22"/>
        </w:rPr>
        <w:t xml:space="preserve">practice management, </w:t>
      </w:r>
      <w:r>
        <w:rPr>
          <w:rFonts w:ascii="Arial" w:hAnsi="Arial" w:cs="Arial"/>
          <w:sz w:val="22"/>
          <w:szCs w:val="22"/>
        </w:rPr>
        <w:br/>
      </w:r>
      <w:r w:rsidRPr="009F5643">
        <w:rPr>
          <w:rFonts w:ascii="Arial" w:hAnsi="Arial" w:cs="Arial"/>
          <w:sz w:val="22"/>
          <w:szCs w:val="22"/>
        </w:rPr>
        <w:t>feedback delivery, and other support tasks.</w:t>
      </w:r>
      <w:r>
        <w:rPr>
          <w:rFonts w:ascii="Arial" w:hAnsi="Arial" w:cs="Arial"/>
          <w:sz w:val="22"/>
          <w:szCs w:val="22"/>
        </w:rPr>
        <w:br/>
      </w:r>
      <w:r>
        <w:rPr>
          <w:rFonts w:ascii="Arial" w:hAnsi="Arial" w:cs="Arial"/>
          <w:sz w:val="22"/>
          <w:szCs w:val="22"/>
        </w:rPr>
        <w:br/>
      </w:r>
      <w:r w:rsidRPr="004155FE">
        <w:rPr>
          <w:rFonts w:ascii="Arial" w:hAnsi="Arial" w:cs="Arial"/>
          <w:sz w:val="22"/>
          <w:szCs w:val="22"/>
          <w:highlight w:val="green"/>
        </w:rPr>
        <w:t>STUDENT EXPERIENCE</w:t>
      </w:r>
    </w:p>
  </w:comment>
  <w:comment w:id="28" w:author="Danielle Goedel" w:date="2026-06-15T16:33:00Z" w:initials="DG">
    <w:p w14:paraId="78303039" w14:textId="77777777" w:rsidR="000B720E" w:rsidRDefault="000B720E">
      <w:pPr>
        <w:pStyle w:val="CommentText"/>
      </w:pPr>
      <w:r>
        <w:rPr>
          <w:rStyle w:val="CommentReference"/>
        </w:rPr>
        <w:annotationRef/>
      </w:r>
      <w:r>
        <w:t>Is this what we suggest, or just what we have experienced?</w:t>
      </w:r>
    </w:p>
  </w:comment>
  <w:comment w:id="29" w:author="Kate Austin" w:date="2026-07-08T09:19:00Z" w:initials="KA">
    <w:p w14:paraId="7028558D" w14:textId="77777777" w:rsidR="008D3CC4" w:rsidRDefault="008D3CC4" w:rsidP="008D3CC4">
      <w:r>
        <w:rPr>
          <w:rStyle w:val="CommentReference"/>
        </w:rPr>
        <w:annotationRef/>
      </w:r>
      <w:r>
        <w:rPr>
          <w:sz w:val="20"/>
          <w:szCs w:val="20"/>
        </w:rPr>
        <w:t xml:space="preserve">What is the right time frame for collecting diagnostic data? The nature of the topic Strawman tests meant that we were collecting data a few days or weeks before the topic. Do we have a theory on timing within the module? </w:t>
      </w:r>
    </w:p>
  </w:comment>
  <w:comment w:id="30" w:author="Danielle Goedel" w:date="2026-07-08T09:37:00Z" w:initials="DG">
    <w:p w14:paraId="5C4779DF" w14:textId="3D1B4B89" w:rsidR="00B62E94" w:rsidRDefault="00B62E94">
      <w:pPr>
        <w:pStyle w:val="CommentText"/>
      </w:pPr>
      <w:r>
        <w:rPr>
          <w:rStyle w:val="CommentReference"/>
        </w:rPr>
        <w:annotationRef/>
      </w:r>
      <w:r>
        <w:t>Ideally</w:t>
      </w:r>
      <w:r w:rsidR="006E7873">
        <w:t>,</w:t>
      </w:r>
      <w:r>
        <w:t xml:space="preserve"> we would like it to be part of a practice set, or </w:t>
      </w:r>
      <w:r w:rsidR="006E7873">
        <w:t>another assessment so it is “blind” to the student. We haven’t really discussed just how to get that to happen yet.</w:t>
      </w:r>
    </w:p>
    <w:p w14:paraId="72DB1C7F" w14:textId="09C0281E" w:rsidR="006E7873" w:rsidRDefault="006E7873">
      <w:pPr>
        <w:pStyle w:val="CommentText"/>
      </w:pPr>
    </w:p>
  </w:comment>
  <w:comment w:id="31" w:author="Maryjo Wieland" w:date="2026-07-02T14:51:00Z" w:initials="MW">
    <w:p w14:paraId="471FD2E3" w14:textId="6524BFC4" w:rsidR="006F0B6D" w:rsidRDefault="006F0B6D">
      <w:pPr>
        <w:pStyle w:val="CommentText"/>
      </w:pPr>
      <w:r>
        <w:rPr>
          <w:rStyle w:val="CommentReference"/>
        </w:rPr>
        <w:annotationRef/>
      </w:r>
      <w:r w:rsidRPr="13EBA3BE">
        <w:t>Could an AI tool help the teacher with this?</w:t>
      </w:r>
    </w:p>
  </w:comment>
  <w:comment w:id="32" w:author="Amanda Carter" w:date="2026-07-07T12:27:00Z" w:initials="AC">
    <w:p w14:paraId="5ADFF96D" w14:textId="77777777" w:rsidR="002819E2" w:rsidRDefault="002819E2" w:rsidP="002819E2">
      <w:pPr>
        <w:pStyle w:val="CommentText"/>
      </w:pPr>
      <w:r>
        <w:rPr>
          <w:rStyle w:val="CommentReference"/>
        </w:rPr>
        <w:annotationRef/>
      </w:r>
      <w:r>
        <w:t>Independent practice of what? Fluency/review problems that are prerequisites for the upcoming topic?</w:t>
      </w:r>
    </w:p>
  </w:comment>
  <w:comment w:id="33" w:author="Katie Cummings" w:date="2026-06-23T11:19:00Z" w:initials="KC">
    <w:p w14:paraId="260DEADB" w14:textId="77777777" w:rsidR="00527B2F" w:rsidRDefault="00527B2F" w:rsidP="00527B2F">
      <w:r>
        <w:rPr>
          <w:rStyle w:val="CommentReference"/>
        </w:rPr>
        <w:annotationRef/>
      </w:r>
      <w:r>
        <w:rPr>
          <w:sz w:val="20"/>
          <w:szCs w:val="20"/>
        </w:rPr>
        <w:t>We've seen consolidation and assessment on the same day. Curious about the split here</w:t>
      </w:r>
    </w:p>
  </w:comment>
  <w:comment w:id="34" w:author="Danielle Goedel" w:date="2026-06-29T13:19:00Z" w:initials="DG">
    <w:p w14:paraId="495F8ADA" w14:textId="77777777" w:rsidR="008111AE" w:rsidRDefault="008111AE">
      <w:pPr>
        <w:pStyle w:val="CommentText"/>
      </w:pPr>
      <w:r>
        <w:rPr>
          <w:rStyle w:val="CommentReference"/>
        </w:rPr>
        <w:annotationRef/>
      </w:r>
      <w:r w:rsidR="002968F3">
        <w:t>Novel topic `</w:t>
      </w:r>
      <w:r w:rsidR="00236FAC">
        <w:t>structure?</w:t>
      </w:r>
      <w:r w:rsidR="00236FAC">
        <w:br/>
      </w:r>
      <w:r w:rsidR="000648F7">
        <w:t>Show an entire module.</w:t>
      </w:r>
    </w:p>
    <w:p w14:paraId="567F849B" w14:textId="271DBB47" w:rsidR="00E72A62" w:rsidRDefault="00E72A62">
      <w:pPr>
        <w:pStyle w:val="CommentText"/>
      </w:pPr>
      <w:r>
        <w:t>Showing the options as a deck of cards that teachers choose based on the needs of their students</w:t>
      </w:r>
    </w:p>
  </w:comment>
  <w:comment w:id="35" w:author="Katie Cummings" w:date="2026-06-23T07:32:00Z" w:initials="KC">
    <w:p w14:paraId="3CED4187" w14:textId="77777777" w:rsidR="001E7A38" w:rsidRDefault="001E7A38" w:rsidP="001E7A38">
      <w:r>
        <w:rPr>
          <w:rStyle w:val="CommentReference"/>
        </w:rPr>
        <w:annotationRef/>
      </w:r>
      <w:r>
        <w:rPr>
          <w:sz w:val="20"/>
          <w:szCs w:val="20"/>
        </w:rPr>
        <w:t xml:space="preserve">Have we seen an updated assessment plan? I think we need to show embedded formative assessment opportunities (Digital OARS) throughout the topics. </w:t>
      </w:r>
    </w:p>
  </w:comment>
  <w:comment w:id="36" w:author="Danielle Goedel" w:date="2026-06-23T11:04:00Z" w:initials="DG">
    <w:p w14:paraId="4EE2230D" w14:textId="59A2A8D3" w:rsidR="006049C2" w:rsidRDefault="006049C2">
      <w:pPr>
        <w:pStyle w:val="CommentText"/>
      </w:pPr>
      <w:r>
        <w:rPr>
          <w:rStyle w:val="CommentReference"/>
        </w:rPr>
        <w:annotationRef/>
      </w:r>
      <w:r>
        <w:t>I have not seen one. Digital OARS is part of the lesson structure</w:t>
      </w:r>
      <w:r w:rsidR="00352578">
        <w:t>, added a sentence at beginning</w:t>
      </w:r>
      <w:r>
        <w:t>. Do you think it also needs to be part of the topic structure</w:t>
      </w:r>
      <w:r w:rsidR="00352578">
        <w:t xml:space="preserve"> more explicitly?</w:t>
      </w:r>
    </w:p>
  </w:comment>
  <w:comment w:id="37" w:author="Katie Cummings" w:date="2026-06-23T08:09:00Z" w:initials="KC">
    <w:p w14:paraId="340BF2F5" w14:textId="77777777" w:rsidR="002072B2" w:rsidRDefault="002072B2" w:rsidP="002072B2">
      <w:r>
        <w:rPr>
          <w:rStyle w:val="CommentReference"/>
        </w:rPr>
        <w:annotationRef/>
      </w:r>
      <w:r>
        <w:rPr>
          <w:sz w:val="20"/>
          <w:szCs w:val="20"/>
        </w:rPr>
        <w:t>I'd love to see it called out whenever we can.</w:t>
      </w:r>
    </w:p>
  </w:comment>
  <w:comment w:id="38" w:author="Maryjo Wieland" w:date="2026-07-02T15:12:00Z" w:initials="MW">
    <w:p w14:paraId="3DE9A9CE" w14:textId="405F6987" w:rsidR="006F0B6D" w:rsidRDefault="006F0B6D">
      <w:pPr>
        <w:pStyle w:val="CommentText"/>
      </w:pPr>
      <w:r>
        <w:rPr>
          <w:rStyle w:val="CommentReference"/>
        </w:rPr>
        <w:annotationRef/>
      </w:r>
      <w:r w:rsidRPr="1AF23F9B">
        <w:t xml:space="preserve">I'm experiencing some cognitive dissonance, because in the K-2 space we talk about learning as a progression and topic assessments feel more formative than summative to me. Maybe I'm not understanding this well. </w:t>
      </w:r>
    </w:p>
  </w:comment>
  <w:comment w:id="39" w:author="Danielle Goedel" w:date="2026-07-06T16:43:00Z" w:initials="DG">
    <w:p w14:paraId="45878B11" w14:textId="38CB9ECB" w:rsidR="000E1E40" w:rsidRDefault="000E1E40">
      <w:pPr>
        <w:pStyle w:val="CommentText"/>
      </w:pPr>
      <w:r>
        <w:rPr>
          <w:rStyle w:val="CommentReference"/>
        </w:rPr>
        <w:annotationRef/>
      </w:r>
      <w:r w:rsidR="00316D31">
        <w:t>I think that still applies here. We are using the DOARS tool daily to see evidence of student learning. We have the topic problems</w:t>
      </w:r>
      <w:r w:rsidR="007003AA">
        <w:t xml:space="preserve"> for grade levels where that is supported. </w:t>
      </w:r>
      <w:r w:rsidR="00041989">
        <w:t xml:space="preserve">But there are </w:t>
      </w:r>
      <w:r w:rsidR="000B0B34">
        <w:t xml:space="preserve">still summative assessment opportunities where there is </w:t>
      </w:r>
      <w:r w:rsidR="00453270">
        <w:t xml:space="preserve">(from assessment doc: ) </w:t>
      </w:r>
      <w:r w:rsidR="000B0B34">
        <w:t xml:space="preserve">confirmation and documentation of what was observed. </w:t>
      </w:r>
      <w:r w:rsidR="00453270">
        <w:t xml:space="preserve">It is used as evidence to verify and record what students know and can do </w:t>
      </w:r>
      <w:r w:rsidR="00EF65ED">
        <w:t>. They are not intended to introduce new instructional decision</w:t>
      </w:r>
      <w:r w:rsidR="00623F22">
        <w:t>s</w:t>
      </w:r>
      <w:r w:rsidR="00EF65ED">
        <w:t>, but to confirm and document what teachers have already learned through instruction and observation.</w:t>
      </w:r>
    </w:p>
  </w:comment>
  <w:comment w:id="40" w:author="Maryjo Wieland" w:date="2026-07-02T15:04:00Z" w:initials="MW">
    <w:p w14:paraId="36913A13" w14:textId="7D5588CC" w:rsidR="006F0B6D" w:rsidRDefault="006F0B6D">
      <w:pPr>
        <w:pStyle w:val="CommentText"/>
      </w:pPr>
      <w:r>
        <w:rPr>
          <w:rStyle w:val="CommentReference"/>
        </w:rPr>
        <w:annotationRef/>
      </w:r>
      <w:r>
        <w:fldChar w:fldCharType="begin"/>
      </w:r>
      <w:r>
        <w:instrText xml:space="preserve"> HYPERLINK "mailto:Katie.Moore@greatminds.org"</w:instrText>
      </w:r>
      <w:bookmarkStart w:id="41" w:name="_@_7A5B649CC35441E1A2BC6DE21B5827B9Z"/>
      <w:r>
        <w:fldChar w:fldCharType="separate"/>
      </w:r>
      <w:bookmarkEnd w:id="41"/>
      <w:r w:rsidRPr="1F692A3C">
        <w:rPr>
          <w:rStyle w:val="Mention"/>
          <w:noProof/>
        </w:rPr>
        <w:t>@Katie Cummings</w:t>
      </w:r>
      <w:r>
        <w:fldChar w:fldCharType="end"/>
      </w:r>
      <w:r w:rsidRPr="4F0C8133">
        <w:t xml:space="preserve"> Here's a place where DOARs could be called out. </w:t>
      </w:r>
    </w:p>
  </w:comment>
  <w:comment w:id="42" w:author="Katie Cummings" w:date="2026-06-26T12:16:00Z" w:initials="KC">
    <w:p w14:paraId="312260F3" w14:textId="77777777" w:rsidR="006E1C9B" w:rsidRDefault="006E1C9B" w:rsidP="006E1C9B">
      <w:r>
        <w:rPr>
          <w:rStyle w:val="CommentReference"/>
        </w:rPr>
        <w:annotationRef/>
      </w:r>
      <w:r>
        <w:rPr>
          <w:sz w:val="20"/>
          <w:szCs w:val="20"/>
        </w:rPr>
        <w:t>This paragraph/language is from the latest version of the pacing/prioritization framework</w:t>
      </w:r>
    </w:p>
  </w:comment>
  <w:comment w:id="43" w:author="Maryjo Wieland" w:date="2026-07-02T14:50:00Z" w:initials="MW">
    <w:p w14:paraId="748CC069" w14:textId="1A789B3A" w:rsidR="00F12060" w:rsidRDefault="00F12060">
      <w:pPr>
        <w:pStyle w:val="CommentText"/>
      </w:pPr>
      <w:r>
        <w:rPr>
          <w:rStyle w:val="CommentReference"/>
        </w:rPr>
        <w:annotationRef/>
      </w:r>
      <w:r w:rsidRPr="1EB7AA27">
        <w:t xml:space="preserve">Do you think this could help us determine when to give a diagnostic assessment? </w:t>
      </w:r>
    </w:p>
  </w:comment>
  <w:comment w:id="44" w:author="Danielle Goedel" w:date="2026-07-06T16:36:00Z" w:initials="DG">
    <w:p w14:paraId="3A9EFC31" w14:textId="3FF19234" w:rsidR="00F71FBF" w:rsidRDefault="00F71FBF">
      <w:pPr>
        <w:pStyle w:val="CommentText"/>
      </w:pPr>
      <w:r>
        <w:rPr>
          <w:rStyle w:val="CommentReference"/>
        </w:rPr>
        <w:annotationRef/>
      </w:r>
      <w:r>
        <w:t xml:space="preserve">It certainly could. If it is </w:t>
      </w:r>
      <w:r w:rsidR="00695B9D">
        <w:t xml:space="preserve">future learning dependent it may warrant knowing where students are coming into the content and </w:t>
      </w:r>
      <w:r w:rsidR="008340FC">
        <w:t>exactly how they will need support throughout that content.</w:t>
      </w:r>
      <w:r w:rsidR="005740F5">
        <w:br/>
        <w:t>I added the last sentence.</w:t>
      </w:r>
    </w:p>
  </w:comment>
  <w:comment w:id="45" w:author="Danielle Goedel" w:date="2026-06-23T10:55:00Z" w:initials="DG">
    <w:p w14:paraId="6D2310A2" w14:textId="77777777" w:rsidR="00D0760C" w:rsidRDefault="00D0760C">
      <w:pPr>
        <w:pStyle w:val="CommentText"/>
      </w:pPr>
      <w:r>
        <w:rPr>
          <w:rStyle w:val="CommentReference"/>
        </w:rPr>
        <w:annotationRef/>
      </w:r>
      <w:r>
        <w:t>FOCUS:</w:t>
      </w:r>
      <w:r>
        <w:br/>
      </w:r>
      <w:r w:rsidRPr="009F5643">
        <w:rPr>
          <w:rFonts w:ascii="Arial" w:hAnsi="Arial" w:cs="Arial"/>
          <w:sz w:val="22"/>
          <w:szCs w:val="22"/>
        </w:rPr>
        <w:t>building relationships</w:t>
      </w:r>
      <w:r>
        <w:rPr>
          <w:rFonts w:ascii="Arial" w:hAnsi="Arial" w:cs="Arial"/>
          <w:sz w:val="22"/>
          <w:szCs w:val="22"/>
        </w:rPr>
        <w:br/>
      </w:r>
      <w:r w:rsidRPr="009F5643">
        <w:rPr>
          <w:rFonts w:ascii="Arial" w:hAnsi="Arial" w:cs="Arial"/>
          <w:sz w:val="22"/>
          <w:szCs w:val="22"/>
        </w:rPr>
        <w:t>providing explicit instruction</w:t>
      </w:r>
      <w:r>
        <w:rPr>
          <w:rFonts w:ascii="Arial" w:hAnsi="Arial" w:cs="Arial"/>
          <w:sz w:val="22"/>
          <w:szCs w:val="22"/>
        </w:rPr>
        <w:br/>
      </w:r>
      <w:r w:rsidRPr="009F5643">
        <w:rPr>
          <w:rFonts w:ascii="Arial" w:hAnsi="Arial" w:cs="Arial"/>
          <w:sz w:val="22"/>
          <w:szCs w:val="22"/>
        </w:rPr>
        <w:t>facilitating productive discourse</w:t>
      </w:r>
      <w:r>
        <w:rPr>
          <w:rFonts w:ascii="Arial" w:hAnsi="Arial" w:cs="Arial"/>
          <w:sz w:val="22"/>
          <w:szCs w:val="22"/>
        </w:rPr>
        <w:br/>
      </w:r>
      <w:r w:rsidRPr="009F5643">
        <w:rPr>
          <w:rFonts w:ascii="Arial" w:hAnsi="Arial" w:cs="Arial"/>
          <w:sz w:val="22"/>
          <w:szCs w:val="22"/>
        </w:rPr>
        <w:t>developing mathematical identity</w:t>
      </w:r>
      <w:r>
        <w:rPr>
          <w:rFonts w:ascii="Arial" w:hAnsi="Arial" w:cs="Arial"/>
          <w:sz w:val="22"/>
          <w:szCs w:val="22"/>
        </w:rPr>
        <w:br/>
      </w:r>
      <w:r w:rsidRPr="009F5643">
        <w:rPr>
          <w:rFonts w:ascii="Arial" w:hAnsi="Arial" w:cs="Arial"/>
          <w:sz w:val="22"/>
          <w:szCs w:val="22"/>
        </w:rPr>
        <w:t xml:space="preserve">managing the conditions of a productive classroom. </w:t>
      </w:r>
      <w:r>
        <w:rPr>
          <w:rFonts w:ascii="Arial" w:hAnsi="Arial" w:cs="Arial"/>
          <w:sz w:val="22"/>
          <w:szCs w:val="22"/>
        </w:rPr>
        <w:br/>
      </w:r>
      <w:r>
        <w:rPr>
          <w:rFonts w:ascii="Arial" w:hAnsi="Arial" w:cs="Arial"/>
          <w:sz w:val="22"/>
          <w:szCs w:val="22"/>
        </w:rPr>
        <w:br/>
      </w:r>
      <w:r w:rsidRPr="009F5643">
        <w:rPr>
          <w:rFonts w:ascii="Arial" w:hAnsi="Arial" w:cs="Arial"/>
          <w:sz w:val="22"/>
          <w:szCs w:val="22"/>
        </w:rPr>
        <w:t xml:space="preserve">skill-building, </w:t>
      </w:r>
      <w:r>
        <w:rPr>
          <w:rFonts w:ascii="Arial" w:hAnsi="Arial" w:cs="Arial"/>
          <w:sz w:val="22"/>
          <w:szCs w:val="22"/>
        </w:rPr>
        <w:br/>
      </w:r>
      <w:r w:rsidRPr="009F5643">
        <w:rPr>
          <w:rFonts w:ascii="Arial" w:hAnsi="Arial" w:cs="Arial"/>
          <w:sz w:val="22"/>
          <w:szCs w:val="22"/>
        </w:rPr>
        <w:t xml:space="preserve">practice management, </w:t>
      </w:r>
      <w:r>
        <w:rPr>
          <w:rFonts w:ascii="Arial" w:hAnsi="Arial" w:cs="Arial"/>
          <w:sz w:val="22"/>
          <w:szCs w:val="22"/>
        </w:rPr>
        <w:br/>
      </w:r>
      <w:r w:rsidRPr="009F5643">
        <w:rPr>
          <w:rFonts w:ascii="Arial" w:hAnsi="Arial" w:cs="Arial"/>
          <w:sz w:val="22"/>
          <w:szCs w:val="22"/>
        </w:rPr>
        <w:t>feedback delivery, and other support tasks.</w:t>
      </w:r>
      <w:r>
        <w:rPr>
          <w:rFonts w:ascii="Arial" w:hAnsi="Arial" w:cs="Arial"/>
          <w:sz w:val="22"/>
          <w:szCs w:val="22"/>
        </w:rPr>
        <w:br/>
      </w:r>
      <w:r>
        <w:rPr>
          <w:rFonts w:ascii="Arial" w:hAnsi="Arial" w:cs="Arial"/>
          <w:sz w:val="22"/>
          <w:szCs w:val="22"/>
        </w:rPr>
        <w:br/>
      </w:r>
      <w:r w:rsidRPr="004155FE">
        <w:rPr>
          <w:rFonts w:ascii="Arial" w:hAnsi="Arial" w:cs="Arial"/>
          <w:sz w:val="22"/>
          <w:szCs w:val="22"/>
          <w:highlight w:val="green"/>
        </w:rPr>
        <w:t>STUDENT EXPERIENCE</w:t>
      </w:r>
    </w:p>
  </w:comment>
  <w:comment w:id="46" w:author="Danielle Goedel" w:date="2026-06-26T15:04:00Z" w:initials="DG">
    <w:p w14:paraId="34C3A7C7" w14:textId="22524B68" w:rsidR="0028400E" w:rsidRDefault="0028400E">
      <w:pPr>
        <w:pStyle w:val="CommentText"/>
      </w:pPr>
      <w:r>
        <w:rPr>
          <w:rStyle w:val="CommentReference"/>
        </w:rPr>
        <w:annotationRef/>
      </w:r>
      <w:r>
        <w:t>Should we include the component research docs here?</w:t>
      </w:r>
      <w:r>
        <w:br/>
        <w:t>The warm up recommendations includes what still need research.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C05121" w15:done="1"/>
  <w15:commentEx w15:paraId="5BCDDD2E" w15:paraIdParent="18C05121" w15:done="1"/>
  <w15:commentEx w15:paraId="443AB50E" w15:done="1"/>
  <w15:commentEx w15:paraId="08ADAFD7" w15:done="1"/>
  <w15:commentEx w15:paraId="6C371EA9" w15:done="1"/>
  <w15:commentEx w15:paraId="3394821D" w15:done="1"/>
  <w15:commentEx w15:paraId="6A566CBB" w15:paraIdParent="3394821D" w15:done="1"/>
  <w15:commentEx w15:paraId="0C37173E" w15:paraIdParent="3394821D" w15:done="1"/>
  <w15:commentEx w15:paraId="3C0F78A6" w15:done="1"/>
  <w15:commentEx w15:paraId="4226F5F9" w15:paraIdParent="3C0F78A6" w15:done="1"/>
  <w15:commentEx w15:paraId="1DBD104A" w15:paraIdParent="3C0F78A6" w15:done="1"/>
  <w15:commentEx w15:paraId="73717920" w15:done="0"/>
  <w15:commentEx w15:paraId="7B323202" w15:paraIdParent="73717920" w15:done="0"/>
  <w15:commentEx w15:paraId="236D2291" w15:done="1"/>
  <w15:commentEx w15:paraId="63B68FCD" w15:paraIdParent="236D2291" w15:done="1"/>
  <w15:commentEx w15:paraId="5189CFCA" w15:done="1"/>
  <w15:commentEx w15:paraId="70C9EC57" w15:done="1"/>
  <w15:commentEx w15:paraId="7CBBCDA8" w15:done="1"/>
  <w15:commentEx w15:paraId="478DB0EA" w15:done="1"/>
  <w15:commentEx w15:paraId="3B21F898" w15:done="1"/>
  <w15:commentEx w15:paraId="609E7D72" w15:done="1"/>
  <w15:commentEx w15:paraId="5E198B24" w15:paraIdParent="609E7D72" w15:done="1"/>
  <w15:commentEx w15:paraId="5AF0A525" w15:done="1"/>
  <w15:commentEx w15:paraId="5BA9DAAB" w15:paraIdParent="5AF0A525" w15:done="1"/>
  <w15:commentEx w15:paraId="0D1BC57F" w15:paraIdParent="5AF0A525" w15:done="1"/>
  <w15:commentEx w15:paraId="15892B8D" w15:done="1"/>
  <w15:commentEx w15:paraId="3B7A1458" w15:paraIdParent="15892B8D" w15:done="1"/>
  <w15:commentEx w15:paraId="2A1B0DD2" w15:done="1"/>
  <w15:commentEx w15:paraId="78303039" w15:done="1"/>
  <w15:commentEx w15:paraId="7028558D" w15:done="0"/>
  <w15:commentEx w15:paraId="72DB1C7F" w15:paraIdParent="7028558D" w15:done="0"/>
  <w15:commentEx w15:paraId="471FD2E3" w15:done="1"/>
  <w15:commentEx w15:paraId="5ADFF96D" w15:done="1"/>
  <w15:commentEx w15:paraId="260DEADB" w15:done="1"/>
  <w15:commentEx w15:paraId="567F849B" w15:paraIdParent="260DEADB" w15:done="1"/>
  <w15:commentEx w15:paraId="3CED4187" w15:done="1"/>
  <w15:commentEx w15:paraId="4EE2230D" w15:paraIdParent="3CED4187" w15:done="1"/>
  <w15:commentEx w15:paraId="340BF2F5" w15:paraIdParent="3CED4187" w15:done="1"/>
  <w15:commentEx w15:paraId="3DE9A9CE" w15:done="1"/>
  <w15:commentEx w15:paraId="45878B11" w15:paraIdParent="3DE9A9CE" w15:done="1"/>
  <w15:commentEx w15:paraId="36913A13" w15:done="1"/>
  <w15:commentEx w15:paraId="312260F3" w15:done="1"/>
  <w15:commentEx w15:paraId="748CC069" w15:paraIdParent="312260F3" w15:done="1"/>
  <w15:commentEx w15:paraId="3A9EFC31" w15:paraIdParent="312260F3" w15:done="1"/>
  <w15:commentEx w15:paraId="6D2310A2" w15:done="1"/>
  <w15:commentEx w15:paraId="34C3A7C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6A8801" w16cex:dateUtc="2026-06-16T11:42:00Z"/>
  <w16cex:commentExtensible w16cex:durableId="35A7CA01" w16cex:dateUtc="2026-06-16T11:44:00Z"/>
  <w16cex:commentExtensible w16cex:durableId="34EAAAAC" w16cex:dateUtc="2026-07-06T21:43:00Z"/>
  <w16cex:commentExtensible w16cex:durableId="7011D51A" w16cex:dateUtc="2026-07-06T16:21:00Z"/>
  <w16cex:commentExtensible w16cex:durableId="0CD5BD21" w16cex:dateUtc="2026-07-01T18:01:00Z"/>
  <w16cex:commentExtensible w16cex:durableId="7A0735E9" w16cex:dateUtc="2026-07-01T17:59:00Z"/>
  <w16cex:commentExtensible w16cex:durableId="4D9CBE21" w16cex:dateUtc="2026-07-06T14:26:00Z"/>
  <w16cex:commentExtensible w16cex:durableId="079FD06B" w16cex:dateUtc="2026-07-07T14:45:00Z"/>
  <w16cex:commentExtensible w16cex:durableId="32912816" w16cex:dateUtc="2026-06-16T17:09:00Z"/>
  <w16cex:commentExtensible w16cex:durableId="1D915E72" w16cex:dateUtc="2026-06-16T20:13:00Z"/>
  <w16cex:commentExtensible w16cex:durableId="57A3F8BC" w16cex:dateUtc="2026-06-18T18:46:00Z">
    <w16cex:extLst>
      <w16:ext w16:uri="{CE6994B0-6A32-4C9F-8C6B-6E91EDA988CE}">
        <cr:reactions xmlns:cr="http://schemas.microsoft.com/office/comments/2020/reactions">
          <cr:reaction reactionType="1">
            <cr:reactionInfo dateUtc="2026-06-22T15:23:15Z">
              <cr:user userId="S::katie.moore@greatminds.org::15c0102c-8429-4efd-8c4e-b27ef0049830" userProvider="AD" userName="Katie Cummings"/>
            </cr:reactionInfo>
          </cr:reaction>
        </cr:reactions>
      </w16:ext>
    </w16cex:extLst>
  </w16cex:commentExtensible>
  <w16cex:commentExtensible w16cex:durableId="40DEF9F7" w16cex:dateUtc="2026-07-06T21:52:00Z"/>
  <w16cex:commentExtensible w16cex:durableId="06B0F758" w16cex:dateUtc="2026-07-07T14:47:00Z"/>
  <w16cex:commentExtensible w16cex:durableId="278F9B0F" w16cex:dateUtc="2026-07-02T18:10:00Z"/>
  <w16cex:commentExtensible w16cex:durableId="23EC30A5" w16cex:dateUtc="2026-07-06T14:25:00Z"/>
  <w16cex:commentExtensible w16cex:durableId="5137D065" w16cex:dateUtc="2026-07-01T15:42:00Z"/>
  <w16cex:commentExtensible w16cex:durableId="05839D84" w16cex:dateUtc="2026-06-24T15:13:00Z"/>
  <w16cex:commentExtensible w16cex:durableId="005DF1D1" w16cex:dateUtc="2026-06-26T14:23:00Z"/>
  <w16cex:commentExtensible w16cex:durableId="1D0B88C7" w16cex:dateUtc="2026-06-26T14:29:00Z"/>
  <w16cex:commentExtensible w16cex:durableId="28451A8C" w16cex:dateUtc="2026-06-18T20:31:00Z"/>
  <w16cex:commentExtensible w16cex:durableId="6BAA45BD" w16cex:dateUtc="2026-06-19T19:44:00Z"/>
  <w16cex:commentExtensible w16cex:durableId="4100E7B1" w16cex:dateUtc="2026-06-22T14:46:00Z"/>
  <w16cex:commentExtensible w16cex:durableId="42579470" w16cex:dateUtc="2026-06-23T18:15:00Z"/>
  <w16cex:commentExtensible w16cex:durableId="5A91378F" w16cex:dateUtc="2026-06-24T13:53:00Z"/>
  <w16cex:commentExtensible w16cex:durableId="1270BF47" w16cex:dateUtc="2026-07-06T21:59:00Z"/>
  <w16cex:commentExtensible w16cex:durableId="00A97069" w16cex:dateUtc="2026-07-02T17:45:00Z"/>
  <w16cex:commentExtensible w16cex:durableId="3555E57F" w16cex:dateUtc="2026-07-06T14:22:00Z"/>
  <w16cex:commentExtensible w16cex:durableId="424B4AC0" w16cex:dateUtc="2026-06-23T14:55:00Z"/>
  <w16cex:commentExtensible w16cex:durableId="47EBB057" w16cex:dateUtc="2026-06-15T20:33:00Z"/>
  <w16cex:commentExtensible w16cex:durableId="2D59FF0C" w16cex:dateUtc="2026-07-08T13:19:00Z"/>
  <w16cex:commentExtensible w16cex:durableId="4B3174A4" w16cex:dateUtc="2026-07-08T13:37:00Z"/>
  <w16cex:commentExtensible w16cex:durableId="32A11286" w16cex:dateUtc="2026-07-02T18:51:00Z"/>
  <w16cex:commentExtensible w16cex:durableId="7DB0F0FD" w16cex:dateUtc="2026-07-07T17:27:00Z"/>
  <w16cex:commentExtensible w16cex:durableId="20050B7E" w16cex:dateUtc="2026-06-23T18:19:00Z"/>
  <w16cex:commentExtensible w16cex:durableId="1066E7A4" w16cex:dateUtc="2026-06-29T17:19:00Z"/>
  <w16cex:commentExtensible w16cex:durableId="2CC89A55" w16cex:dateUtc="2026-06-23T14:32:00Z"/>
  <w16cex:commentExtensible w16cex:durableId="5CE2DAFC" w16cex:dateUtc="2026-06-23T15:04:00Z"/>
  <w16cex:commentExtensible w16cex:durableId="1B25156F" w16cex:dateUtc="2026-06-23T15:09:00Z"/>
  <w16cex:commentExtensible w16cex:durableId="0CA103CD" w16cex:dateUtc="2026-07-02T19:12:00Z"/>
  <w16cex:commentExtensible w16cex:durableId="09091307" w16cex:dateUtc="2026-07-06T20:43:00Z"/>
  <w16cex:commentExtensible w16cex:durableId="7DCE8775" w16cex:dateUtc="2026-07-02T19:04:00Z"/>
  <w16cex:commentExtensible w16cex:durableId="68E0D9AF" w16cex:dateUtc="2026-06-26T19:16:00Z"/>
  <w16cex:commentExtensible w16cex:durableId="2C57CA9D" w16cex:dateUtc="2026-07-02T18:50:00Z"/>
  <w16cex:commentExtensible w16cex:durableId="2709FE6D" w16cex:dateUtc="2026-07-06T20:36:00Z"/>
  <w16cex:commentExtensible w16cex:durableId="6335C4B7" w16cex:dateUtc="2026-06-23T14:55:00Z"/>
  <w16cex:commentExtensible w16cex:durableId="0D827277" w16cex:dateUtc="2026-06-26T19: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C05121" w16cid:durableId="706A8801"/>
  <w16cid:commentId w16cid:paraId="5BCDDD2E" w16cid:durableId="35A7CA01"/>
  <w16cid:commentId w16cid:paraId="443AB50E" w16cid:durableId="34EAAAAC"/>
  <w16cid:commentId w16cid:paraId="08ADAFD7" w16cid:durableId="7011D51A"/>
  <w16cid:commentId w16cid:paraId="6C371EA9" w16cid:durableId="0CD5BD21"/>
  <w16cid:commentId w16cid:paraId="3394821D" w16cid:durableId="7A0735E9"/>
  <w16cid:commentId w16cid:paraId="6A566CBB" w16cid:durableId="4D9CBE21"/>
  <w16cid:commentId w16cid:paraId="0C37173E" w16cid:durableId="079FD06B"/>
  <w16cid:commentId w16cid:paraId="3C0F78A6" w16cid:durableId="32912816"/>
  <w16cid:commentId w16cid:paraId="4226F5F9" w16cid:durableId="1D915E72"/>
  <w16cid:commentId w16cid:paraId="1DBD104A" w16cid:durableId="57A3F8BC"/>
  <w16cid:commentId w16cid:paraId="73717920" w16cid:durableId="40DEF9F7"/>
  <w16cid:commentId w16cid:paraId="7B323202" w16cid:durableId="06B0F758"/>
  <w16cid:commentId w16cid:paraId="236D2291" w16cid:durableId="278F9B0F"/>
  <w16cid:commentId w16cid:paraId="63B68FCD" w16cid:durableId="23EC30A5"/>
  <w16cid:commentId w16cid:paraId="5189CFCA" w16cid:durableId="5137D065"/>
  <w16cid:commentId w16cid:paraId="70C9EC57" w16cid:durableId="05839D84"/>
  <w16cid:commentId w16cid:paraId="7CBBCDA8" w16cid:durableId="005DF1D1"/>
  <w16cid:commentId w16cid:paraId="478DB0EA" w16cid:durableId="1D0B88C7"/>
  <w16cid:commentId w16cid:paraId="3B21F898" w16cid:durableId="28451A8C"/>
  <w16cid:commentId w16cid:paraId="609E7D72" w16cid:durableId="6BAA45BD"/>
  <w16cid:commentId w16cid:paraId="5E198B24" w16cid:durableId="4100E7B1"/>
  <w16cid:commentId w16cid:paraId="5AF0A525" w16cid:durableId="42579470"/>
  <w16cid:commentId w16cid:paraId="5BA9DAAB" w16cid:durableId="5A91378F"/>
  <w16cid:commentId w16cid:paraId="0D1BC57F" w16cid:durableId="1270BF47"/>
  <w16cid:commentId w16cid:paraId="15892B8D" w16cid:durableId="00A97069"/>
  <w16cid:commentId w16cid:paraId="3B7A1458" w16cid:durableId="3555E57F"/>
  <w16cid:commentId w16cid:paraId="2A1B0DD2" w16cid:durableId="424B4AC0"/>
  <w16cid:commentId w16cid:paraId="78303039" w16cid:durableId="47EBB057"/>
  <w16cid:commentId w16cid:paraId="7028558D" w16cid:durableId="2D59FF0C"/>
  <w16cid:commentId w16cid:paraId="72DB1C7F" w16cid:durableId="4B3174A4"/>
  <w16cid:commentId w16cid:paraId="471FD2E3" w16cid:durableId="32A11286"/>
  <w16cid:commentId w16cid:paraId="5ADFF96D" w16cid:durableId="7DB0F0FD"/>
  <w16cid:commentId w16cid:paraId="260DEADB" w16cid:durableId="20050B7E"/>
  <w16cid:commentId w16cid:paraId="567F849B" w16cid:durableId="1066E7A4"/>
  <w16cid:commentId w16cid:paraId="3CED4187" w16cid:durableId="2CC89A55"/>
  <w16cid:commentId w16cid:paraId="4EE2230D" w16cid:durableId="5CE2DAFC"/>
  <w16cid:commentId w16cid:paraId="340BF2F5" w16cid:durableId="1B25156F"/>
  <w16cid:commentId w16cid:paraId="3DE9A9CE" w16cid:durableId="0CA103CD"/>
  <w16cid:commentId w16cid:paraId="45878B11" w16cid:durableId="09091307"/>
  <w16cid:commentId w16cid:paraId="36913A13" w16cid:durableId="7DCE8775"/>
  <w16cid:commentId w16cid:paraId="312260F3" w16cid:durableId="68E0D9AF"/>
  <w16cid:commentId w16cid:paraId="748CC069" w16cid:durableId="2C57CA9D"/>
  <w16cid:commentId w16cid:paraId="3A9EFC31" w16cid:durableId="2709FE6D"/>
  <w16cid:commentId w16cid:paraId="6D2310A2" w16cid:durableId="6335C4B7"/>
  <w16cid:commentId w16cid:paraId="34C3A7C7" w16cid:durableId="0D8272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BE06E" w14:textId="77777777" w:rsidR="00647E77" w:rsidRDefault="00647E77">
      <w:pPr>
        <w:spacing w:after="0" w:line="240" w:lineRule="auto"/>
      </w:pPr>
      <w:r>
        <w:separator/>
      </w:r>
    </w:p>
  </w:endnote>
  <w:endnote w:type="continuationSeparator" w:id="0">
    <w:p w14:paraId="5EBE40AF" w14:textId="77777777" w:rsidR="00647E77" w:rsidRDefault="00647E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C13FA" w14:textId="77777777" w:rsidR="00647E77" w:rsidRDefault="00647E77">
      <w:pPr>
        <w:spacing w:after="0" w:line="240" w:lineRule="auto"/>
      </w:pPr>
      <w:r>
        <w:separator/>
      </w:r>
    </w:p>
  </w:footnote>
  <w:footnote w:type="continuationSeparator" w:id="0">
    <w:p w14:paraId="3921477F" w14:textId="77777777" w:rsidR="00647E77" w:rsidRDefault="00647E77">
      <w:pPr>
        <w:spacing w:after="0" w:line="240" w:lineRule="auto"/>
      </w:pPr>
      <w:r>
        <w:continuationSeparator/>
      </w:r>
    </w:p>
  </w:footnote>
  <w:footnote w:id="1">
    <w:p w14:paraId="1A14C0A7" w14:textId="4A42A6EA" w:rsidR="005B6DB3" w:rsidRDefault="005B6DB3">
      <w:pPr>
        <w:pStyle w:val="FootnoteText"/>
      </w:pPr>
      <w:r>
        <w:rPr>
          <w:rStyle w:val="FootnoteReference"/>
        </w:rPr>
        <w:footnoteRef/>
      </w:r>
      <w:r>
        <w:t xml:space="preserve"> Practice prior to learning</w:t>
      </w:r>
      <w:r w:rsidR="00174A70">
        <w:t xml:space="preserve"> component</w:t>
      </w:r>
      <w:r>
        <w:t xml:space="preserve"> will require further testing.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2B6"/>
    <w:multiLevelType w:val="hybridMultilevel"/>
    <w:tmpl w:val="676ABC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7A6AD0"/>
    <w:multiLevelType w:val="multilevel"/>
    <w:tmpl w:val="F90005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3C637B"/>
    <w:multiLevelType w:val="hybridMultilevel"/>
    <w:tmpl w:val="1BFE3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B4797B"/>
    <w:multiLevelType w:val="hybridMultilevel"/>
    <w:tmpl w:val="9C48D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5C4CFC"/>
    <w:multiLevelType w:val="multilevel"/>
    <w:tmpl w:val="6030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3D20F4"/>
    <w:multiLevelType w:val="hybridMultilevel"/>
    <w:tmpl w:val="ED8EE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6088271">
    <w:abstractNumId w:val="4"/>
  </w:num>
  <w:num w:numId="2" w16cid:durableId="760294605">
    <w:abstractNumId w:val="1"/>
  </w:num>
  <w:num w:numId="3" w16cid:durableId="1980067167">
    <w:abstractNumId w:val="1"/>
    <w:lvlOverride w:ilvl="1">
      <w:lvl w:ilvl="1">
        <w:numFmt w:val="lowerLetter"/>
        <w:lvlText w:val="%2."/>
        <w:lvlJc w:val="left"/>
      </w:lvl>
    </w:lvlOverride>
  </w:num>
  <w:num w:numId="4" w16cid:durableId="1265961270">
    <w:abstractNumId w:val="1"/>
    <w:lvlOverride w:ilvl="1">
      <w:lvl w:ilvl="1">
        <w:numFmt w:val="lowerLetter"/>
        <w:lvlText w:val="%2."/>
        <w:lvlJc w:val="left"/>
      </w:lvl>
    </w:lvlOverride>
  </w:num>
  <w:num w:numId="5" w16cid:durableId="2123106848">
    <w:abstractNumId w:val="1"/>
    <w:lvlOverride w:ilvl="1">
      <w:lvl w:ilvl="1">
        <w:numFmt w:val="lowerLetter"/>
        <w:lvlText w:val="%2."/>
        <w:lvlJc w:val="left"/>
      </w:lvl>
    </w:lvlOverride>
  </w:num>
  <w:num w:numId="6" w16cid:durableId="2140604699">
    <w:abstractNumId w:val="1"/>
    <w:lvlOverride w:ilvl="1">
      <w:lvl w:ilvl="1">
        <w:numFmt w:val="lowerLetter"/>
        <w:lvlText w:val="%2."/>
        <w:lvlJc w:val="left"/>
      </w:lvl>
    </w:lvlOverride>
  </w:num>
  <w:num w:numId="7" w16cid:durableId="355272193">
    <w:abstractNumId w:val="1"/>
    <w:lvlOverride w:ilvl="1">
      <w:lvl w:ilvl="1">
        <w:numFmt w:val="lowerLetter"/>
        <w:lvlText w:val="%2."/>
        <w:lvlJc w:val="left"/>
      </w:lvl>
    </w:lvlOverride>
  </w:num>
  <w:num w:numId="8" w16cid:durableId="581837696">
    <w:abstractNumId w:val="1"/>
    <w:lvlOverride w:ilvl="2">
      <w:lvl w:ilvl="2">
        <w:numFmt w:val="lowerRoman"/>
        <w:lvlText w:val="%3."/>
        <w:lvlJc w:val="right"/>
      </w:lvl>
    </w:lvlOverride>
  </w:num>
  <w:num w:numId="9" w16cid:durableId="684789896">
    <w:abstractNumId w:val="1"/>
    <w:lvlOverride w:ilvl="2">
      <w:lvl w:ilvl="2">
        <w:numFmt w:val="lowerRoman"/>
        <w:lvlText w:val="%3."/>
        <w:lvlJc w:val="right"/>
      </w:lvl>
    </w:lvlOverride>
  </w:num>
  <w:num w:numId="10" w16cid:durableId="251354770">
    <w:abstractNumId w:val="1"/>
    <w:lvlOverride w:ilvl="2">
      <w:lvl w:ilvl="2">
        <w:numFmt w:val="lowerRoman"/>
        <w:lvlText w:val="%3."/>
        <w:lvlJc w:val="right"/>
      </w:lvl>
    </w:lvlOverride>
  </w:num>
  <w:num w:numId="11" w16cid:durableId="1244871381">
    <w:abstractNumId w:val="1"/>
    <w:lvlOverride w:ilvl="2">
      <w:lvl w:ilvl="2">
        <w:numFmt w:val="lowerRoman"/>
        <w:lvlText w:val="%3."/>
        <w:lvlJc w:val="right"/>
      </w:lvl>
    </w:lvlOverride>
  </w:num>
  <w:num w:numId="12" w16cid:durableId="1592660811">
    <w:abstractNumId w:val="1"/>
    <w:lvlOverride w:ilvl="2">
      <w:lvl w:ilvl="2">
        <w:numFmt w:val="lowerRoman"/>
        <w:lvlText w:val="%3."/>
        <w:lvlJc w:val="right"/>
      </w:lvl>
    </w:lvlOverride>
  </w:num>
  <w:num w:numId="13" w16cid:durableId="748232637">
    <w:abstractNumId w:val="1"/>
    <w:lvlOverride w:ilvl="2">
      <w:lvl w:ilvl="2">
        <w:numFmt w:val="lowerRoman"/>
        <w:lvlText w:val="%3."/>
        <w:lvlJc w:val="right"/>
      </w:lvl>
    </w:lvlOverride>
  </w:num>
  <w:num w:numId="14" w16cid:durableId="5909398">
    <w:abstractNumId w:val="1"/>
    <w:lvlOverride w:ilvl="2">
      <w:lvl w:ilvl="2">
        <w:numFmt w:val="lowerRoman"/>
        <w:lvlText w:val="%3."/>
        <w:lvlJc w:val="right"/>
      </w:lvl>
    </w:lvlOverride>
  </w:num>
  <w:num w:numId="15" w16cid:durableId="1126389512">
    <w:abstractNumId w:val="1"/>
    <w:lvlOverride w:ilvl="2">
      <w:lvl w:ilvl="2">
        <w:numFmt w:val="lowerRoman"/>
        <w:lvlText w:val="%3."/>
        <w:lvlJc w:val="right"/>
      </w:lvl>
    </w:lvlOverride>
  </w:num>
  <w:num w:numId="16" w16cid:durableId="38938191">
    <w:abstractNumId w:val="1"/>
    <w:lvlOverride w:ilvl="2">
      <w:lvl w:ilvl="2">
        <w:numFmt w:val="lowerRoman"/>
        <w:lvlText w:val="%3."/>
        <w:lvlJc w:val="right"/>
      </w:lvl>
    </w:lvlOverride>
  </w:num>
  <w:num w:numId="17" w16cid:durableId="1805850570">
    <w:abstractNumId w:val="1"/>
    <w:lvlOverride w:ilvl="1">
      <w:lvl w:ilvl="1">
        <w:numFmt w:val="lowerLetter"/>
        <w:lvlText w:val="%2."/>
        <w:lvlJc w:val="left"/>
      </w:lvl>
    </w:lvlOverride>
  </w:num>
  <w:num w:numId="18" w16cid:durableId="1412702113">
    <w:abstractNumId w:val="1"/>
    <w:lvlOverride w:ilvl="1">
      <w:lvl w:ilvl="1">
        <w:numFmt w:val="lowerLetter"/>
        <w:lvlText w:val="%2."/>
        <w:lvlJc w:val="left"/>
      </w:lvl>
    </w:lvlOverride>
  </w:num>
  <w:num w:numId="19" w16cid:durableId="1566263259">
    <w:abstractNumId w:val="1"/>
    <w:lvlOverride w:ilvl="2">
      <w:lvl w:ilvl="2">
        <w:numFmt w:val="lowerRoman"/>
        <w:lvlText w:val="%3."/>
        <w:lvlJc w:val="right"/>
      </w:lvl>
    </w:lvlOverride>
  </w:num>
  <w:num w:numId="20" w16cid:durableId="1805000669">
    <w:abstractNumId w:val="1"/>
    <w:lvlOverride w:ilvl="2">
      <w:lvl w:ilvl="2">
        <w:numFmt w:val="lowerRoman"/>
        <w:lvlText w:val="%3."/>
        <w:lvlJc w:val="right"/>
      </w:lvl>
    </w:lvlOverride>
  </w:num>
  <w:num w:numId="21" w16cid:durableId="1972862832">
    <w:abstractNumId w:val="1"/>
    <w:lvlOverride w:ilvl="2">
      <w:lvl w:ilvl="2">
        <w:numFmt w:val="lowerRoman"/>
        <w:lvlText w:val="%3."/>
        <w:lvlJc w:val="right"/>
      </w:lvl>
    </w:lvlOverride>
  </w:num>
  <w:num w:numId="22" w16cid:durableId="66267452">
    <w:abstractNumId w:val="1"/>
    <w:lvlOverride w:ilvl="2">
      <w:lvl w:ilvl="2">
        <w:numFmt w:val="lowerRoman"/>
        <w:lvlText w:val="%3."/>
        <w:lvlJc w:val="right"/>
      </w:lvl>
    </w:lvlOverride>
  </w:num>
  <w:num w:numId="23" w16cid:durableId="307394874">
    <w:abstractNumId w:val="1"/>
    <w:lvlOverride w:ilvl="2">
      <w:lvl w:ilvl="2">
        <w:numFmt w:val="lowerRoman"/>
        <w:lvlText w:val="%3."/>
        <w:lvlJc w:val="right"/>
      </w:lvl>
    </w:lvlOverride>
  </w:num>
  <w:num w:numId="24" w16cid:durableId="1436250032">
    <w:abstractNumId w:val="1"/>
    <w:lvlOverride w:ilvl="2">
      <w:lvl w:ilvl="2">
        <w:numFmt w:val="lowerRoman"/>
        <w:lvlText w:val="%3."/>
        <w:lvlJc w:val="right"/>
      </w:lvl>
    </w:lvlOverride>
  </w:num>
  <w:num w:numId="25" w16cid:durableId="1271162723">
    <w:abstractNumId w:val="1"/>
    <w:lvlOverride w:ilvl="2">
      <w:lvl w:ilvl="2">
        <w:numFmt w:val="lowerRoman"/>
        <w:lvlText w:val="%3."/>
        <w:lvlJc w:val="right"/>
      </w:lvl>
    </w:lvlOverride>
  </w:num>
  <w:num w:numId="26" w16cid:durableId="1106923254">
    <w:abstractNumId w:val="5"/>
  </w:num>
  <w:num w:numId="27" w16cid:durableId="397555298">
    <w:abstractNumId w:val="0"/>
  </w:num>
  <w:num w:numId="28" w16cid:durableId="309291335">
    <w:abstractNumId w:val="2"/>
  </w:num>
  <w:num w:numId="29" w16cid:durableId="203981692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fanie Hassan">
    <w15:presenceInfo w15:providerId="AD" w15:userId="S::stefanie.hassan@greatminds.org::565c830c-6aa5-4a26-a407-a9d3e7a2e5f2"/>
  </w15:person>
  <w15:person w15:author="Kate Austin">
    <w15:presenceInfo w15:providerId="AD" w15:userId="S::kate.austin@greatminds.org::02cc5163-c633-45ba-96e8-6ac9e0e50be7"/>
  </w15:person>
  <w15:person w15:author="Danielle Goedel">
    <w15:presenceInfo w15:providerId="AD" w15:userId="S::danielle.goedel@greatminds.org::183f7ab8-bed7-4dee-bfa0-51043ee201f7"/>
  </w15:person>
  <w15:person w15:author="Heidi Strate">
    <w15:presenceInfo w15:providerId="AD" w15:userId="S::heidi.strate@greatminds.org::7c1a1fb3-998e-4753-8b9f-d444c564610b"/>
  </w15:person>
  <w15:person w15:author="Lacy Endo-Peery">
    <w15:presenceInfo w15:providerId="AD" w15:userId="S::lacy.endo-peery@greatminds.org::b1912d1a-c274-41db-8035-6a1aa3f7d84f"/>
  </w15:person>
  <w15:person w15:author="Maryjo Wieland">
    <w15:presenceInfo w15:providerId="AD" w15:userId="S::maryjo.wieland@greatminds.org::71d5c5d3-7de2-4ce1-9cf5-80aff3956962"/>
  </w15:person>
  <w15:person w15:author="Saffron VanGalder">
    <w15:presenceInfo w15:providerId="AD" w15:userId="S::saffron.vangalder@greatminds.org::5a70578b-6b39-493a-9599-d353309c40a0"/>
  </w15:person>
  <w15:person w15:author="Katie Cummings">
    <w15:presenceInfo w15:providerId="AD" w15:userId="S::katie.moore@greatminds.org::15c0102c-8429-4efd-8c4e-b27ef0049830"/>
  </w15:person>
  <w15:person w15:author="Amanda Carter">
    <w15:presenceInfo w15:providerId="AD" w15:userId="S::amanda.carter@greatminds.org::d8df5333-b5cb-46db-afb6-05a64d20cc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296"/>
    <w:rsid w:val="000000D1"/>
    <w:rsid w:val="00000648"/>
    <w:rsid w:val="00000CA3"/>
    <w:rsid w:val="0000177A"/>
    <w:rsid w:val="00001EE8"/>
    <w:rsid w:val="00002348"/>
    <w:rsid w:val="00002E74"/>
    <w:rsid w:val="00004294"/>
    <w:rsid w:val="00004612"/>
    <w:rsid w:val="00005058"/>
    <w:rsid w:val="00005220"/>
    <w:rsid w:val="000061D4"/>
    <w:rsid w:val="0000627E"/>
    <w:rsid w:val="0000646E"/>
    <w:rsid w:val="00006C34"/>
    <w:rsid w:val="00007243"/>
    <w:rsid w:val="000078E9"/>
    <w:rsid w:val="000079BD"/>
    <w:rsid w:val="00010190"/>
    <w:rsid w:val="00010CCE"/>
    <w:rsid w:val="000112CA"/>
    <w:rsid w:val="00013FA2"/>
    <w:rsid w:val="000142F4"/>
    <w:rsid w:val="00014369"/>
    <w:rsid w:val="000143D2"/>
    <w:rsid w:val="0001491F"/>
    <w:rsid w:val="00014A59"/>
    <w:rsid w:val="00015334"/>
    <w:rsid w:val="000156AF"/>
    <w:rsid w:val="00015D78"/>
    <w:rsid w:val="000165C1"/>
    <w:rsid w:val="00017C2E"/>
    <w:rsid w:val="000202F3"/>
    <w:rsid w:val="00020F18"/>
    <w:rsid w:val="00021A77"/>
    <w:rsid w:val="00022B1F"/>
    <w:rsid w:val="00022B57"/>
    <w:rsid w:val="00024267"/>
    <w:rsid w:val="000242B7"/>
    <w:rsid w:val="00024546"/>
    <w:rsid w:val="000245C6"/>
    <w:rsid w:val="00024A66"/>
    <w:rsid w:val="00025DAE"/>
    <w:rsid w:val="00026760"/>
    <w:rsid w:val="000279AD"/>
    <w:rsid w:val="00030408"/>
    <w:rsid w:val="00030622"/>
    <w:rsid w:val="00030663"/>
    <w:rsid w:val="000315DE"/>
    <w:rsid w:val="000316AE"/>
    <w:rsid w:val="000324B7"/>
    <w:rsid w:val="000324E5"/>
    <w:rsid w:val="00032659"/>
    <w:rsid w:val="00032EFB"/>
    <w:rsid w:val="000344C4"/>
    <w:rsid w:val="00034A7A"/>
    <w:rsid w:val="00035555"/>
    <w:rsid w:val="00035A8D"/>
    <w:rsid w:val="00037E07"/>
    <w:rsid w:val="00041650"/>
    <w:rsid w:val="00041729"/>
    <w:rsid w:val="00041989"/>
    <w:rsid w:val="00043639"/>
    <w:rsid w:val="000439B2"/>
    <w:rsid w:val="00043EBC"/>
    <w:rsid w:val="000462C8"/>
    <w:rsid w:val="00046554"/>
    <w:rsid w:val="00046767"/>
    <w:rsid w:val="00046E81"/>
    <w:rsid w:val="00046FE9"/>
    <w:rsid w:val="000470A3"/>
    <w:rsid w:val="000504C1"/>
    <w:rsid w:val="00050950"/>
    <w:rsid w:val="00051A94"/>
    <w:rsid w:val="00051DC9"/>
    <w:rsid w:val="0005308E"/>
    <w:rsid w:val="000531D1"/>
    <w:rsid w:val="00053911"/>
    <w:rsid w:val="00054D49"/>
    <w:rsid w:val="00055E2B"/>
    <w:rsid w:val="00056296"/>
    <w:rsid w:val="00056665"/>
    <w:rsid w:val="00056B17"/>
    <w:rsid w:val="00060B2B"/>
    <w:rsid w:val="000629A3"/>
    <w:rsid w:val="00063998"/>
    <w:rsid w:val="000646F2"/>
    <w:rsid w:val="000648F7"/>
    <w:rsid w:val="000664A0"/>
    <w:rsid w:val="0006716F"/>
    <w:rsid w:val="0006733F"/>
    <w:rsid w:val="00071BF6"/>
    <w:rsid w:val="000720A0"/>
    <w:rsid w:val="00072588"/>
    <w:rsid w:val="0007339B"/>
    <w:rsid w:val="00073A5E"/>
    <w:rsid w:val="000741AB"/>
    <w:rsid w:val="00074628"/>
    <w:rsid w:val="000755E6"/>
    <w:rsid w:val="000759DC"/>
    <w:rsid w:val="00077966"/>
    <w:rsid w:val="00080394"/>
    <w:rsid w:val="000804D5"/>
    <w:rsid w:val="000806BF"/>
    <w:rsid w:val="00080C17"/>
    <w:rsid w:val="00081EA1"/>
    <w:rsid w:val="0008225F"/>
    <w:rsid w:val="00082ABC"/>
    <w:rsid w:val="000833BA"/>
    <w:rsid w:val="000836AE"/>
    <w:rsid w:val="00084094"/>
    <w:rsid w:val="00084168"/>
    <w:rsid w:val="00086298"/>
    <w:rsid w:val="00087563"/>
    <w:rsid w:val="00087CC6"/>
    <w:rsid w:val="0009089D"/>
    <w:rsid w:val="00090B99"/>
    <w:rsid w:val="00091A93"/>
    <w:rsid w:val="00091C49"/>
    <w:rsid w:val="000925DD"/>
    <w:rsid w:val="0009271D"/>
    <w:rsid w:val="00092843"/>
    <w:rsid w:val="0009327F"/>
    <w:rsid w:val="00093562"/>
    <w:rsid w:val="0009372B"/>
    <w:rsid w:val="00093AAC"/>
    <w:rsid w:val="0009528D"/>
    <w:rsid w:val="000952DA"/>
    <w:rsid w:val="000968E0"/>
    <w:rsid w:val="0009735C"/>
    <w:rsid w:val="000A0143"/>
    <w:rsid w:val="000A0C80"/>
    <w:rsid w:val="000A17BC"/>
    <w:rsid w:val="000A1D8E"/>
    <w:rsid w:val="000A211D"/>
    <w:rsid w:val="000A2457"/>
    <w:rsid w:val="000A35D2"/>
    <w:rsid w:val="000A377E"/>
    <w:rsid w:val="000A3DD6"/>
    <w:rsid w:val="000A3F9A"/>
    <w:rsid w:val="000A461E"/>
    <w:rsid w:val="000A46BE"/>
    <w:rsid w:val="000A4D5C"/>
    <w:rsid w:val="000A68D9"/>
    <w:rsid w:val="000A6CFF"/>
    <w:rsid w:val="000A7AE0"/>
    <w:rsid w:val="000A7F7A"/>
    <w:rsid w:val="000B0B34"/>
    <w:rsid w:val="000B15C6"/>
    <w:rsid w:val="000B1D19"/>
    <w:rsid w:val="000B1E9B"/>
    <w:rsid w:val="000B2FBB"/>
    <w:rsid w:val="000B3017"/>
    <w:rsid w:val="000B356F"/>
    <w:rsid w:val="000B414B"/>
    <w:rsid w:val="000B5ACF"/>
    <w:rsid w:val="000B720E"/>
    <w:rsid w:val="000B736D"/>
    <w:rsid w:val="000B7CA0"/>
    <w:rsid w:val="000C05C8"/>
    <w:rsid w:val="000C077C"/>
    <w:rsid w:val="000C08A5"/>
    <w:rsid w:val="000C0E23"/>
    <w:rsid w:val="000C1402"/>
    <w:rsid w:val="000C1745"/>
    <w:rsid w:val="000C39CD"/>
    <w:rsid w:val="000C4D19"/>
    <w:rsid w:val="000C54E9"/>
    <w:rsid w:val="000C550B"/>
    <w:rsid w:val="000C7249"/>
    <w:rsid w:val="000C7974"/>
    <w:rsid w:val="000C7C6E"/>
    <w:rsid w:val="000D1795"/>
    <w:rsid w:val="000D1DC9"/>
    <w:rsid w:val="000D2677"/>
    <w:rsid w:val="000D2757"/>
    <w:rsid w:val="000D3081"/>
    <w:rsid w:val="000D3694"/>
    <w:rsid w:val="000D4064"/>
    <w:rsid w:val="000D4396"/>
    <w:rsid w:val="000D4613"/>
    <w:rsid w:val="000D47B2"/>
    <w:rsid w:val="000D48BB"/>
    <w:rsid w:val="000D49EB"/>
    <w:rsid w:val="000D5019"/>
    <w:rsid w:val="000D5770"/>
    <w:rsid w:val="000D66E5"/>
    <w:rsid w:val="000D7A52"/>
    <w:rsid w:val="000D7C38"/>
    <w:rsid w:val="000E1E40"/>
    <w:rsid w:val="000E2A64"/>
    <w:rsid w:val="000E2F5C"/>
    <w:rsid w:val="000E3020"/>
    <w:rsid w:val="000E4193"/>
    <w:rsid w:val="000E4ED5"/>
    <w:rsid w:val="000E548D"/>
    <w:rsid w:val="000E6EA2"/>
    <w:rsid w:val="000E763B"/>
    <w:rsid w:val="000E7912"/>
    <w:rsid w:val="000E7B2F"/>
    <w:rsid w:val="000F0B18"/>
    <w:rsid w:val="000F0BE8"/>
    <w:rsid w:val="000F113E"/>
    <w:rsid w:val="000F154B"/>
    <w:rsid w:val="000F21D4"/>
    <w:rsid w:val="000F233A"/>
    <w:rsid w:val="000F25BD"/>
    <w:rsid w:val="000F2954"/>
    <w:rsid w:val="000F2C17"/>
    <w:rsid w:val="000F2E61"/>
    <w:rsid w:val="000F2EFA"/>
    <w:rsid w:val="000F4132"/>
    <w:rsid w:val="000F4210"/>
    <w:rsid w:val="000F43EB"/>
    <w:rsid w:val="000F48CB"/>
    <w:rsid w:val="000F5418"/>
    <w:rsid w:val="000F5B4C"/>
    <w:rsid w:val="000F5CF5"/>
    <w:rsid w:val="000F5FFD"/>
    <w:rsid w:val="000F66D1"/>
    <w:rsid w:val="000F7BAD"/>
    <w:rsid w:val="00100364"/>
    <w:rsid w:val="00101648"/>
    <w:rsid w:val="0010185A"/>
    <w:rsid w:val="00102748"/>
    <w:rsid w:val="00103010"/>
    <w:rsid w:val="00103244"/>
    <w:rsid w:val="001032E9"/>
    <w:rsid w:val="00103C7D"/>
    <w:rsid w:val="00104299"/>
    <w:rsid w:val="0010479E"/>
    <w:rsid w:val="001047C3"/>
    <w:rsid w:val="00105F25"/>
    <w:rsid w:val="00105FCD"/>
    <w:rsid w:val="00106037"/>
    <w:rsid w:val="00106A0B"/>
    <w:rsid w:val="00107EB5"/>
    <w:rsid w:val="00110157"/>
    <w:rsid w:val="001104BA"/>
    <w:rsid w:val="00110613"/>
    <w:rsid w:val="00110FF1"/>
    <w:rsid w:val="00111317"/>
    <w:rsid w:val="001128D3"/>
    <w:rsid w:val="0011356E"/>
    <w:rsid w:val="00113A3F"/>
    <w:rsid w:val="00114B75"/>
    <w:rsid w:val="00116602"/>
    <w:rsid w:val="001166C4"/>
    <w:rsid w:val="00116A02"/>
    <w:rsid w:val="00117550"/>
    <w:rsid w:val="00117CDA"/>
    <w:rsid w:val="00120330"/>
    <w:rsid w:val="0012033D"/>
    <w:rsid w:val="00120DA0"/>
    <w:rsid w:val="00123192"/>
    <w:rsid w:val="00123E04"/>
    <w:rsid w:val="00125EF5"/>
    <w:rsid w:val="00126944"/>
    <w:rsid w:val="001277FB"/>
    <w:rsid w:val="0012F61C"/>
    <w:rsid w:val="00131F2A"/>
    <w:rsid w:val="00132673"/>
    <w:rsid w:val="0013281A"/>
    <w:rsid w:val="00132AF7"/>
    <w:rsid w:val="00132CA5"/>
    <w:rsid w:val="001335D8"/>
    <w:rsid w:val="0013385C"/>
    <w:rsid w:val="001339CF"/>
    <w:rsid w:val="00133B81"/>
    <w:rsid w:val="00133CC8"/>
    <w:rsid w:val="00134C5F"/>
    <w:rsid w:val="00135157"/>
    <w:rsid w:val="00135ECD"/>
    <w:rsid w:val="001362DE"/>
    <w:rsid w:val="00136FC6"/>
    <w:rsid w:val="00137C18"/>
    <w:rsid w:val="00140105"/>
    <w:rsid w:val="001402CF"/>
    <w:rsid w:val="001417A1"/>
    <w:rsid w:val="001418EE"/>
    <w:rsid w:val="00141AC6"/>
    <w:rsid w:val="00141E23"/>
    <w:rsid w:val="00142F5E"/>
    <w:rsid w:val="00142FEE"/>
    <w:rsid w:val="00143205"/>
    <w:rsid w:val="00144E4A"/>
    <w:rsid w:val="00145BA4"/>
    <w:rsid w:val="00145D32"/>
    <w:rsid w:val="00145E49"/>
    <w:rsid w:val="00146A6D"/>
    <w:rsid w:val="00146C20"/>
    <w:rsid w:val="0015085D"/>
    <w:rsid w:val="001509DA"/>
    <w:rsid w:val="00150ACE"/>
    <w:rsid w:val="00151C22"/>
    <w:rsid w:val="00151ECF"/>
    <w:rsid w:val="00151F09"/>
    <w:rsid w:val="001526D0"/>
    <w:rsid w:val="001527FA"/>
    <w:rsid w:val="00152C00"/>
    <w:rsid w:val="001535E9"/>
    <w:rsid w:val="0015425D"/>
    <w:rsid w:val="001548A7"/>
    <w:rsid w:val="00155F75"/>
    <w:rsid w:val="00156373"/>
    <w:rsid w:val="00157EEB"/>
    <w:rsid w:val="00160CD6"/>
    <w:rsid w:val="0016179B"/>
    <w:rsid w:val="00161AA4"/>
    <w:rsid w:val="00161BA3"/>
    <w:rsid w:val="00163C04"/>
    <w:rsid w:val="00164749"/>
    <w:rsid w:val="00166E5D"/>
    <w:rsid w:val="001671FA"/>
    <w:rsid w:val="00167E9C"/>
    <w:rsid w:val="00167EAB"/>
    <w:rsid w:val="00170153"/>
    <w:rsid w:val="0017033D"/>
    <w:rsid w:val="0017202A"/>
    <w:rsid w:val="00173074"/>
    <w:rsid w:val="001740B1"/>
    <w:rsid w:val="0017421D"/>
    <w:rsid w:val="00174A70"/>
    <w:rsid w:val="00175E2F"/>
    <w:rsid w:val="00176317"/>
    <w:rsid w:val="00177118"/>
    <w:rsid w:val="001779C5"/>
    <w:rsid w:val="00180522"/>
    <w:rsid w:val="001807BA"/>
    <w:rsid w:val="00182635"/>
    <w:rsid w:val="001835D2"/>
    <w:rsid w:val="00183EB9"/>
    <w:rsid w:val="001848ED"/>
    <w:rsid w:val="00185627"/>
    <w:rsid w:val="00186563"/>
    <w:rsid w:val="00190926"/>
    <w:rsid w:val="0019158F"/>
    <w:rsid w:val="00192CF5"/>
    <w:rsid w:val="00192E6E"/>
    <w:rsid w:val="001937E5"/>
    <w:rsid w:val="00193C75"/>
    <w:rsid w:val="0019418C"/>
    <w:rsid w:val="001947CA"/>
    <w:rsid w:val="00195D24"/>
    <w:rsid w:val="00196554"/>
    <w:rsid w:val="00196B8B"/>
    <w:rsid w:val="00197281"/>
    <w:rsid w:val="00197CC3"/>
    <w:rsid w:val="00197F56"/>
    <w:rsid w:val="00197F87"/>
    <w:rsid w:val="001A0DD4"/>
    <w:rsid w:val="001A1E24"/>
    <w:rsid w:val="001A227B"/>
    <w:rsid w:val="001A347D"/>
    <w:rsid w:val="001A3A96"/>
    <w:rsid w:val="001A413B"/>
    <w:rsid w:val="001A5491"/>
    <w:rsid w:val="001A5B8F"/>
    <w:rsid w:val="001A6D5B"/>
    <w:rsid w:val="001A7122"/>
    <w:rsid w:val="001A792C"/>
    <w:rsid w:val="001B09E3"/>
    <w:rsid w:val="001B28C5"/>
    <w:rsid w:val="001B2AA5"/>
    <w:rsid w:val="001B36CB"/>
    <w:rsid w:val="001B4AF4"/>
    <w:rsid w:val="001B4E95"/>
    <w:rsid w:val="001B5C52"/>
    <w:rsid w:val="001B60D1"/>
    <w:rsid w:val="001B687A"/>
    <w:rsid w:val="001B722B"/>
    <w:rsid w:val="001B7A6F"/>
    <w:rsid w:val="001B7A7B"/>
    <w:rsid w:val="001B7DE1"/>
    <w:rsid w:val="001B7FAF"/>
    <w:rsid w:val="001C0AD0"/>
    <w:rsid w:val="001C2656"/>
    <w:rsid w:val="001C2A4F"/>
    <w:rsid w:val="001C4BF4"/>
    <w:rsid w:val="001C64C5"/>
    <w:rsid w:val="001C6CD2"/>
    <w:rsid w:val="001C7475"/>
    <w:rsid w:val="001C7AB6"/>
    <w:rsid w:val="001D04A8"/>
    <w:rsid w:val="001D0E15"/>
    <w:rsid w:val="001D170B"/>
    <w:rsid w:val="001D3A57"/>
    <w:rsid w:val="001D4815"/>
    <w:rsid w:val="001D495F"/>
    <w:rsid w:val="001D4BBC"/>
    <w:rsid w:val="001D5533"/>
    <w:rsid w:val="001D6A95"/>
    <w:rsid w:val="001D6B98"/>
    <w:rsid w:val="001D6FA5"/>
    <w:rsid w:val="001E0667"/>
    <w:rsid w:val="001E1798"/>
    <w:rsid w:val="001E4541"/>
    <w:rsid w:val="001E45A0"/>
    <w:rsid w:val="001E4A92"/>
    <w:rsid w:val="001E4C60"/>
    <w:rsid w:val="001E5645"/>
    <w:rsid w:val="001E5E00"/>
    <w:rsid w:val="001E5FFB"/>
    <w:rsid w:val="001E64BE"/>
    <w:rsid w:val="001E753D"/>
    <w:rsid w:val="001E7A38"/>
    <w:rsid w:val="001E7D2F"/>
    <w:rsid w:val="001F098E"/>
    <w:rsid w:val="001F0DCD"/>
    <w:rsid w:val="001F1B31"/>
    <w:rsid w:val="001F22F1"/>
    <w:rsid w:val="001F251B"/>
    <w:rsid w:val="001F293D"/>
    <w:rsid w:val="001F2D72"/>
    <w:rsid w:val="001F3FC0"/>
    <w:rsid w:val="001F4586"/>
    <w:rsid w:val="001F571D"/>
    <w:rsid w:val="001F5E1C"/>
    <w:rsid w:val="001F67E6"/>
    <w:rsid w:val="001F698C"/>
    <w:rsid w:val="001F6C0C"/>
    <w:rsid w:val="001F7EB1"/>
    <w:rsid w:val="00200FD3"/>
    <w:rsid w:val="00202B30"/>
    <w:rsid w:val="002039B4"/>
    <w:rsid w:val="00203FCF"/>
    <w:rsid w:val="002041C9"/>
    <w:rsid w:val="0020466A"/>
    <w:rsid w:val="00205D1C"/>
    <w:rsid w:val="0020688C"/>
    <w:rsid w:val="00206E3A"/>
    <w:rsid w:val="00207159"/>
    <w:rsid w:val="002072B2"/>
    <w:rsid w:val="00207945"/>
    <w:rsid w:val="00207A6B"/>
    <w:rsid w:val="002148E2"/>
    <w:rsid w:val="00215274"/>
    <w:rsid w:val="00215FE2"/>
    <w:rsid w:val="00216524"/>
    <w:rsid w:val="002178EF"/>
    <w:rsid w:val="00217968"/>
    <w:rsid w:val="002202D4"/>
    <w:rsid w:val="00220B97"/>
    <w:rsid w:val="00221048"/>
    <w:rsid w:val="0022128A"/>
    <w:rsid w:val="002215D0"/>
    <w:rsid w:val="0022271C"/>
    <w:rsid w:val="00225666"/>
    <w:rsid w:val="002259EE"/>
    <w:rsid w:val="0022607C"/>
    <w:rsid w:val="002304DC"/>
    <w:rsid w:val="00234429"/>
    <w:rsid w:val="00235F2D"/>
    <w:rsid w:val="00236492"/>
    <w:rsid w:val="00236D22"/>
    <w:rsid w:val="00236FAC"/>
    <w:rsid w:val="00237EDB"/>
    <w:rsid w:val="0024012E"/>
    <w:rsid w:val="002406E4"/>
    <w:rsid w:val="002409E7"/>
    <w:rsid w:val="00240D21"/>
    <w:rsid w:val="0024129A"/>
    <w:rsid w:val="00241940"/>
    <w:rsid w:val="002421A5"/>
    <w:rsid w:val="0024232B"/>
    <w:rsid w:val="002438FB"/>
    <w:rsid w:val="00244001"/>
    <w:rsid w:val="002440BB"/>
    <w:rsid w:val="00244D9E"/>
    <w:rsid w:val="002454BD"/>
    <w:rsid w:val="002529CF"/>
    <w:rsid w:val="00254C11"/>
    <w:rsid w:val="00255E4C"/>
    <w:rsid w:val="002572B7"/>
    <w:rsid w:val="00260EF8"/>
    <w:rsid w:val="002614B8"/>
    <w:rsid w:val="0026296E"/>
    <w:rsid w:val="00262BAA"/>
    <w:rsid w:val="00263F82"/>
    <w:rsid w:val="00265A0C"/>
    <w:rsid w:val="002673F9"/>
    <w:rsid w:val="002703BE"/>
    <w:rsid w:val="00272575"/>
    <w:rsid w:val="00273EA9"/>
    <w:rsid w:val="00274684"/>
    <w:rsid w:val="00275025"/>
    <w:rsid w:val="0027630C"/>
    <w:rsid w:val="002772BA"/>
    <w:rsid w:val="00277D84"/>
    <w:rsid w:val="002801CE"/>
    <w:rsid w:val="00280DF9"/>
    <w:rsid w:val="0028154C"/>
    <w:rsid w:val="002819E2"/>
    <w:rsid w:val="00281C63"/>
    <w:rsid w:val="00281E8D"/>
    <w:rsid w:val="0028247E"/>
    <w:rsid w:val="002827C6"/>
    <w:rsid w:val="0028307E"/>
    <w:rsid w:val="002832C8"/>
    <w:rsid w:val="002832FF"/>
    <w:rsid w:val="0028400E"/>
    <w:rsid w:val="0028579D"/>
    <w:rsid w:val="002858CA"/>
    <w:rsid w:val="00286DA9"/>
    <w:rsid w:val="0028761F"/>
    <w:rsid w:val="00287627"/>
    <w:rsid w:val="002879A8"/>
    <w:rsid w:val="00287A8F"/>
    <w:rsid w:val="002900FC"/>
    <w:rsid w:val="002901BF"/>
    <w:rsid w:val="00290620"/>
    <w:rsid w:val="002906D3"/>
    <w:rsid w:val="00291345"/>
    <w:rsid w:val="002923B4"/>
    <w:rsid w:val="00292C83"/>
    <w:rsid w:val="00293DA7"/>
    <w:rsid w:val="00295C61"/>
    <w:rsid w:val="00295D44"/>
    <w:rsid w:val="00295FA7"/>
    <w:rsid w:val="00296739"/>
    <w:rsid w:val="002968F3"/>
    <w:rsid w:val="00296D94"/>
    <w:rsid w:val="00296EA2"/>
    <w:rsid w:val="00297E8B"/>
    <w:rsid w:val="002A0C88"/>
    <w:rsid w:val="002A117A"/>
    <w:rsid w:val="002A1492"/>
    <w:rsid w:val="002A1608"/>
    <w:rsid w:val="002A1CCF"/>
    <w:rsid w:val="002A31BF"/>
    <w:rsid w:val="002A4299"/>
    <w:rsid w:val="002A48F4"/>
    <w:rsid w:val="002A56E2"/>
    <w:rsid w:val="002A6998"/>
    <w:rsid w:val="002A6B6E"/>
    <w:rsid w:val="002A6F58"/>
    <w:rsid w:val="002A71AE"/>
    <w:rsid w:val="002B0078"/>
    <w:rsid w:val="002B2622"/>
    <w:rsid w:val="002B2ABF"/>
    <w:rsid w:val="002B36B7"/>
    <w:rsid w:val="002B4080"/>
    <w:rsid w:val="002B47DE"/>
    <w:rsid w:val="002B5871"/>
    <w:rsid w:val="002B74CC"/>
    <w:rsid w:val="002B771E"/>
    <w:rsid w:val="002B7883"/>
    <w:rsid w:val="002B7B2C"/>
    <w:rsid w:val="002C114E"/>
    <w:rsid w:val="002C1C8E"/>
    <w:rsid w:val="002C2337"/>
    <w:rsid w:val="002C2375"/>
    <w:rsid w:val="002C2B8F"/>
    <w:rsid w:val="002C3119"/>
    <w:rsid w:val="002C3836"/>
    <w:rsid w:val="002C3865"/>
    <w:rsid w:val="002C3913"/>
    <w:rsid w:val="002C51CB"/>
    <w:rsid w:val="002C592F"/>
    <w:rsid w:val="002C5FCA"/>
    <w:rsid w:val="002C6293"/>
    <w:rsid w:val="002C6339"/>
    <w:rsid w:val="002C65CD"/>
    <w:rsid w:val="002C6C95"/>
    <w:rsid w:val="002C799F"/>
    <w:rsid w:val="002C7BF4"/>
    <w:rsid w:val="002D0801"/>
    <w:rsid w:val="002D08AE"/>
    <w:rsid w:val="002D168E"/>
    <w:rsid w:val="002D1A83"/>
    <w:rsid w:val="002D1F4A"/>
    <w:rsid w:val="002D2907"/>
    <w:rsid w:val="002D4616"/>
    <w:rsid w:val="002D47D8"/>
    <w:rsid w:val="002D6120"/>
    <w:rsid w:val="002D695F"/>
    <w:rsid w:val="002D6B34"/>
    <w:rsid w:val="002D73F7"/>
    <w:rsid w:val="002D7F25"/>
    <w:rsid w:val="002E0AFC"/>
    <w:rsid w:val="002E16E8"/>
    <w:rsid w:val="002E19D7"/>
    <w:rsid w:val="002E1CCA"/>
    <w:rsid w:val="002E2BE3"/>
    <w:rsid w:val="002E3D56"/>
    <w:rsid w:val="002E4822"/>
    <w:rsid w:val="002E5D57"/>
    <w:rsid w:val="002E61A1"/>
    <w:rsid w:val="002E6372"/>
    <w:rsid w:val="002E6B39"/>
    <w:rsid w:val="002E6D2D"/>
    <w:rsid w:val="002F0816"/>
    <w:rsid w:val="002F10DE"/>
    <w:rsid w:val="002F1526"/>
    <w:rsid w:val="002F25E0"/>
    <w:rsid w:val="002F27AC"/>
    <w:rsid w:val="002F2E86"/>
    <w:rsid w:val="002F4D67"/>
    <w:rsid w:val="002F5642"/>
    <w:rsid w:val="002F74EB"/>
    <w:rsid w:val="002F7517"/>
    <w:rsid w:val="002F7A07"/>
    <w:rsid w:val="0030016B"/>
    <w:rsid w:val="00300630"/>
    <w:rsid w:val="00300A4F"/>
    <w:rsid w:val="00300FAE"/>
    <w:rsid w:val="00301785"/>
    <w:rsid w:val="00301F56"/>
    <w:rsid w:val="00302166"/>
    <w:rsid w:val="00302B82"/>
    <w:rsid w:val="003033BE"/>
    <w:rsid w:val="00304A38"/>
    <w:rsid w:val="00305094"/>
    <w:rsid w:val="00306026"/>
    <w:rsid w:val="00306827"/>
    <w:rsid w:val="003069E7"/>
    <w:rsid w:val="00306C17"/>
    <w:rsid w:val="00310267"/>
    <w:rsid w:val="00310D0B"/>
    <w:rsid w:val="00311208"/>
    <w:rsid w:val="003129E6"/>
    <w:rsid w:val="003133AB"/>
    <w:rsid w:val="00313573"/>
    <w:rsid w:val="003135F5"/>
    <w:rsid w:val="003139DE"/>
    <w:rsid w:val="0031439E"/>
    <w:rsid w:val="00316897"/>
    <w:rsid w:val="00316BFA"/>
    <w:rsid w:val="00316D31"/>
    <w:rsid w:val="0031703D"/>
    <w:rsid w:val="00317149"/>
    <w:rsid w:val="00320934"/>
    <w:rsid w:val="003212D9"/>
    <w:rsid w:val="0032145E"/>
    <w:rsid w:val="0032216C"/>
    <w:rsid w:val="003240BC"/>
    <w:rsid w:val="00326037"/>
    <w:rsid w:val="00326ABB"/>
    <w:rsid w:val="00327A09"/>
    <w:rsid w:val="00330F39"/>
    <w:rsid w:val="00331888"/>
    <w:rsid w:val="003318C8"/>
    <w:rsid w:val="0033224A"/>
    <w:rsid w:val="00332BE0"/>
    <w:rsid w:val="003332FE"/>
    <w:rsid w:val="00334831"/>
    <w:rsid w:val="00335BB0"/>
    <w:rsid w:val="00335D1A"/>
    <w:rsid w:val="0033691D"/>
    <w:rsid w:val="00340876"/>
    <w:rsid w:val="00340D3F"/>
    <w:rsid w:val="00340FE7"/>
    <w:rsid w:val="0034404D"/>
    <w:rsid w:val="0034416A"/>
    <w:rsid w:val="00346435"/>
    <w:rsid w:val="003478E3"/>
    <w:rsid w:val="00347BDF"/>
    <w:rsid w:val="00352578"/>
    <w:rsid w:val="003532E4"/>
    <w:rsid w:val="00353F41"/>
    <w:rsid w:val="00354223"/>
    <w:rsid w:val="003557BD"/>
    <w:rsid w:val="0035609E"/>
    <w:rsid w:val="00360A14"/>
    <w:rsid w:val="0036167D"/>
    <w:rsid w:val="0036178F"/>
    <w:rsid w:val="003618D7"/>
    <w:rsid w:val="003628EC"/>
    <w:rsid w:val="00362A2A"/>
    <w:rsid w:val="00364AC1"/>
    <w:rsid w:val="0036524A"/>
    <w:rsid w:val="003658D2"/>
    <w:rsid w:val="003665B0"/>
    <w:rsid w:val="00370C65"/>
    <w:rsid w:val="00370FFF"/>
    <w:rsid w:val="00371774"/>
    <w:rsid w:val="0037187F"/>
    <w:rsid w:val="00371E4C"/>
    <w:rsid w:val="0037231F"/>
    <w:rsid w:val="003737AE"/>
    <w:rsid w:val="00374BBD"/>
    <w:rsid w:val="003751A6"/>
    <w:rsid w:val="00375D2F"/>
    <w:rsid w:val="00375E1B"/>
    <w:rsid w:val="00376C77"/>
    <w:rsid w:val="00380755"/>
    <w:rsid w:val="00380EDA"/>
    <w:rsid w:val="00381C8F"/>
    <w:rsid w:val="00383532"/>
    <w:rsid w:val="00383BEB"/>
    <w:rsid w:val="00384F60"/>
    <w:rsid w:val="00385846"/>
    <w:rsid w:val="00387154"/>
    <w:rsid w:val="00387498"/>
    <w:rsid w:val="00387BA9"/>
    <w:rsid w:val="00387BD2"/>
    <w:rsid w:val="003905E4"/>
    <w:rsid w:val="003919F0"/>
    <w:rsid w:val="0039275D"/>
    <w:rsid w:val="00392AF1"/>
    <w:rsid w:val="00392B53"/>
    <w:rsid w:val="00393C6B"/>
    <w:rsid w:val="003942BD"/>
    <w:rsid w:val="0039584E"/>
    <w:rsid w:val="00395B97"/>
    <w:rsid w:val="003964A2"/>
    <w:rsid w:val="0039665E"/>
    <w:rsid w:val="00396EB1"/>
    <w:rsid w:val="00396FB9"/>
    <w:rsid w:val="00397753"/>
    <w:rsid w:val="003A05D0"/>
    <w:rsid w:val="003A06B3"/>
    <w:rsid w:val="003A11E0"/>
    <w:rsid w:val="003A1901"/>
    <w:rsid w:val="003A1C3F"/>
    <w:rsid w:val="003A20F1"/>
    <w:rsid w:val="003A23C7"/>
    <w:rsid w:val="003A2A46"/>
    <w:rsid w:val="003A4BDC"/>
    <w:rsid w:val="003A4CEA"/>
    <w:rsid w:val="003A5624"/>
    <w:rsid w:val="003A5E11"/>
    <w:rsid w:val="003A6CD7"/>
    <w:rsid w:val="003B0D7B"/>
    <w:rsid w:val="003B1324"/>
    <w:rsid w:val="003B15AE"/>
    <w:rsid w:val="003B1C78"/>
    <w:rsid w:val="003B1EF5"/>
    <w:rsid w:val="003B2526"/>
    <w:rsid w:val="003B262F"/>
    <w:rsid w:val="003B3385"/>
    <w:rsid w:val="003B40B3"/>
    <w:rsid w:val="003B46B2"/>
    <w:rsid w:val="003B53AA"/>
    <w:rsid w:val="003B625E"/>
    <w:rsid w:val="003B667E"/>
    <w:rsid w:val="003B6B0A"/>
    <w:rsid w:val="003B6DA1"/>
    <w:rsid w:val="003B6ED8"/>
    <w:rsid w:val="003B72B9"/>
    <w:rsid w:val="003B7E04"/>
    <w:rsid w:val="003B7E59"/>
    <w:rsid w:val="003C08F1"/>
    <w:rsid w:val="003C1240"/>
    <w:rsid w:val="003C1FA0"/>
    <w:rsid w:val="003C1FA6"/>
    <w:rsid w:val="003C205C"/>
    <w:rsid w:val="003C267B"/>
    <w:rsid w:val="003C2BE3"/>
    <w:rsid w:val="003C3266"/>
    <w:rsid w:val="003C575F"/>
    <w:rsid w:val="003C66A1"/>
    <w:rsid w:val="003C7B8A"/>
    <w:rsid w:val="003C7F8E"/>
    <w:rsid w:val="003D1877"/>
    <w:rsid w:val="003D1E88"/>
    <w:rsid w:val="003D244D"/>
    <w:rsid w:val="003D2602"/>
    <w:rsid w:val="003D361F"/>
    <w:rsid w:val="003D3B29"/>
    <w:rsid w:val="003D6F3F"/>
    <w:rsid w:val="003D7CC4"/>
    <w:rsid w:val="003E04C2"/>
    <w:rsid w:val="003E0B10"/>
    <w:rsid w:val="003E1693"/>
    <w:rsid w:val="003E2792"/>
    <w:rsid w:val="003E33F0"/>
    <w:rsid w:val="003E343A"/>
    <w:rsid w:val="003E3692"/>
    <w:rsid w:val="003E388C"/>
    <w:rsid w:val="003E3D07"/>
    <w:rsid w:val="003E4739"/>
    <w:rsid w:val="003E4A05"/>
    <w:rsid w:val="003E4AA5"/>
    <w:rsid w:val="003E4E9D"/>
    <w:rsid w:val="003E567E"/>
    <w:rsid w:val="003E6A40"/>
    <w:rsid w:val="003E6DD2"/>
    <w:rsid w:val="003E6FB8"/>
    <w:rsid w:val="003E722E"/>
    <w:rsid w:val="003F18AE"/>
    <w:rsid w:val="003F1A16"/>
    <w:rsid w:val="003F1CA9"/>
    <w:rsid w:val="003F24CE"/>
    <w:rsid w:val="003F26BF"/>
    <w:rsid w:val="003F27B1"/>
    <w:rsid w:val="003F2FA3"/>
    <w:rsid w:val="003F4160"/>
    <w:rsid w:val="003F4E6D"/>
    <w:rsid w:val="003F6BE4"/>
    <w:rsid w:val="00401588"/>
    <w:rsid w:val="00401B12"/>
    <w:rsid w:val="00402F37"/>
    <w:rsid w:val="00403C8A"/>
    <w:rsid w:val="004048F3"/>
    <w:rsid w:val="0040497D"/>
    <w:rsid w:val="00405491"/>
    <w:rsid w:val="004054DC"/>
    <w:rsid w:val="00405FE3"/>
    <w:rsid w:val="004062D4"/>
    <w:rsid w:val="00406350"/>
    <w:rsid w:val="0040676B"/>
    <w:rsid w:val="00411D25"/>
    <w:rsid w:val="00412D40"/>
    <w:rsid w:val="00414359"/>
    <w:rsid w:val="00414368"/>
    <w:rsid w:val="004155FE"/>
    <w:rsid w:val="00415B85"/>
    <w:rsid w:val="00416A2F"/>
    <w:rsid w:val="00416E56"/>
    <w:rsid w:val="00417B9C"/>
    <w:rsid w:val="00421B0E"/>
    <w:rsid w:val="004234C3"/>
    <w:rsid w:val="0042372A"/>
    <w:rsid w:val="00423B17"/>
    <w:rsid w:val="004243AE"/>
    <w:rsid w:val="0042479C"/>
    <w:rsid w:val="00424D73"/>
    <w:rsid w:val="0042612A"/>
    <w:rsid w:val="00426325"/>
    <w:rsid w:val="00426A86"/>
    <w:rsid w:val="004272EF"/>
    <w:rsid w:val="00431D6A"/>
    <w:rsid w:val="004324C4"/>
    <w:rsid w:val="00432C02"/>
    <w:rsid w:val="004338D3"/>
    <w:rsid w:val="00435A61"/>
    <w:rsid w:val="00435FCB"/>
    <w:rsid w:val="00436FED"/>
    <w:rsid w:val="00437579"/>
    <w:rsid w:val="00442427"/>
    <w:rsid w:val="00442580"/>
    <w:rsid w:val="004433C8"/>
    <w:rsid w:val="00446B40"/>
    <w:rsid w:val="00446C3E"/>
    <w:rsid w:val="00446D64"/>
    <w:rsid w:val="00446F9B"/>
    <w:rsid w:val="0044770B"/>
    <w:rsid w:val="00451996"/>
    <w:rsid w:val="00452A5E"/>
    <w:rsid w:val="00453270"/>
    <w:rsid w:val="00453D9B"/>
    <w:rsid w:val="004545C0"/>
    <w:rsid w:val="0045517C"/>
    <w:rsid w:val="00455486"/>
    <w:rsid w:val="00455B3B"/>
    <w:rsid w:val="00455F26"/>
    <w:rsid w:val="00456381"/>
    <w:rsid w:val="00456C76"/>
    <w:rsid w:val="00457DCF"/>
    <w:rsid w:val="004611AE"/>
    <w:rsid w:val="00462BA5"/>
    <w:rsid w:val="0046435F"/>
    <w:rsid w:val="00464900"/>
    <w:rsid w:val="0046521D"/>
    <w:rsid w:val="00466984"/>
    <w:rsid w:val="00466B9D"/>
    <w:rsid w:val="00467A9C"/>
    <w:rsid w:val="00467E57"/>
    <w:rsid w:val="00467F63"/>
    <w:rsid w:val="00471AF9"/>
    <w:rsid w:val="00473B70"/>
    <w:rsid w:val="004744C7"/>
    <w:rsid w:val="0047557B"/>
    <w:rsid w:val="00476575"/>
    <w:rsid w:val="0048022C"/>
    <w:rsid w:val="00480AD3"/>
    <w:rsid w:val="00480E45"/>
    <w:rsid w:val="00481951"/>
    <w:rsid w:val="00482661"/>
    <w:rsid w:val="00483161"/>
    <w:rsid w:val="004837D7"/>
    <w:rsid w:val="00483F3F"/>
    <w:rsid w:val="00485169"/>
    <w:rsid w:val="00485B15"/>
    <w:rsid w:val="00486478"/>
    <w:rsid w:val="004865A9"/>
    <w:rsid w:val="0048676D"/>
    <w:rsid w:val="00487348"/>
    <w:rsid w:val="0048757E"/>
    <w:rsid w:val="004900C3"/>
    <w:rsid w:val="00490905"/>
    <w:rsid w:val="0049096B"/>
    <w:rsid w:val="004915F1"/>
    <w:rsid w:val="0049292B"/>
    <w:rsid w:val="00493A2F"/>
    <w:rsid w:val="00493C35"/>
    <w:rsid w:val="004954A9"/>
    <w:rsid w:val="00497535"/>
    <w:rsid w:val="00497F06"/>
    <w:rsid w:val="004A1150"/>
    <w:rsid w:val="004A13AF"/>
    <w:rsid w:val="004A17AB"/>
    <w:rsid w:val="004A2C23"/>
    <w:rsid w:val="004A2CD8"/>
    <w:rsid w:val="004A3182"/>
    <w:rsid w:val="004A369A"/>
    <w:rsid w:val="004A38D6"/>
    <w:rsid w:val="004A412E"/>
    <w:rsid w:val="004A483B"/>
    <w:rsid w:val="004A4EAB"/>
    <w:rsid w:val="004A5DAB"/>
    <w:rsid w:val="004A722D"/>
    <w:rsid w:val="004A7EE2"/>
    <w:rsid w:val="004B1598"/>
    <w:rsid w:val="004B3807"/>
    <w:rsid w:val="004B3E63"/>
    <w:rsid w:val="004B435B"/>
    <w:rsid w:val="004B610C"/>
    <w:rsid w:val="004B6564"/>
    <w:rsid w:val="004B6840"/>
    <w:rsid w:val="004B75D9"/>
    <w:rsid w:val="004C1F1A"/>
    <w:rsid w:val="004C22A2"/>
    <w:rsid w:val="004C2401"/>
    <w:rsid w:val="004C25AF"/>
    <w:rsid w:val="004C303B"/>
    <w:rsid w:val="004C31F5"/>
    <w:rsid w:val="004C3B44"/>
    <w:rsid w:val="004C3E7D"/>
    <w:rsid w:val="004C4D33"/>
    <w:rsid w:val="004C53C6"/>
    <w:rsid w:val="004C5970"/>
    <w:rsid w:val="004C5B7E"/>
    <w:rsid w:val="004C67D4"/>
    <w:rsid w:val="004C67E0"/>
    <w:rsid w:val="004C6D29"/>
    <w:rsid w:val="004C70D3"/>
    <w:rsid w:val="004C77D5"/>
    <w:rsid w:val="004C7921"/>
    <w:rsid w:val="004C7F58"/>
    <w:rsid w:val="004D02A4"/>
    <w:rsid w:val="004D0398"/>
    <w:rsid w:val="004D04D5"/>
    <w:rsid w:val="004D086D"/>
    <w:rsid w:val="004D0CE4"/>
    <w:rsid w:val="004D12C8"/>
    <w:rsid w:val="004D149E"/>
    <w:rsid w:val="004D1893"/>
    <w:rsid w:val="004D229A"/>
    <w:rsid w:val="004D2A73"/>
    <w:rsid w:val="004D2C9B"/>
    <w:rsid w:val="004D39E4"/>
    <w:rsid w:val="004D4460"/>
    <w:rsid w:val="004D4ED9"/>
    <w:rsid w:val="004D4FC8"/>
    <w:rsid w:val="004D5478"/>
    <w:rsid w:val="004D67C1"/>
    <w:rsid w:val="004D6818"/>
    <w:rsid w:val="004D7CFE"/>
    <w:rsid w:val="004E0B15"/>
    <w:rsid w:val="004E18F3"/>
    <w:rsid w:val="004E2328"/>
    <w:rsid w:val="004E2482"/>
    <w:rsid w:val="004E2EA9"/>
    <w:rsid w:val="004E38AD"/>
    <w:rsid w:val="004E394C"/>
    <w:rsid w:val="004E4D6D"/>
    <w:rsid w:val="004E6572"/>
    <w:rsid w:val="004E67AB"/>
    <w:rsid w:val="004E68FC"/>
    <w:rsid w:val="004F0BA4"/>
    <w:rsid w:val="004F0FDD"/>
    <w:rsid w:val="004F1C17"/>
    <w:rsid w:val="004F1E79"/>
    <w:rsid w:val="004F38BA"/>
    <w:rsid w:val="004F3BC1"/>
    <w:rsid w:val="004F7A7F"/>
    <w:rsid w:val="00501420"/>
    <w:rsid w:val="00501928"/>
    <w:rsid w:val="00502B0B"/>
    <w:rsid w:val="00503803"/>
    <w:rsid w:val="0050396F"/>
    <w:rsid w:val="00503FCE"/>
    <w:rsid w:val="00504DEC"/>
    <w:rsid w:val="00504F56"/>
    <w:rsid w:val="00505335"/>
    <w:rsid w:val="00505AD3"/>
    <w:rsid w:val="00505D72"/>
    <w:rsid w:val="00506E9C"/>
    <w:rsid w:val="00507471"/>
    <w:rsid w:val="00512074"/>
    <w:rsid w:val="00512174"/>
    <w:rsid w:val="00514488"/>
    <w:rsid w:val="00514BF1"/>
    <w:rsid w:val="005155DC"/>
    <w:rsid w:val="00515657"/>
    <w:rsid w:val="0051571C"/>
    <w:rsid w:val="00520BF4"/>
    <w:rsid w:val="00520C14"/>
    <w:rsid w:val="00522443"/>
    <w:rsid w:val="00522D86"/>
    <w:rsid w:val="0052349D"/>
    <w:rsid w:val="0052436A"/>
    <w:rsid w:val="005245A8"/>
    <w:rsid w:val="00524A20"/>
    <w:rsid w:val="00525982"/>
    <w:rsid w:val="005259D8"/>
    <w:rsid w:val="00525F82"/>
    <w:rsid w:val="00527842"/>
    <w:rsid w:val="00527B2F"/>
    <w:rsid w:val="00530F64"/>
    <w:rsid w:val="00531DA6"/>
    <w:rsid w:val="00532433"/>
    <w:rsid w:val="005326BB"/>
    <w:rsid w:val="00532938"/>
    <w:rsid w:val="005334C8"/>
    <w:rsid w:val="005334D8"/>
    <w:rsid w:val="00534FFB"/>
    <w:rsid w:val="0053590E"/>
    <w:rsid w:val="00535E57"/>
    <w:rsid w:val="0053629D"/>
    <w:rsid w:val="00536629"/>
    <w:rsid w:val="005408EC"/>
    <w:rsid w:val="00540F93"/>
    <w:rsid w:val="00540FF2"/>
    <w:rsid w:val="0054104F"/>
    <w:rsid w:val="005411AB"/>
    <w:rsid w:val="0054144E"/>
    <w:rsid w:val="005424AB"/>
    <w:rsid w:val="0054318A"/>
    <w:rsid w:val="00543502"/>
    <w:rsid w:val="005447A5"/>
    <w:rsid w:val="005454CE"/>
    <w:rsid w:val="00546E0A"/>
    <w:rsid w:val="0054735A"/>
    <w:rsid w:val="00547545"/>
    <w:rsid w:val="00550D48"/>
    <w:rsid w:val="00551D22"/>
    <w:rsid w:val="00551E21"/>
    <w:rsid w:val="005522B1"/>
    <w:rsid w:val="00552D3E"/>
    <w:rsid w:val="005532E7"/>
    <w:rsid w:val="00553378"/>
    <w:rsid w:val="005547EC"/>
    <w:rsid w:val="00554D51"/>
    <w:rsid w:val="0055554F"/>
    <w:rsid w:val="00555880"/>
    <w:rsid w:val="00555C11"/>
    <w:rsid w:val="005577BC"/>
    <w:rsid w:val="005578FA"/>
    <w:rsid w:val="005605E8"/>
    <w:rsid w:val="00562AF3"/>
    <w:rsid w:val="00562E89"/>
    <w:rsid w:val="00562FF8"/>
    <w:rsid w:val="0056399D"/>
    <w:rsid w:val="00564145"/>
    <w:rsid w:val="005644BB"/>
    <w:rsid w:val="0056458B"/>
    <w:rsid w:val="00564759"/>
    <w:rsid w:val="0056497A"/>
    <w:rsid w:val="005673F1"/>
    <w:rsid w:val="00567EBE"/>
    <w:rsid w:val="005700A8"/>
    <w:rsid w:val="00570296"/>
    <w:rsid w:val="005712A6"/>
    <w:rsid w:val="005712A9"/>
    <w:rsid w:val="00571849"/>
    <w:rsid w:val="0057194F"/>
    <w:rsid w:val="00571FAF"/>
    <w:rsid w:val="0057331F"/>
    <w:rsid w:val="00573943"/>
    <w:rsid w:val="00573999"/>
    <w:rsid w:val="005740F5"/>
    <w:rsid w:val="005741AB"/>
    <w:rsid w:val="00575A76"/>
    <w:rsid w:val="00575B50"/>
    <w:rsid w:val="005768D6"/>
    <w:rsid w:val="00576AD0"/>
    <w:rsid w:val="005776DA"/>
    <w:rsid w:val="005807C8"/>
    <w:rsid w:val="00581561"/>
    <w:rsid w:val="0058227A"/>
    <w:rsid w:val="00582DF2"/>
    <w:rsid w:val="00582EFB"/>
    <w:rsid w:val="0058306D"/>
    <w:rsid w:val="00583628"/>
    <w:rsid w:val="00583B9E"/>
    <w:rsid w:val="0058447D"/>
    <w:rsid w:val="00584E90"/>
    <w:rsid w:val="00585331"/>
    <w:rsid w:val="005863D4"/>
    <w:rsid w:val="00586AE4"/>
    <w:rsid w:val="00586D4A"/>
    <w:rsid w:val="00587302"/>
    <w:rsid w:val="00587702"/>
    <w:rsid w:val="00591446"/>
    <w:rsid w:val="00591E06"/>
    <w:rsid w:val="00592B2E"/>
    <w:rsid w:val="0059423C"/>
    <w:rsid w:val="00595BA1"/>
    <w:rsid w:val="00595D2F"/>
    <w:rsid w:val="00596DF2"/>
    <w:rsid w:val="00596E62"/>
    <w:rsid w:val="005972DF"/>
    <w:rsid w:val="00597910"/>
    <w:rsid w:val="00597BC9"/>
    <w:rsid w:val="00597D78"/>
    <w:rsid w:val="005A07D3"/>
    <w:rsid w:val="005A0C5F"/>
    <w:rsid w:val="005A2237"/>
    <w:rsid w:val="005A239A"/>
    <w:rsid w:val="005A4A1A"/>
    <w:rsid w:val="005A4C4F"/>
    <w:rsid w:val="005A6C81"/>
    <w:rsid w:val="005A770B"/>
    <w:rsid w:val="005B00D0"/>
    <w:rsid w:val="005B1230"/>
    <w:rsid w:val="005B238C"/>
    <w:rsid w:val="005B3772"/>
    <w:rsid w:val="005B6DB3"/>
    <w:rsid w:val="005B748D"/>
    <w:rsid w:val="005B7AA9"/>
    <w:rsid w:val="005B7AF5"/>
    <w:rsid w:val="005C02BE"/>
    <w:rsid w:val="005C0E9F"/>
    <w:rsid w:val="005C14AD"/>
    <w:rsid w:val="005C1B57"/>
    <w:rsid w:val="005C214C"/>
    <w:rsid w:val="005C21CA"/>
    <w:rsid w:val="005C24E7"/>
    <w:rsid w:val="005C2F97"/>
    <w:rsid w:val="005C3002"/>
    <w:rsid w:val="005C3D7C"/>
    <w:rsid w:val="005C56E2"/>
    <w:rsid w:val="005C65D2"/>
    <w:rsid w:val="005C6840"/>
    <w:rsid w:val="005C6A0C"/>
    <w:rsid w:val="005C70F1"/>
    <w:rsid w:val="005C7922"/>
    <w:rsid w:val="005D0041"/>
    <w:rsid w:val="005D057F"/>
    <w:rsid w:val="005D1660"/>
    <w:rsid w:val="005D2F30"/>
    <w:rsid w:val="005D330C"/>
    <w:rsid w:val="005D4048"/>
    <w:rsid w:val="005D42FE"/>
    <w:rsid w:val="005D48F7"/>
    <w:rsid w:val="005D56C0"/>
    <w:rsid w:val="005D7C47"/>
    <w:rsid w:val="005E1667"/>
    <w:rsid w:val="005E178D"/>
    <w:rsid w:val="005E23F2"/>
    <w:rsid w:val="005E3E7E"/>
    <w:rsid w:val="005E4F19"/>
    <w:rsid w:val="005E5D36"/>
    <w:rsid w:val="005E6235"/>
    <w:rsid w:val="005E6CDF"/>
    <w:rsid w:val="005F057E"/>
    <w:rsid w:val="005F1241"/>
    <w:rsid w:val="005F16E1"/>
    <w:rsid w:val="005F3536"/>
    <w:rsid w:val="005F35D0"/>
    <w:rsid w:val="005F6319"/>
    <w:rsid w:val="005F65E4"/>
    <w:rsid w:val="005F6DE0"/>
    <w:rsid w:val="006000C1"/>
    <w:rsid w:val="006000EB"/>
    <w:rsid w:val="006002DB"/>
    <w:rsid w:val="006008AF"/>
    <w:rsid w:val="0060181E"/>
    <w:rsid w:val="00602A97"/>
    <w:rsid w:val="00603404"/>
    <w:rsid w:val="0060359A"/>
    <w:rsid w:val="00603F88"/>
    <w:rsid w:val="00604562"/>
    <w:rsid w:val="006045C3"/>
    <w:rsid w:val="006049C2"/>
    <w:rsid w:val="00604D4D"/>
    <w:rsid w:val="0060532E"/>
    <w:rsid w:val="0060567C"/>
    <w:rsid w:val="006068AB"/>
    <w:rsid w:val="006078E4"/>
    <w:rsid w:val="006104DF"/>
    <w:rsid w:val="00611855"/>
    <w:rsid w:val="006126A6"/>
    <w:rsid w:val="00613781"/>
    <w:rsid w:val="0061491E"/>
    <w:rsid w:val="00616490"/>
    <w:rsid w:val="00616D2D"/>
    <w:rsid w:val="00617212"/>
    <w:rsid w:val="00617DE8"/>
    <w:rsid w:val="0062066E"/>
    <w:rsid w:val="00620DC3"/>
    <w:rsid w:val="00621201"/>
    <w:rsid w:val="006213E7"/>
    <w:rsid w:val="00621809"/>
    <w:rsid w:val="00621AB5"/>
    <w:rsid w:val="00622DDC"/>
    <w:rsid w:val="00623140"/>
    <w:rsid w:val="00623F22"/>
    <w:rsid w:val="006250E2"/>
    <w:rsid w:val="00625DAF"/>
    <w:rsid w:val="00626785"/>
    <w:rsid w:val="00627233"/>
    <w:rsid w:val="00627D8B"/>
    <w:rsid w:val="006305BF"/>
    <w:rsid w:val="0063061F"/>
    <w:rsid w:val="006317CA"/>
    <w:rsid w:val="006340A6"/>
    <w:rsid w:val="006340B9"/>
    <w:rsid w:val="006345CE"/>
    <w:rsid w:val="00635616"/>
    <w:rsid w:val="006364CE"/>
    <w:rsid w:val="00636572"/>
    <w:rsid w:val="006367A8"/>
    <w:rsid w:val="00636C8C"/>
    <w:rsid w:val="006406D3"/>
    <w:rsid w:val="006410D8"/>
    <w:rsid w:val="0064189A"/>
    <w:rsid w:val="00641CFE"/>
    <w:rsid w:val="006421C5"/>
    <w:rsid w:val="00642234"/>
    <w:rsid w:val="0064282C"/>
    <w:rsid w:val="00643292"/>
    <w:rsid w:val="00644E20"/>
    <w:rsid w:val="00647E77"/>
    <w:rsid w:val="00650E90"/>
    <w:rsid w:val="006512B0"/>
    <w:rsid w:val="00651EF7"/>
    <w:rsid w:val="00652CBF"/>
    <w:rsid w:val="006544E2"/>
    <w:rsid w:val="006545EC"/>
    <w:rsid w:val="00654CA2"/>
    <w:rsid w:val="00654D2B"/>
    <w:rsid w:val="00655224"/>
    <w:rsid w:val="006564CC"/>
    <w:rsid w:val="0065663D"/>
    <w:rsid w:val="006569C9"/>
    <w:rsid w:val="0065743F"/>
    <w:rsid w:val="00657FC8"/>
    <w:rsid w:val="00660391"/>
    <w:rsid w:val="006603DE"/>
    <w:rsid w:val="006608C8"/>
    <w:rsid w:val="00660919"/>
    <w:rsid w:val="00661095"/>
    <w:rsid w:val="0066156C"/>
    <w:rsid w:val="00661FB2"/>
    <w:rsid w:val="0066217E"/>
    <w:rsid w:val="00662A9C"/>
    <w:rsid w:val="00662D08"/>
    <w:rsid w:val="0066499E"/>
    <w:rsid w:val="00665097"/>
    <w:rsid w:val="006654E6"/>
    <w:rsid w:val="00665A7E"/>
    <w:rsid w:val="00665F9A"/>
    <w:rsid w:val="006662BB"/>
    <w:rsid w:val="00666416"/>
    <w:rsid w:val="00666483"/>
    <w:rsid w:val="00666B65"/>
    <w:rsid w:val="00666D23"/>
    <w:rsid w:val="00667A7D"/>
    <w:rsid w:val="00671261"/>
    <w:rsid w:val="00672E15"/>
    <w:rsid w:val="00674925"/>
    <w:rsid w:val="00674BEF"/>
    <w:rsid w:val="00681C28"/>
    <w:rsid w:val="00682548"/>
    <w:rsid w:val="0068417B"/>
    <w:rsid w:val="00684DB8"/>
    <w:rsid w:val="00686137"/>
    <w:rsid w:val="00687195"/>
    <w:rsid w:val="006877ED"/>
    <w:rsid w:val="0069027A"/>
    <w:rsid w:val="0069364C"/>
    <w:rsid w:val="00693763"/>
    <w:rsid w:val="0069427B"/>
    <w:rsid w:val="00694926"/>
    <w:rsid w:val="00695910"/>
    <w:rsid w:val="00695B9D"/>
    <w:rsid w:val="006967C5"/>
    <w:rsid w:val="006970AF"/>
    <w:rsid w:val="00697356"/>
    <w:rsid w:val="00697CC1"/>
    <w:rsid w:val="006A1BF8"/>
    <w:rsid w:val="006A278D"/>
    <w:rsid w:val="006A3533"/>
    <w:rsid w:val="006A364A"/>
    <w:rsid w:val="006A3729"/>
    <w:rsid w:val="006A4C16"/>
    <w:rsid w:val="006A50B3"/>
    <w:rsid w:val="006A53DD"/>
    <w:rsid w:val="006A6DCA"/>
    <w:rsid w:val="006A72A8"/>
    <w:rsid w:val="006A744D"/>
    <w:rsid w:val="006A78C4"/>
    <w:rsid w:val="006B0394"/>
    <w:rsid w:val="006B04F4"/>
    <w:rsid w:val="006B1367"/>
    <w:rsid w:val="006B14E5"/>
    <w:rsid w:val="006B26EB"/>
    <w:rsid w:val="006B3A8B"/>
    <w:rsid w:val="006B433F"/>
    <w:rsid w:val="006B44B9"/>
    <w:rsid w:val="006B458A"/>
    <w:rsid w:val="006B48AF"/>
    <w:rsid w:val="006B4F7B"/>
    <w:rsid w:val="006B56AF"/>
    <w:rsid w:val="006B58C2"/>
    <w:rsid w:val="006B5F77"/>
    <w:rsid w:val="006B63BB"/>
    <w:rsid w:val="006B756D"/>
    <w:rsid w:val="006C0AC0"/>
    <w:rsid w:val="006C11CB"/>
    <w:rsid w:val="006C1AB3"/>
    <w:rsid w:val="006C32EF"/>
    <w:rsid w:val="006C4945"/>
    <w:rsid w:val="006C557E"/>
    <w:rsid w:val="006C6259"/>
    <w:rsid w:val="006C6B10"/>
    <w:rsid w:val="006C6EA0"/>
    <w:rsid w:val="006C71E0"/>
    <w:rsid w:val="006C756B"/>
    <w:rsid w:val="006D0023"/>
    <w:rsid w:val="006D0477"/>
    <w:rsid w:val="006D0E47"/>
    <w:rsid w:val="006D0ED8"/>
    <w:rsid w:val="006D14FB"/>
    <w:rsid w:val="006D1AFE"/>
    <w:rsid w:val="006D2DBD"/>
    <w:rsid w:val="006D2F0C"/>
    <w:rsid w:val="006D3B5F"/>
    <w:rsid w:val="006D41F5"/>
    <w:rsid w:val="006D5EB6"/>
    <w:rsid w:val="006E1001"/>
    <w:rsid w:val="006E10C2"/>
    <w:rsid w:val="006E14EE"/>
    <w:rsid w:val="006E1C9B"/>
    <w:rsid w:val="006E230D"/>
    <w:rsid w:val="006E23C0"/>
    <w:rsid w:val="006E281B"/>
    <w:rsid w:val="006E2974"/>
    <w:rsid w:val="006E2C47"/>
    <w:rsid w:val="006E347E"/>
    <w:rsid w:val="006E3AEF"/>
    <w:rsid w:val="006E3CC8"/>
    <w:rsid w:val="006E4112"/>
    <w:rsid w:val="006E5DFD"/>
    <w:rsid w:val="006E7873"/>
    <w:rsid w:val="006F0B6D"/>
    <w:rsid w:val="006F233E"/>
    <w:rsid w:val="006F249E"/>
    <w:rsid w:val="006F25E2"/>
    <w:rsid w:val="006F3483"/>
    <w:rsid w:val="006F35E3"/>
    <w:rsid w:val="006F387A"/>
    <w:rsid w:val="006F3AA0"/>
    <w:rsid w:val="006F463E"/>
    <w:rsid w:val="006F4708"/>
    <w:rsid w:val="006F47F3"/>
    <w:rsid w:val="006F49D1"/>
    <w:rsid w:val="006F658F"/>
    <w:rsid w:val="006F6D13"/>
    <w:rsid w:val="006F7FEB"/>
    <w:rsid w:val="007003AA"/>
    <w:rsid w:val="0070083D"/>
    <w:rsid w:val="00700D14"/>
    <w:rsid w:val="00701697"/>
    <w:rsid w:val="0070218E"/>
    <w:rsid w:val="007029AC"/>
    <w:rsid w:val="00704043"/>
    <w:rsid w:val="00705393"/>
    <w:rsid w:val="00706F44"/>
    <w:rsid w:val="00706F7A"/>
    <w:rsid w:val="0070726B"/>
    <w:rsid w:val="007073C3"/>
    <w:rsid w:val="00711110"/>
    <w:rsid w:val="0071167C"/>
    <w:rsid w:val="00711F7F"/>
    <w:rsid w:val="007120C3"/>
    <w:rsid w:val="007128CC"/>
    <w:rsid w:val="00712AC3"/>
    <w:rsid w:val="0071374F"/>
    <w:rsid w:val="00714D45"/>
    <w:rsid w:val="007168EA"/>
    <w:rsid w:val="007178FD"/>
    <w:rsid w:val="00717B97"/>
    <w:rsid w:val="007200BB"/>
    <w:rsid w:val="0072070B"/>
    <w:rsid w:val="007215AD"/>
    <w:rsid w:val="00721FB9"/>
    <w:rsid w:val="00722558"/>
    <w:rsid w:val="00723416"/>
    <w:rsid w:val="00724800"/>
    <w:rsid w:val="00724AE1"/>
    <w:rsid w:val="00725222"/>
    <w:rsid w:val="00725F33"/>
    <w:rsid w:val="00725F57"/>
    <w:rsid w:val="00726ED8"/>
    <w:rsid w:val="00727BF0"/>
    <w:rsid w:val="00727E7B"/>
    <w:rsid w:val="0073077C"/>
    <w:rsid w:val="00732209"/>
    <w:rsid w:val="00732E92"/>
    <w:rsid w:val="00732FFE"/>
    <w:rsid w:val="0073361A"/>
    <w:rsid w:val="00733EA9"/>
    <w:rsid w:val="00733F9E"/>
    <w:rsid w:val="007341E2"/>
    <w:rsid w:val="007347C9"/>
    <w:rsid w:val="0073483A"/>
    <w:rsid w:val="007359E2"/>
    <w:rsid w:val="00735C1E"/>
    <w:rsid w:val="00737F9D"/>
    <w:rsid w:val="007407D9"/>
    <w:rsid w:val="0074115A"/>
    <w:rsid w:val="00741A19"/>
    <w:rsid w:val="007438AA"/>
    <w:rsid w:val="00745084"/>
    <w:rsid w:val="0074638C"/>
    <w:rsid w:val="0074668D"/>
    <w:rsid w:val="00746F8E"/>
    <w:rsid w:val="007470B0"/>
    <w:rsid w:val="00750908"/>
    <w:rsid w:val="00750FAD"/>
    <w:rsid w:val="00752487"/>
    <w:rsid w:val="00753328"/>
    <w:rsid w:val="00753509"/>
    <w:rsid w:val="00753581"/>
    <w:rsid w:val="00753E6D"/>
    <w:rsid w:val="007540A9"/>
    <w:rsid w:val="007546AA"/>
    <w:rsid w:val="007560A7"/>
    <w:rsid w:val="007560BE"/>
    <w:rsid w:val="007564EC"/>
    <w:rsid w:val="007566B3"/>
    <w:rsid w:val="00757223"/>
    <w:rsid w:val="007574E1"/>
    <w:rsid w:val="0076023B"/>
    <w:rsid w:val="00760411"/>
    <w:rsid w:val="007605EC"/>
    <w:rsid w:val="007608F7"/>
    <w:rsid w:val="00761CF6"/>
    <w:rsid w:val="00762DC8"/>
    <w:rsid w:val="00763BE3"/>
    <w:rsid w:val="007644C5"/>
    <w:rsid w:val="007648EE"/>
    <w:rsid w:val="00764F7E"/>
    <w:rsid w:val="007655A7"/>
    <w:rsid w:val="00765D33"/>
    <w:rsid w:val="0076607D"/>
    <w:rsid w:val="007663C7"/>
    <w:rsid w:val="007663F2"/>
    <w:rsid w:val="00767614"/>
    <w:rsid w:val="007678A1"/>
    <w:rsid w:val="00770959"/>
    <w:rsid w:val="00770AB1"/>
    <w:rsid w:val="007723FB"/>
    <w:rsid w:val="00772874"/>
    <w:rsid w:val="00773ABA"/>
    <w:rsid w:val="00773F8A"/>
    <w:rsid w:val="00774DE8"/>
    <w:rsid w:val="00774E89"/>
    <w:rsid w:val="00775611"/>
    <w:rsid w:val="007760F2"/>
    <w:rsid w:val="00776680"/>
    <w:rsid w:val="00777308"/>
    <w:rsid w:val="00777A9C"/>
    <w:rsid w:val="0078004B"/>
    <w:rsid w:val="0078078E"/>
    <w:rsid w:val="007807B6"/>
    <w:rsid w:val="00780939"/>
    <w:rsid w:val="007836AF"/>
    <w:rsid w:val="00783897"/>
    <w:rsid w:val="0078441E"/>
    <w:rsid w:val="00784B24"/>
    <w:rsid w:val="00786979"/>
    <w:rsid w:val="00786D51"/>
    <w:rsid w:val="00786EC0"/>
    <w:rsid w:val="00787590"/>
    <w:rsid w:val="00790645"/>
    <w:rsid w:val="00790C5D"/>
    <w:rsid w:val="007914A5"/>
    <w:rsid w:val="00791F73"/>
    <w:rsid w:val="00792F8E"/>
    <w:rsid w:val="0079463C"/>
    <w:rsid w:val="00795DB0"/>
    <w:rsid w:val="007968F9"/>
    <w:rsid w:val="00796B71"/>
    <w:rsid w:val="00796E8B"/>
    <w:rsid w:val="00797007"/>
    <w:rsid w:val="00797220"/>
    <w:rsid w:val="007A0BA2"/>
    <w:rsid w:val="007A2C3F"/>
    <w:rsid w:val="007A2E42"/>
    <w:rsid w:val="007A3C1A"/>
    <w:rsid w:val="007A5583"/>
    <w:rsid w:val="007A5AC6"/>
    <w:rsid w:val="007A68BF"/>
    <w:rsid w:val="007A6F3B"/>
    <w:rsid w:val="007A7038"/>
    <w:rsid w:val="007B2EEA"/>
    <w:rsid w:val="007B4844"/>
    <w:rsid w:val="007B6454"/>
    <w:rsid w:val="007B7121"/>
    <w:rsid w:val="007B73FE"/>
    <w:rsid w:val="007B7B57"/>
    <w:rsid w:val="007C12A0"/>
    <w:rsid w:val="007C172A"/>
    <w:rsid w:val="007C1E21"/>
    <w:rsid w:val="007C1FE8"/>
    <w:rsid w:val="007C2CC6"/>
    <w:rsid w:val="007C2FE7"/>
    <w:rsid w:val="007C4473"/>
    <w:rsid w:val="007C44CA"/>
    <w:rsid w:val="007C4C21"/>
    <w:rsid w:val="007C53F8"/>
    <w:rsid w:val="007C7808"/>
    <w:rsid w:val="007C7BE4"/>
    <w:rsid w:val="007D0CC9"/>
    <w:rsid w:val="007D11A9"/>
    <w:rsid w:val="007D13AC"/>
    <w:rsid w:val="007D1493"/>
    <w:rsid w:val="007D185B"/>
    <w:rsid w:val="007D2568"/>
    <w:rsid w:val="007D27CD"/>
    <w:rsid w:val="007D2922"/>
    <w:rsid w:val="007D30AB"/>
    <w:rsid w:val="007D3B4F"/>
    <w:rsid w:val="007D3F08"/>
    <w:rsid w:val="007D48C1"/>
    <w:rsid w:val="007D4B32"/>
    <w:rsid w:val="007E12DB"/>
    <w:rsid w:val="007E2166"/>
    <w:rsid w:val="007E5C82"/>
    <w:rsid w:val="007E645A"/>
    <w:rsid w:val="007E6536"/>
    <w:rsid w:val="007E7332"/>
    <w:rsid w:val="007E786E"/>
    <w:rsid w:val="007E7D45"/>
    <w:rsid w:val="007F0445"/>
    <w:rsid w:val="007F0992"/>
    <w:rsid w:val="007F10E6"/>
    <w:rsid w:val="007F12ED"/>
    <w:rsid w:val="007F1C2E"/>
    <w:rsid w:val="007F3646"/>
    <w:rsid w:val="007F3695"/>
    <w:rsid w:val="007F37AD"/>
    <w:rsid w:val="007F3BCF"/>
    <w:rsid w:val="007F3D45"/>
    <w:rsid w:val="007F3E6C"/>
    <w:rsid w:val="007F47AF"/>
    <w:rsid w:val="007F4A32"/>
    <w:rsid w:val="007F61D2"/>
    <w:rsid w:val="00800133"/>
    <w:rsid w:val="0080064C"/>
    <w:rsid w:val="00801066"/>
    <w:rsid w:val="00802415"/>
    <w:rsid w:val="008032A1"/>
    <w:rsid w:val="00804321"/>
    <w:rsid w:val="00804A84"/>
    <w:rsid w:val="00806AF7"/>
    <w:rsid w:val="00807C53"/>
    <w:rsid w:val="00807C6C"/>
    <w:rsid w:val="00807CFC"/>
    <w:rsid w:val="00810DE7"/>
    <w:rsid w:val="008110DB"/>
    <w:rsid w:val="00811167"/>
    <w:rsid w:val="008111AE"/>
    <w:rsid w:val="00812DFB"/>
    <w:rsid w:val="00813121"/>
    <w:rsid w:val="008137B5"/>
    <w:rsid w:val="008138EF"/>
    <w:rsid w:val="00813B2F"/>
    <w:rsid w:val="00813D88"/>
    <w:rsid w:val="00814207"/>
    <w:rsid w:val="0081467F"/>
    <w:rsid w:val="0081560F"/>
    <w:rsid w:val="00815F01"/>
    <w:rsid w:val="008169AE"/>
    <w:rsid w:val="00817542"/>
    <w:rsid w:val="00817656"/>
    <w:rsid w:val="008178F5"/>
    <w:rsid w:val="00817B81"/>
    <w:rsid w:val="008202A2"/>
    <w:rsid w:val="00820411"/>
    <w:rsid w:val="00821BFC"/>
    <w:rsid w:val="00822AD8"/>
    <w:rsid w:val="00822F8B"/>
    <w:rsid w:val="00823970"/>
    <w:rsid w:val="00823DDB"/>
    <w:rsid w:val="00823E57"/>
    <w:rsid w:val="00824C0D"/>
    <w:rsid w:val="00825085"/>
    <w:rsid w:val="0082600A"/>
    <w:rsid w:val="00826167"/>
    <w:rsid w:val="0082638B"/>
    <w:rsid w:val="008265CA"/>
    <w:rsid w:val="00827816"/>
    <w:rsid w:val="00827C12"/>
    <w:rsid w:val="00827C78"/>
    <w:rsid w:val="00830E7E"/>
    <w:rsid w:val="00831023"/>
    <w:rsid w:val="008314C1"/>
    <w:rsid w:val="00832D30"/>
    <w:rsid w:val="00832E91"/>
    <w:rsid w:val="00833694"/>
    <w:rsid w:val="00833F88"/>
    <w:rsid w:val="008340FC"/>
    <w:rsid w:val="0083466B"/>
    <w:rsid w:val="00834E20"/>
    <w:rsid w:val="0083501F"/>
    <w:rsid w:val="00835E4F"/>
    <w:rsid w:val="00836E4B"/>
    <w:rsid w:val="008371EF"/>
    <w:rsid w:val="00837475"/>
    <w:rsid w:val="00837D8C"/>
    <w:rsid w:val="008416C6"/>
    <w:rsid w:val="008417F1"/>
    <w:rsid w:val="008419DC"/>
    <w:rsid w:val="00842575"/>
    <w:rsid w:val="00842C15"/>
    <w:rsid w:val="0084327B"/>
    <w:rsid w:val="00843636"/>
    <w:rsid w:val="00843BCF"/>
    <w:rsid w:val="00845B5B"/>
    <w:rsid w:val="008464DC"/>
    <w:rsid w:val="00847905"/>
    <w:rsid w:val="00847DCE"/>
    <w:rsid w:val="00847EBA"/>
    <w:rsid w:val="00850D3D"/>
    <w:rsid w:val="00850F49"/>
    <w:rsid w:val="008512A4"/>
    <w:rsid w:val="00851F59"/>
    <w:rsid w:val="00854973"/>
    <w:rsid w:val="008551E5"/>
    <w:rsid w:val="008552E7"/>
    <w:rsid w:val="008553C2"/>
    <w:rsid w:val="008555D3"/>
    <w:rsid w:val="00855F2E"/>
    <w:rsid w:val="008560C0"/>
    <w:rsid w:val="00856866"/>
    <w:rsid w:val="008570C0"/>
    <w:rsid w:val="0085758C"/>
    <w:rsid w:val="00857844"/>
    <w:rsid w:val="008617A6"/>
    <w:rsid w:val="0086188C"/>
    <w:rsid w:val="0086338E"/>
    <w:rsid w:val="00863E75"/>
    <w:rsid w:val="0086457A"/>
    <w:rsid w:val="00865EB4"/>
    <w:rsid w:val="0086752C"/>
    <w:rsid w:val="00870E10"/>
    <w:rsid w:val="008718DB"/>
    <w:rsid w:val="0087252C"/>
    <w:rsid w:val="00872B54"/>
    <w:rsid w:val="008731B3"/>
    <w:rsid w:val="00873229"/>
    <w:rsid w:val="00873E36"/>
    <w:rsid w:val="00874673"/>
    <w:rsid w:val="00875888"/>
    <w:rsid w:val="00875902"/>
    <w:rsid w:val="008765DA"/>
    <w:rsid w:val="0087670B"/>
    <w:rsid w:val="00880F2F"/>
    <w:rsid w:val="00882702"/>
    <w:rsid w:val="00884962"/>
    <w:rsid w:val="00884C1B"/>
    <w:rsid w:val="008854A0"/>
    <w:rsid w:val="00885DEE"/>
    <w:rsid w:val="00886781"/>
    <w:rsid w:val="00886ACA"/>
    <w:rsid w:val="008901EF"/>
    <w:rsid w:val="00891EE0"/>
    <w:rsid w:val="00892D04"/>
    <w:rsid w:val="0089500F"/>
    <w:rsid w:val="0089522D"/>
    <w:rsid w:val="0089673C"/>
    <w:rsid w:val="00896E40"/>
    <w:rsid w:val="00897167"/>
    <w:rsid w:val="008A02B3"/>
    <w:rsid w:val="008A168C"/>
    <w:rsid w:val="008A22D5"/>
    <w:rsid w:val="008A391F"/>
    <w:rsid w:val="008A3A43"/>
    <w:rsid w:val="008A475E"/>
    <w:rsid w:val="008A6635"/>
    <w:rsid w:val="008A6BD0"/>
    <w:rsid w:val="008A7665"/>
    <w:rsid w:val="008A7D62"/>
    <w:rsid w:val="008B2281"/>
    <w:rsid w:val="008B24F5"/>
    <w:rsid w:val="008B4660"/>
    <w:rsid w:val="008B4BD6"/>
    <w:rsid w:val="008B685E"/>
    <w:rsid w:val="008C0178"/>
    <w:rsid w:val="008C0692"/>
    <w:rsid w:val="008C0829"/>
    <w:rsid w:val="008C0A9C"/>
    <w:rsid w:val="008C0C53"/>
    <w:rsid w:val="008C112B"/>
    <w:rsid w:val="008C1B64"/>
    <w:rsid w:val="008C2428"/>
    <w:rsid w:val="008C38A4"/>
    <w:rsid w:val="008C3CAD"/>
    <w:rsid w:val="008C5F00"/>
    <w:rsid w:val="008C63DD"/>
    <w:rsid w:val="008C76EB"/>
    <w:rsid w:val="008C7967"/>
    <w:rsid w:val="008C7C9E"/>
    <w:rsid w:val="008D031F"/>
    <w:rsid w:val="008D15A9"/>
    <w:rsid w:val="008D2941"/>
    <w:rsid w:val="008D39E8"/>
    <w:rsid w:val="008D3CC4"/>
    <w:rsid w:val="008D5807"/>
    <w:rsid w:val="008D5ABB"/>
    <w:rsid w:val="008D6091"/>
    <w:rsid w:val="008D762F"/>
    <w:rsid w:val="008E0F33"/>
    <w:rsid w:val="008E1072"/>
    <w:rsid w:val="008E1A5D"/>
    <w:rsid w:val="008E1BE6"/>
    <w:rsid w:val="008E67C6"/>
    <w:rsid w:val="008E7777"/>
    <w:rsid w:val="008F05D9"/>
    <w:rsid w:val="008F0AA5"/>
    <w:rsid w:val="008F0F25"/>
    <w:rsid w:val="008F24A1"/>
    <w:rsid w:val="008F3494"/>
    <w:rsid w:val="008F4AFC"/>
    <w:rsid w:val="008F4BF7"/>
    <w:rsid w:val="008F6562"/>
    <w:rsid w:val="008F712A"/>
    <w:rsid w:val="008F7CA6"/>
    <w:rsid w:val="009002E5"/>
    <w:rsid w:val="00900324"/>
    <w:rsid w:val="0090110D"/>
    <w:rsid w:val="00901C85"/>
    <w:rsid w:val="00902158"/>
    <w:rsid w:val="00903942"/>
    <w:rsid w:val="00904638"/>
    <w:rsid w:val="009047DC"/>
    <w:rsid w:val="00905123"/>
    <w:rsid w:val="009079EC"/>
    <w:rsid w:val="0091048A"/>
    <w:rsid w:val="00910C4C"/>
    <w:rsid w:val="009111A4"/>
    <w:rsid w:val="009116B8"/>
    <w:rsid w:val="009128A9"/>
    <w:rsid w:val="009130E2"/>
    <w:rsid w:val="009132D9"/>
    <w:rsid w:val="00913A0F"/>
    <w:rsid w:val="00913F97"/>
    <w:rsid w:val="009140AD"/>
    <w:rsid w:val="00914710"/>
    <w:rsid w:val="0091497A"/>
    <w:rsid w:val="00915CEB"/>
    <w:rsid w:val="00916AB3"/>
    <w:rsid w:val="00916B6E"/>
    <w:rsid w:val="00916E5A"/>
    <w:rsid w:val="00916FB9"/>
    <w:rsid w:val="00917F23"/>
    <w:rsid w:val="00920446"/>
    <w:rsid w:val="00920AC4"/>
    <w:rsid w:val="00920E30"/>
    <w:rsid w:val="0092282D"/>
    <w:rsid w:val="00923E17"/>
    <w:rsid w:val="0092536E"/>
    <w:rsid w:val="00926309"/>
    <w:rsid w:val="00926C7A"/>
    <w:rsid w:val="0092721D"/>
    <w:rsid w:val="009275B2"/>
    <w:rsid w:val="00927EE2"/>
    <w:rsid w:val="00930659"/>
    <w:rsid w:val="009307EB"/>
    <w:rsid w:val="00930D36"/>
    <w:rsid w:val="00931206"/>
    <w:rsid w:val="00932759"/>
    <w:rsid w:val="00933734"/>
    <w:rsid w:val="00933C90"/>
    <w:rsid w:val="00934294"/>
    <w:rsid w:val="0093434C"/>
    <w:rsid w:val="009350F5"/>
    <w:rsid w:val="009357C9"/>
    <w:rsid w:val="00935965"/>
    <w:rsid w:val="00935BBA"/>
    <w:rsid w:val="00935C80"/>
    <w:rsid w:val="009377DF"/>
    <w:rsid w:val="00937F23"/>
    <w:rsid w:val="009410A9"/>
    <w:rsid w:val="00941683"/>
    <w:rsid w:val="009418F4"/>
    <w:rsid w:val="00941C93"/>
    <w:rsid w:val="00941F38"/>
    <w:rsid w:val="00941FDD"/>
    <w:rsid w:val="00942CDF"/>
    <w:rsid w:val="00944094"/>
    <w:rsid w:val="009445E5"/>
    <w:rsid w:val="00945211"/>
    <w:rsid w:val="009470C5"/>
    <w:rsid w:val="00947EC3"/>
    <w:rsid w:val="009509CC"/>
    <w:rsid w:val="0095396C"/>
    <w:rsid w:val="0095433D"/>
    <w:rsid w:val="009548F3"/>
    <w:rsid w:val="00954FB4"/>
    <w:rsid w:val="0095554D"/>
    <w:rsid w:val="00955CA4"/>
    <w:rsid w:val="00956389"/>
    <w:rsid w:val="00956B6A"/>
    <w:rsid w:val="009570C0"/>
    <w:rsid w:val="0095736C"/>
    <w:rsid w:val="0095768C"/>
    <w:rsid w:val="00957A57"/>
    <w:rsid w:val="00960007"/>
    <w:rsid w:val="00960897"/>
    <w:rsid w:val="00961983"/>
    <w:rsid w:val="00961CC1"/>
    <w:rsid w:val="00962A64"/>
    <w:rsid w:val="00962BE0"/>
    <w:rsid w:val="00962C53"/>
    <w:rsid w:val="0096329B"/>
    <w:rsid w:val="0096368D"/>
    <w:rsid w:val="00963C54"/>
    <w:rsid w:val="009642DE"/>
    <w:rsid w:val="00964C9F"/>
    <w:rsid w:val="00965CB8"/>
    <w:rsid w:val="00965EF0"/>
    <w:rsid w:val="0096663A"/>
    <w:rsid w:val="0096682A"/>
    <w:rsid w:val="00967DD0"/>
    <w:rsid w:val="00970A3D"/>
    <w:rsid w:val="00971A81"/>
    <w:rsid w:val="009721BA"/>
    <w:rsid w:val="00972B7B"/>
    <w:rsid w:val="0097467B"/>
    <w:rsid w:val="00974754"/>
    <w:rsid w:val="0097480E"/>
    <w:rsid w:val="00974FBA"/>
    <w:rsid w:val="00975C39"/>
    <w:rsid w:val="00975D5B"/>
    <w:rsid w:val="0098145E"/>
    <w:rsid w:val="00982016"/>
    <w:rsid w:val="009842AE"/>
    <w:rsid w:val="00985769"/>
    <w:rsid w:val="0098593A"/>
    <w:rsid w:val="0098597E"/>
    <w:rsid w:val="00986A76"/>
    <w:rsid w:val="00986FF1"/>
    <w:rsid w:val="00987D72"/>
    <w:rsid w:val="009913B8"/>
    <w:rsid w:val="00991616"/>
    <w:rsid w:val="0099474E"/>
    <w:rsid w:val="009955F7"/>
    <w:rsid w:val="009958FC"/>
    <w:rsid w:val="0099625F"/>
    <w:rsid w:val="00996E0C"/>
    <w:rsid w:val="00996F01"/>
    <w:rsid w:val="009A0417"/>
    <w:rsid w:val="009A0FB4"/>
    <w:rsid w:val="009A2D7E"/>
    <w:rsid w:val="009A357F"/>
    <w:rsid w:val="009A360B"/>
    <w:rsid w:val="009A4238"/>
    <w:rsid w:val="009A5422"/>
    <w:rsid w:val="009A576E"/>
    <w:rsid w:val="009A5FF1"/>
    <w:rsid w:val="009A7E9E"/>
    <w:rsid w:val="009B0E03"/>
    <w:rsid w:val="009B13DF"/>
    <w:rsid w:val="009B2D49"/>
    <w:rsid w:val="009B43D1"/>
    <w:rsid w:val="009B45D2"/>
    <w:rsid w:val="009B4EB6"/>
    <w:rsid w:val="009B5427"/>
    <w:rsid w:val="009B74B3"/>
    <w:rsid w:val="009C08AC"/>
    <w:rsid w:val="009C0DB6"/>
    <w:rsid w:val="009C20F6"/>
    <w:rsid w:val="009C25F9"/>
    <w:rsid w:val="009C3BC4"/>
    <w:rsid w:val="009C4D7A"/>
    <w:rsid w:val="009C509F"/>
    <w:rsid w:val="009C552F"/>
    <w:rsid w:val="009C6924"/>
    <w:rsid w:val="009D14AE"/>
    <w:rsid w:val="009D28B9"/>
    <w:rsid w:val="009D2D5B"/>
    <w:rsid w:val="009D3635"/>
    <w:rsid w:val="009D3A79"/>
    <w:rsid w:val="009D4CF0"/>
    <w:rsid w:val="009D6EE6"/>
    <w:rsid w:val="009D71D7"/>
    <w:rsid w:val="009D74B6"/>
    <w:rsid w:val="009D74CE"/>
    <w:rsid w:val="009D7A15"/>
    <w:rsid w:val="009E0A96"/>
    <w:rsid w:val="009E2993"/>
    <w:rsid w:val="009E32A8"/>
    <w:rsid w:val="009E3419"/>
    <w:rsid w:val="009E3D6C"/>
    <w:rsid w:val="009E4549"/>
    <w:rsid w:val="009E476F"/>
    <w:rsid w:val="009E4F6A"/>
    <w:rsid w:val="009E6BC3"/>
    <w:rsid w:val="009E7E1F"/>
    <w:rsid w:val="009F057B"/>
    <w:rsid w:val="009F0B37"/>
    <w:rsid w:val="009F167B"/>
    <w:rsid w:val="009F1D2C"/>
    <w:rsid w:val="009F1DB2"/>
    <w:rsid w:val="009F24C4"/>
    <w:rsid w:val="009F26E6"/>
    <w:rsid w:val="009F2FCB"/>
    <w:rsid w:val="009F3479"/>
    <w:rsid w:val="009F37E3"/>
    <w:rsid w:val="009F426B"/>
    <w:rsid w:val="009F6A4B"/>
    <w:rsid w:val="009F6B04"/>
    <w:rsid w:val="009F7EEE"/>
    <w:rsid w:val="00A0251E"/>
    <w:rsid w:val="00A02CCD"/>
    <w:rsid w:val="00A03538"/>
    <w:rsid w:val="00A0362F"/>
    <w:rsid w:val="00A039EA"/>
    <w:rsid w:val="00A04B0A"/>
    <w:rsid w:val="00A050F6"/>
    <w:rsid w:val="00A0676C"/>
    <w:rsid w:val="00A079FA"/>
    <w:rsid w:val="00A101EE"/>
    <w:rsid w:val="00A10E0D"/>
    <w:rsid w:val="00A12D6F"/>
    <w:rsid w:val="00A13DBE"/>
    <w:rsid w:val="00A15505"/>
    <w:rsid w:val="00A1568A"/>
    <w:rsid w:val="00A163AB"/>
    <w:rsid w:val="00A168DE"/>
    <w:rsid w:val="00A16B7C"/>
    <w:rsid w:val="00A16C51"/>
    <w:rsid w:val="00A16F5C"/>
    <w:rsid w:val="00A16F7A"/>
    <w:rsid w:val="00A20BCC"/>
    <w:rsid w:val="00A21A0A"/>
    <w:rsid w:val="00A22450"/>
    <w:rsid w:val="00A2300F"/>
    <w:rsid w:val="00A24AEC"/>
    <w:rsid w:val="00A254FA"/>
    <w:rsid w:val="00A265CE"/>
    <w:rsid w:val="00A27AA0"/>
    <w:rsid w:val="00A3058A"/>
    <w:rsid w:val="00A3245D"/>
    <w:rsid w:val="00A32A38"/>
    <w:rsid w:val="00A334BD"/>
    <w:rsid w:val="00A349EC"/>
    <w:rsid w:val="00A366D6"/>
    <w:rsid w:val="00A36CE2"/>
    <w:rsid w:val="00A36DAF"/>
    <w:rsid w:val="00A373E7"/>
    <w:rsid w:val="00A401F7"/>
    <w:rsid w:val="00A40B7E"/>
    <w:rsid w:val="00A42FA8"/>
    <w:rsid w:val="00A4510E"/>
    <w:rsid w:val="00A46E00"/>
    <w:rsid w:val="00A46EA8"/>
    <w:rsid w:val="00A472F5"/>
    <w:rsid w:val="00A50962"/>
    <w:rsid w:val="00A52160"/>
    <w:rsid w:val="00A52CF0"/>
    <w:rsid w:val="00A535F4"/>
    <w:rsid w:val="00A5383F"/>
    <w:rsid w:val="00A53B04"/>
    <w:rsid w:val="00A5423C"/>
    <w:rsid w:val="00A543E8"/>
    <w:rsid w:val="00A546A6"/>
    <w:rsid w:val="00A55CA5"/>
    <w:rsid w:val="00A561B1"/>
    <w:rsid w:val="00A5764A"/>
    <w:rsid w:val="00A57AEF"/>
    <w:rsid w:val="00A57EE5"/>
    <w:rsid w:val="00A60A4C"/>
    <w:rsid w:val="00A614F5"/>
    <w:rsid w:val="00A6301E"/>
    <w:rsid w:val="00A63AA8"/>
    <w:rsid w:val="00A64190"/>
    <w:rsid w:val="00A652CB"/>
    <w:rsid w:val="00A6597A"/>
    <w:rsid w:val="00A65BD9"/>
    <w:rsid w:val="00A66655"/>
    <w:rsid w:val="00A7071E"/>
    <w:rsid w:val="00A7267B"/>
    <w:rsid w:val="00A7277F"/>
    <w:rsid w:val="00A7373D"/>
    <w:rsid w:val="00A7580D"/>
    <w:rsid w:val="00A7668E"/>
    <w:rsid w:val="00A772A5"/>
    <w:rsid w:val="00A774AA"/>
    <w:rsid w:val="00A779DC"/>
    <w:rsid w:val="00A800C8"/>
    <w:rsid w:val="00A809A2"/>
    <w:rsid w:val="00A820DF"/>
    <w:rsid w:val="00A82A03"/>
    <w:rsid w:val="00A83C48"/>
    <w:rsid w:val="00A83C63"/>
    <w:rsid w:val="00A84A73"/>
    <w:rsid w:val="00A84C80"/>
    <w:rsid w:val="00A84D57"/>
    <w:rsid w:val="00A8546F"/>
    <w:rsid w:val="00A866E1"/>
    <w:rsid w:val="00A86960"/>
    <w:rsid w:val="00A86E33"/>
    <w:rsid w:val="00A86F61"/>
    <w:rsid w:val="00A876D7"/>
    <w:rsid w:val="00A906E9"/>
    <w:rsid w:val="00A90F01"/>
    <w:rsid w:val="00A9152D"/>
    <w:rsid w:val="00A91BD2"/>
    <w:rsid w:val="00A920E0"/>
    <w:rsid w:val="00A94395"/>
    <w:rsid w:val="00A94CC6"/>
    <w:rsid w:val="00A950AB"/>
    <w:rsid w:val="00A96D5C"/>
    <w:rsid w:val="00A97675"/>
    <w:rsid w:val="00AA0C31"/>
    <w:rsid w:val="00AA0D0F"/>
    <w:rsid w:val="00AA1144"/>
    <w:rsid w:val="00AA17FA"/>
    <w:rsid w:val="00AA289D"/>
    <w:rsid w:val="00AA2CDB"/>
    <w:rsid w:val="00AA4428"/>
    <w:rsid w:val="00AA4AB3"/>
    <w:rsid w:val="00AA51A7"/>
    <w:rsid w:val="00AA584B"/>
    <w:rsid w:val="00AA659C"/>
    <w:rsid w:val="00AA6F52"/>
    <w:rsid w:val="00AA73E6"/>
    <w:rsid w:val="00AA7D51"/>
    <w:rsid w:val="00AB0170"/>
    <w:rsid w:val="00AB01AE"/>
    <w:rsid w:val="00AB032C"/>
    <w:rsid w:val="00AB50D0"/>
    <w:rsid w:val="00AB7166"/>
    <w:rsid w:val="00AB7A5C"/>
    <w:rsid w:val="00AB7BA3"/>
    <w:rsid w:val="00AC0D9C"/>
    <w:rsid w:val="00AC1614"/>
    <w:rsid w:val="00AC19EE"/>
    <w:rsid w:val="00AC2173"/>
    <w:rsid w:val="00AC45ED"/>
    <w:rsid w:val="00AC4E83"/>
    <w:rsid w:val="00AC5025"/>
    <w:rsid w:val="00AC5694"/>
    <w:rsid w:val="00AC5810"/>
    <w:rsid w:val="00AC6231"/>
    <w:rsid w:val="00AC743F"/>
    <w:rsid w:val="00AC79CF"/>
    <w:rsid w:val="00AD00D3"/>
    <w:rsid w:val="00AD0FB2"/>
    <w:rsid w:val="00AD183A"/>
    <w:rsid w:val="00AD1EBF"/>
    <w:rsid w:val="00AD2D06"/>
    <w:rsid w:val="00AD3E09"/>
    <w:rsid w:val="00AD4517"/>
    <w:rsid w:val="00AD5AA9"/>
    <w:rsid w:val="00AD5C98"/>
    <w:rsid w:val="00AD6529"/>
    <w:rsid w:val="00AD6A93"/>
    <w:rsid w:val="00AD6BF9"/>
    <w:rsid w:val="00AD7065"/>
    <w:rsid w:val="00AD7360"/>
    <w:rsid w:val="00AD7773"/>
    <w:rsid w:val="00AD78F1"/>
    <w:rsid w:val="00AE0F5B"/>
    <w:rsid w:val="00AE2847"/>
    <w:rsid w:val="00AE33C1"/>
    <w:rsid w:val="00AE3525"/>
    <w:rsid w:val="00AE3D49"/>
    <w:rsid w:val="00AE47D5"/>
    <w:rsid w:val="00AE4F68"/>
    <w:rsid w:val="00AE7B82"/>
    <w:rsid w:val="00AF1281"/>
    <w:rsid w:val="00AF17E6"/>
    <w:rsid w:val="00AF1C3A"/>
    <w:rsid w:val="00AF273E"/>
    <w:rsid w:val="00AF2918"/>
    <w:rsid w:val="00AF3826"/>
    <w:rsid w:val="00AF39E7"/>
    <w:rsid w:val="00AF4224"/>
    <w:rsid w:val="00AF530E"/>
    <w:rsid w:val="00AF532B"/>
    <w:rsid w:val="00AF582E"/>
    <w:rsid w:val="00AF7D1D"/>
    <w:rsid w:val="00B007DC"/>
    <w:rsid w:val="00B019C3"/>
    <w:rsid w:val="00B01FC8"/>
    <w:rsid w:val="00B03D53"/>
    <w:rsid w:val="00B04057"/>
    <w:rsid w:val="00B04D0C"/>
    <w:rsid w:val="00B055A1"/>
    <w:rsid w:val="00B065BB"/>
    <w:rsid w:val="00B11D62"/>
    <w:rsid w:val="00B12193"/>
    <w:rsid w:val="00B12BC9"/>
    <w:rsid w:val="00B1302F"/>
    <w:rsid w:val="00B133C7"/>
    <w:rsid w:val="00B142EA"/>
    <w:rsid w:val="00B143F7"/>
    <w:rsid w:val="00B15F5B"/>
    <w:rsid w:val="00B2063E"/>
    <w:rsid w:val="00B208E0"/>
    <w:rsid w:val="00B21266"/>
    <w:rsid w:val="00B22A46"/>
    <w:rsid w:val="00B24457"/>
    <w:rsid w:val="00B2666A"/>
    <w:rsid w:val="00B26F9A"/>
    <w:rsid w:val="00B27478"/>
    <w:rsid w:val="00B279A2"/>
    <w:rsid w:val="00B27D7B"/>
    <w:rsid w:val="00B341A5"/>
    <w:rsid w:val="00B3456D"/>
    <w:rsid w:val="00B34F49"/>
    <w:rsid w:val="00B353C8"/>
    <w:rsid w:val="00B35667"/>
    <w:rsid w:val="00B356CF"/>
    <w:rsid w:val="00B3660A"/>
    <w:rsid w:val="00B37119"/>
    <w:rsid w:val="00B378C1"/>
    <w:rsid w:val="00B40403"/>
    <w:rsid w:val="00B40452"/>
    <w:rsid w:val="00B41A11"/>
    <w:rsid w:val="00B4212F"/>
    <w:rsid w:val="00B42232"/>
    <w:rsid w:val="00B425D4"/>
    <w:rsid w:val="00B43846"/>
    <w:rsid w:val="00B440AF"/>
    <w:rsid w:val="00B44965"/>
    <w:rsid w:val="00B45254"/>
    <w:rsid w:val="00B45E7E"/>
    <w:rsid w:val="00B4622D"/>
    <w:rsid w:val="00B46242"/>
    <w:rsid w:val="00B46CC3"/>
    <w:rsid w:val="00B47227"/>
    <w:rsid w:val="00B4742E"/>
    <w:rsid w:val="00B50660"/>
    <w:rsid w:val="00B507A8"/>
    <w:rsid w:val="00B5129D"/>
    <w:rsid w:val="00B51507"/>
    <w:rsid w:val="00B51810"/>
    <w:rsid w:val="00B51C68"/>
    <w:rsid w:val="00B51FD5"/>
    <w:rsid w:val="00B51FEA"/>
    <w:rsid w:val="00B525DD"/>
    <w:rsid w:val="00B535D0"/>
    <w:rsid w:val="00B5437B"/>
    <w:rsid w:val="00B547A1"/>
    <w:rsid w:val="00B551D9"/>
    <w:rsid w:val="00B55476"/>
    <w:rsid w:val="00B5664A"/>
    <w:rsid w:val="00B56C10"/>
    <w:rsid w:val="00B612D3"/>
    <w:rsid w:val="00B61FB8"/>
    <w:rsid w:val="00B62D78"/>
    <w:rsid w:val="00B62E94"/>
    <w:rsid w:val="00B63B92"/>
    <w:rsid w:val="00B64060"/>
    <w:rsid w:val="00B65019"/>
    <w:rsid w:val="00B65988"/>
    <w:rsid w:val="00B67CB0"/>
    <w:rsid w:val="00B7048C"/>
    <w:rsid w:val="00B70779"/>
    <w:rsid w:val="00B708C0"/>
    <w:rsid w:val="00B71A0F"/>
    <w:rsid w:val="00B720DB"/>
    <w:rsid w:val="00B7325B"/>
    <w:rsid w:val="00B73490"/>
    <w:rsid w:val="00B73804"/>
    <w:rsid w:val="00B74192"/>
    <w:rsid w:val="00B742AB"/>
    <w:rsid w:val="00B75065"/>
    <w:rsid w:val="00B752BC"/>
    <w:rsid w:val="00B75866"/>
    <w:rsid w:val="00B767EA"/>
    <w:rsid w:val="00B7685B"/>
    <w:rsid w:val="00B80E35"/>
    <w:rsid w:val="00B81CB9"/>
    <w:rsid w:val="00B8272A"/>
    <w:rsid w:val="00B8281B"/>
    <w:rsid w:val="00B82CE6"/>
    <w:rsid w:val="00B82DDE"/>
    <w:rsid w:val="00B83E52"/>
    <w:rsid w:val="00B84608"/>
    <w:rsid w:val="00B85F83"/>
    <w:rsid w:val="00B86145"/>
    <w:rsid w:val="00B86641"/>
    <w:rsid w:val="00B92721"/>
    <w:rsid w:val="00B93D0A"/>
    <w:rsid w:val="00B95155"/>
    <w:rsid w:val="00B97EDD"/>
    <w:rsid w:val="00BA0A78"/>
    <w:rsid w:val="00BA0D1C"/>
    <w:rsid w:val="00BA1B4D"/>
    <w:rsid w:val="00BA350E"/>
    <w:rsid w:val="00BA4AD6"/>
    <w:rsid w:val="00BA583D"/>
    <w:rsid w:val="00BA5CE0"/>
    <w:rsid w:val="00BA61FC"/>
    <w:rsid w:val="00BB0369"/>
    <w:rsid w:val="00BB0408"/>
    <w:rsid w:val="00BB1164"/>
    <w:rsid w:val="00BB124D"/>
    <w:rsid w:val="00BB1378"/>
    <w:rsid w:val="00BB25C6"/>
    <w:rsid w:val="00BB2957"/>
    <w:rsid w:val="00BB426B"/>
    <w:rsid w:val="00BB4665"/>
    <w:rsid w:val="00BB60BA"/>
    <w:rsid w:val="00BB6B7E"/>
    <w:rsid w:val="00BB6E57"/>
    <w:rsid w:val="00BB7F9B"/>
    <w:rsid w:val="00BC04DA"/>
    <w:rsid w:val="00BC0C31"/>
    <w:rsid w:val="00BC0F46"/>
    <w:rsid w:val="00BC2035"/>
    <w:rsid w:val="00BC21E4"/>
    <w:rsid w:val="00BC3187"/>
    <w:rsid w:val="00BC3251"/>
    <w:rsid w:val="00BC339D"/>
    <w:rsid w:val="00BC3414"/>
    <w:rsid w:val="00BC346E"/>
    <w:rsid w:val="00BC38A2"/>
    <w:rsid w:val="00BC4412"/>
    <w:rsid w:val="00BC4F2A"/>
    <w:rsid w:val="00BC5D67"/>
    <w:rsid w:val="00BC6A27"/>
    <w:rsid w:val="00BC7223"/>
    <w:rsid w:val="00BC743E"/>
    <w:rsid w:val="00BD10AF"/>
    <w:rsid w:val="00BD1292"/>
    <w:rsid w:val="00BD1EB1"/>
    <w:rsid w:val="00BD2076"/>
    <w:rsid w:val="00BD2082"/>
    <w:rsid w:val="00BD2BA2"/>
    <w:rsid w:val="00BD3089"/>
    <w:rsid w:val="00BD423E"/>
    <w:rsid w:val="00BD5482"/>
    <w:rsid w:val="00BD5AFF"/>
    <w:rsid w:val="00BD5E2A"/>
    <w:rsid w:val="00BD606E"/>
    <w:rsid w:val="00BD6E28"/>
    <w:rsid w:val="00BD71ED"/>
    <w:rsid w:val="00BD737F"/>
    <w:rsid w:val="00BD7FF6"/>
    <w:rsid w:val="00BE1113"/>
    <w:rsid w:val="00BE1554"/>
    <w:rsid w:val="00BE1AD4"/>
    <w:rsid w:val="00BE1FE4"/>
    <w:rsid w:val="00BE2251"/>
    <w:rsid w:val="00BE2B2E"/>
    <w:rsid w:val="00BE2D31"/>
    <w:rsid w:val="00BE2E38"/>
    <w:rsid w:val="00BE3EAD"/>
    <w:rsid w:val="00BE4752"/>
    <w:rsid w:val="00BE4FD2"/>
    <w:rsid w:val="00BE51A2"/>
    <w:rsid w:val="00BE782A"/>
    <w:rsid w:val="00BE7A89"/>
    <w:rsid w:val="00BF06BF"/>
    <w:rsid w:val="00BF19F9"/>
    <w:rsid w:val="00BF1D3F"/>
    <w:rsid w:val="00BF2408"/>
    <w:rsid w:val="00BF27DD"/>
    <w:rsid w:val="00BF2D79"/>
    <w:rsid w:val="00BF3679"/>
    <w:rsid w:val="00BF4190"/>
    <w:rsid w:val="00BF44BA"/>
    <w:rsid w:val="00BF4EB3"/>
    <w:rsid w:val="00BF5250"/>
    <w:rsid w:val="00BF5449"/>
    <w:rsid w:val="00BF70FA"/>
    <w:rsid w:val="00BF73BE"/>
    <w:rsid w:val="00BF779C"/>
    <w:rsid w:val="00C0159E"/>
    <w:rsid w:val="00C01722"/>
    <w:rsid w:val="00C017D3"/>
    <w:rsid w:val="00C02725"/>
    <w:rsid w:val="00C04251"/>
    <w:rsid w:val="00C04645"/>
    <w:rsid w:val="00C06CC9"/>
    <w:rsid w:val="00C105D9"/>
    <w:rsid w:val="00C108B7"/>
    <w:rsid w:val="00C113DB"/>
    <w:rsid w:val="00C11678"/>
    <w:rsid w:val="00C118DF"/>
    <w:rsid w:val="00C11ED5"/>
    <w:rsid w:val="00C1210A"/>
    <w:rsid w:val="00C12B7D"/>
    <w:rsid w:val="00C13449"/>
    <w:rsid w:val="00C13B8B"/>
    <w:rsid w:val="00C1424C"/>
    <w:rsid w:val="00C15463"/>
    <w:rsid w:val="00C167EA"/>
    <w:rsid w:val="00C16828"/>
    <w:rsid w:val="00C16C01"/>
    <w:rsid w:val="00C17E0E"/>
    <w:rsid w:val="00C20A82"/>
    <w:rsid w:val="00C22438"/>
    <w:rsid w:val="00C224CD"/>
    <w:rsid w:val="00C22B37"/>
    <w:rsid w:val="00C2301E"/>
    <w:rsid w:val="00C24743"/>
    <w:rsid w:val="00C265FD"/>
    <w:rsid w:val="00C305C7"/>
    <w:rsid w:val="00C30700"/>
    <w:rsid w:val="00C30AF3"/>
    <w:rsid w:val="00C318D8"/>
    <w:rsid w:val="00C32AC6"/>
    <w:rsid w:val="00C32C76"/>
    <w:rsid w:val="00C33325"/>
    <w:rsid w:val="00C343AB"/>
    <w:rsid w:val="00C34862"/>
    <w:rsid w:val="00C35AD2"/>
    <w:rsid w:val="00C35EDA"/>
    <w:rsid w:val="00C36727"/>
    <w:rsid w:val="00C36788"/>
    <w:rsid w:val="00C37096"/>
    <w:rsid w:val="00C375DD"/>
    <w:rsid w:val="00C37AB6"/>
    <w:rsid w:val="00C40B9F"/>
    <w:rsid w:val="00C42A32"/>
    <w:rsid w:val="00C4366B"/>
    <w:rsid w:val="00C45E8B"/>
    <w:rsid w:val="00C46050"/>
    <w:rsid w:val="00C46B64"/>
    <w:rsid w:val="00C46E44"/>
    <w:rsid w:val="00C513CE"/>
    <w:rsid w:val="00C51E4F"/>
    <w:rsid w:val="00C52A61"/>
    <w:rsid w:val="00C52E07"/>
    <w:rsid w:val="00C53227"/>
    <w:rsid w:val="00C5345E"/>
    <w:rsid w:val="00C5346A"/>
    <w:rsid w:val="00C53EC3"/>
    <w:rsid w:val="00C5424B"/>
    <w:rsid w:val="00C549B5"/>
    <w:rsid w:val="00C56363"/>
    <w:rsid w:val="00C566E9"/>
    <w:rsid w:val="00C57552"/>
    <w:rsid w:val="00C57843"/>
    <w:rsid w:val="00C62EA5"/>
    <w:rsid w:val="00C62F83"/>
    <w:rsid w:val="00C63416"/>
    <w:rsid w:val="00C63648"/>
    <w:rsid w:val="00C63B4D"/>
    <w:rsid w:val="00C641D4"/>
    <w:rsid w:val="00C64673"/>
    <w:rsid w:val="00C64BEC"/>
    <w:rsid w:val="00C65906"/>
    <w:rsid w:val="00C6789E"/>
    <w:rsid w:val="00C702CC"/>
    <w:rsid w:val="00C7043C"/>
    <w:rsid w:val="00C7199E"/>
    <w:rsid w:val="00C72127"/>
    <w:rsid w:val="00C729B3"/>
    <w:rsid w:val="00C737F1"/>
    <w:rsid w:val="00C73F8C"/>
    <w:rsid w:val="00C75601"/>
    <w:rsid w:val="00C77362"/>
    <w:rsid w:val="00C778AB"/>
    <w:rsid w:val="00C77A7D"/>
    <w:rsid w:val="00C77B40"/>
    <w:rsid w:val="00C77C1A"/>
    <w:rsid w:val="00C8021C"/>
    <w:rsid w:val="00C80464"/>
    <w:rsid w:val="00C80715"/>
    <w:rsid w:val="00C80E01"/>
    <w:rsid w:val="00C83A33"/>
    <w:rsid w:val="00C83E04"/>
    <w:rsid w:val="00C841EC"/>
    <w:rsid w:val="00C8437F"/>
    <w:rsid w:val="00C86C11"/>
    <w:rsid w:val="00C86F6F"/>
    <w:rsid w:val="00C905E8"/>
    <w:rsid w:val="00C90E72"/>
    <w:rsid w:val="00C91268"/>
    <w:rsid w:val="00C917C7"/>
    <w:rsid w:val="00C940F6"/>
    <w:rsid w:val="00C9410E"/>
    <w:rsid w:val="00C94836"/>
    <w:rsid w:val="00C948C7"/>
    <w:rsid w:val="00C949BB"/>
    <w:rsid w:val="00C956DD"/>
    <w:rsid w:val="00C9585E"/>
    <w:rsid w:val="00C95D42"/>
    <w:rsid w:val="00C95D7E"/>
    <w:rsid w:val="00C95EC9"/>
    <w:rsid w:val="00CA1CC8"/>
    <w:rsid w:val="00CA2321"/>
    <w:rsid w:val="00CA2CBC"/>
    <w:rsid w:val="00CA319A"/>
    <w:rsid w:val="00CA4F17"/>
    <w:rsid w:val="00CA593C"/>
    <w:rsid w:val="00CA5B47"/>
    <w:rsid w:val="00CA6416"/>
    <w:rsid w:val="00CA6DEA"/>
    <w:rsid w:val="00CB0D75"/>
    <w:rsid w:val="00CB1C2C"/>
    <w:rsid w:val="00CB2A57"/>
    <w:rsid w:val="00CB2F06"/>
    <w:rsid w:val="00CB3DDD"/>
    <w:rsid w:val="00CB4286"/>
    <w:rsid w:val="00CB43AF"/>
    <w:rsid w:val="00CB551C"/>
    <w:rsid w:val="00CB648C"/>
    <w:rsid w:val="00CB67FD"/>
    <w:rsid w:val="00CB734E"/>
    <w:rsid w:val="00CB7452"/>
    <w:rsid w:val="00CB7628"/>
    <w:rsid w:val="00CC00A3"/>
    <w:rsid w:val="00CC1C80"/>
    <w:rsid w:val="00CC286D"/>
    <w:rsid w:val="00CC347D"/>
    <w:rsid w:val="00CC45F8"/>
    <w:rsid w:val="00CC4C02"/>
    <w:rsid w:val="00CC53E5"/>
    <w:rsid w:val="00CC5A57"/>
    <w:rsid w:val="00CC6C96"/>
    <w:rsid w:val="00CD1217"/>
    <w:rsid w:val="00CD1689"/>
    <w:rsid w:val="00CD2395"/>
    <w:rsid w:val="00CD263E"/>
    <w:rsid w:val="00CD5451"/>
    <w:rsid w:val="00CD5B02"/>
    <w:rsid w:val="00CD7976"/>
    <w:rsid w:val="00CE0D97"/>
    <w:rsid w:val="00CE0E3D"/>
    <w:rsid w:val="00CE106C"/>
    <w:rsid w:val="00CE25AA"/>
    <w:rsid w:val="00CE3451"/>
    <w:rsid w:val="00CE388F"/>
    <w:rsid w:val="00CE4D32"/>
    <w:rsid w:val="00CE517B"/>
    <w:rsid w:val="00CE5446"/>
    <w:rsid w:val="00CE5AD5"/>
    <w:rsid w:val="00CE5E3F"/>
    <w:rsid w:val="00CE609C"/>
    <w:rsid w:val="00CE731D"/>
    <w:rsid w:val="00CE781E"/>
    <w:rsid w:val="00CE790F"/>
    <w:rsid w:val="00CE7AC7"/>
    <w:rsid w:val="00CF020C"/>
    <w:rsid w:val="00CF1049"/>
    <w:rsid w:val="00CF1300"/>
    <w:rsid w:val="00CF1E5F"/>
    <w:rsid w:val="00CF2A16"/>
    <w:rsid w:val="00CF42C8"/>
    <w:rsid w:val="00CF4655"/>
    <w:rsid w:val="00CF4863"/>
    <w:rsid w:val="00CF526A"/>
    <w:rsid w:val="00CF53FA"/>
    <w:rsid w:val="00CF54CD"/>
    <w:rsid w:val="00CF5BF9"/>
    <w:rsid w:val="00CF6395"/>
    <w:rsid w:val="00CF6694"/>
    <w:rsid w:val="00CF6B01"/>
    <w:rsid w:val="00CF6B10"/>
    <w:rsid w:val="00CF787A"/>
    <w:rsid w:val="00D00113"/>
    <w:rsid w:val="00D01105"/>
    <w:rsid w:val="00D01CB1"/>
    <w:rsid w:val="00D020BB"/>
    <w:rsid w:val="00D02C10"/>
    <w:rsid w:val="00D0552F"/>
    <w:rsid w:val="00D05582"/>
    <w:rsid w:val="00D062A0"/>
    <w:rsid w:val="00D0760C"/>
    <w:rsid w:val="00D07E28"/>
    <w:rsid w:val="00D10682"/>
    <w:rsid w:val="00D1104B"/>
    <w:rsid w:val="00D11214"/>
    <w:rsid w:val="00D1205F"/>
    <w:rsid w:val="00D128D8"/>
    <w:rsid w:val="00D131AA"/>
    <w:rsid w:val="00D148B8"/>
    <w:rsid w:val="00D155A8"/>
    <w:rsid w:val="00D1688B"/>
    <w:rsid w:val="00D2002A"/>
    <w:rsid w:val="00D201F9"/>
    <w:rsid w:val="00D20767"/>
    <w:rsid w:val="00D21CE3"/>
    <w:rsid w:val="00D228BC"/>
    <w:rsid w:val="00D23ED9"/>
    <w:rsid w:val="00D24450"/>
    <w:rsid w:val="00D249B1"/>
    <w:rsid w:val="00D24D15"/>
    <w:rsid w:val="00D25887"/>
    <w:rsid w:val="00D26F1F"/>
    <w:rsid w:val="00D273BF"/>
    <w:rsid w:val="00D278BF"/>
    <w:rsid w:val="00D30D50"/>
    <w:rsid w:val="00D31332"/>
    <w:rsid w:val="00D3285F"/>
    <w:rsid w:val="00D32DE3"/>
    <w:rsid w:val="00D331CA"/>
    <w:rsid w:val="00D345C9"/>
    <w:rsid w:val="00D34869"/>
    <w:rsid w:val="00D3596B"/>
    <w:rsid w:val="00D402E3"/>
    <w:rsid w:val="00D423BE"/>
    <w:rsid w:val="00D42C24"/>
    <w:rsid w:val="00D4350C"/>
    <w:rsid w:val="00D450A3"/>
    <w:rsid w:val="00D45283"/>
    <w:rsid w:val="00D45BA8"/>
    <w:rsid w:val="00D45EDA"/>
    <w:rsid w:val="00D465BF"/>
    <w:rsid w:val="00D46D85"/>
    <w:rsid w:val="00D47184"/>
    <w:rsid w:val="00D474FD"/>
    <w:rsid w:val="00D47945"/>
    <w:rsid w:val="00D50330"/>
    <w:rsid w:val="00D508FE"/>
    <w:rsid w:val="00D511CC"/>
    <w:rsid w:val="00D52082"/>
    <w:rsid w:val="00D536A7"/>
    <w:rsid w:val="00D53B03"/>
    <w:rsid w:val="00D540F5"/>
    <w:rsid w:val="00D54395"/>
    <w:rsid w:val="00D5571C"/>
    <w:rsid w:val="00D56A86"/>
    <w:rsid w:val="00D571B7"/>
    <w:rsid w:val="00D572E1"/>
    <w:rsid w:val="00D6059B"/>
    <w:rsid w:val="00D60D08"/>
    <w:rsid w:val="00D60F01"/>
    <w:rsid w:val="00D6186D"/>
    <w:rsid w:val="00D62B0F"/>
    <w:rsid w:val="00D62F62"/>
    <w:rsid w:val="00D652DB"/>
    <w:rsid w:val="00D66644"/>
    <w:rsid w:val="00D66CE7"/>
    <w:rsid w:val="00D706C5"/>
    <w:rsid w:val="00D70A85"/>
    <w:rsid w:val="00D73DE2"/>
    <w:rsid w:val="00D74042"/>
    <w:rsid w:val="00D74A4D"/>
    <w:rsid w:val="00D76101"/>
    <w:rsid w:val="00D7678D"/>
    <w:rsid w:val="00D76F95"/>
    <w:rsid w:val="00D77254"/>
    <w:rsid w:val="00D77479"/>
    <w:rsid w:val="00D77BA7"/>
    <w:rsid w:val="00D81B21"/>
    <w:rsid w:val="00D81DB7"/>
    <w:rsid w:val="00D823A0"/>
    <w:rsid w:val="00D82C0A"/>
    <w:rsid w:val="00D83779"/>
    <w:rsid w:val="00D87514"/>
    <w:rsid w:val="00D876C1"/>
    <w:rsid w:val="00D9015B"/>
    <w:rsid w:val="00D901B5"/>
    <w:rsid w:val="00D9053E"/>
    <w:rsid w:val="00D90CFF"/>
    <w:rsid w:val="00D91360"/>
    <w:rsid w:val="00D91DB9"/>
    <w:rsid w:val="00D91FBD"/>
    <w:rsid w:val="00D9230A"/>
    <w:rsid w:val="00D93160"/>
    <w:rsid w:val="00D9392D"/>
    <w:rsid w:val="00D94C43"/>
    <w:rsid w:val="00D95369"/>
    <w:rsid w:val="00D95373"/>
    <w:rsid w:val="00D95D12"/>
    <w:rsid w:val="00D95F2F"/>
    <w:rsid w:val="00D960C6"/>
    <w:rsid w:val="00D96232"/>
    <w:rsid w:val="00D96E48"/>
    <w:rsid w:val="00DA0351"/>
    <w:rsid w:val="00DA3297"/>
    <w:rsid w:val="00DA3533"/>
    <w:rsid w:val="00DA4993"/>
    <w:rsid w:val="00DA5082"/>
    <w:rsid w:val="00DA52CA"/>
    <w:rsid w:val="00DA72DF"/>
    <w:rsid w:val="00DA780E"/>
    <w:rsid w:val="00DB02B8"/>
    <w:rsid w:val="00DB0D06"/>
    <w:rsid w:val="00DB1BA1"/>
    <w:rsid w:val="00DB2720"/>
    <w:rsid w:val="00DB3531"/>
    <w:rsid w:val="00DB3F3E"/>
    <w:rsid w:val="00DB3FFF"/>
    <w:rsid w:val="00DB4D3D"/>
    <w:rsid w:val="00DB56DF"/>
    <w:rsid w:val="00DB5944"/>
    <w:rsid w:val="00DB705D"/>
    <w:rsid w:val="00DB7780"/>
    <w:rsid w:val="00DB7C8B"/>
    <w:rsid w:val="00DB7DCF"/>
    <w:rsid w:val="00DB7E7D"/>
    <w:rsid w:val="00DC0384"/>
    <w:rsid w:val="00DC1B15"/>
    <w:rsid w:val="00DC2456"/>
    <w:rsid w:val="00DC2A40"/>
    <w:rsid w:val="00DC3656"/>
    <w:rsid w:val="00DC4EFB"/>
    <w:rsid w:val="00DC501A"/>
    <w:rsid w:val="00DC555A"/>
    <w:rsid w:val="00DC6A39"/>
    <w:rsid w:val="00DC6CB7"/>
    <w:rsid w:val="00DD0378"/>
    <w:rsid w:val="00DD1EB2"/>
    <w:rsid w:val="00DD2A3A"/>
    <w:rsid w:val="00DD2C47"/>
    <w:rsid w:val="00DD3F84"/>
    <w:rsid w:val="00DD4D17"/>
    <w:rsid w:val="00DD5720"/>
    <w:rsid w:val="00DD68DC"/>
    <w:rsid w:val="00DD71A9"/>
    <w:rsid w:val="00DE06DF"/>
    <w:rsid w:val="00DE0F4B"/>
    <w:rsid w:val="00DE1D8B"/>
    <w:rsid w:val="00DE20DD"/>
    <w:rsid w:val="00DE257C"/>
    <w:rsid w:val="00DE3226"/>
    <w:rsid w:val="00DE479A"/>
    <w:rsid w:val="00DE48DA"/>
    <w:rsid w:val="00DE4A3F"/>
    <w:rsid w:val="00DE7600"/>
    <w:rsid w:val="00DE79A5"/>
    <w:rsid w:val="00DE7C35"/>
    <w:rsid w:val="00DE7D77"/>
    <w:rsid w:val="00DF06F8"/>
    <w:rsid w:val="00DF08B5"/>
    <w:rsid w:val="00DF0E9A"/>
    <w:rsid w:val="00DF1A43"/>
    <w:rsid w:val="00DF1F3A"/>
    <w:rsid w:val="00DF2149"/>
    <w:rsid w:val="00DF2265"/>
    <w:rsid w:val="00DF25D6"/>
    <w:rsid w:val="00DF29B4"/>
    <w:rsid w:val="00DF3B4B"/>
    <w:rsid w:val="00DF4186"/>
    <w:rsid w:val="00DF53C2"/>
    <w:rsid w:val="00DF542F"/>
    <w:rsid w:val="00DF6777"/>
    <w:rsid w:val="00DF7569"/>
    <w:rsid w:val="00DF7583"/>
    <w:rsid w:val="00DF789C"/>
    <w:rsid w:val="00E00346"/>
    <w:rsid w:val="00E00B75"/>
    <w:rsid w:val="00E01121"/>
    <w:rsid w:val="00E01240"/>
    <w:rsid w:val="00E029A8"/>
    <w:rsid w:val="00E03BE8"/>
    <w:rsid w:val="00E04F5B"/>
    <w:rsid w:val="00E05970"/>
    <w:rsid w:val="00E06C1D"/>
    <w:rsid w:val="00E0750B"/>
    <w:rsid w:val="00E07696"/>
    <w:rsid w:val="00E10258"/>
    <w:rsid w:val="00E10D04"/>
    <w:rsid w:val="00E1125A"/>
    <w:rsid w:val="00E139EF"/>
    <w:rsid w:val="00E13F06"/>
    <w:rsid w:val="00E14059"/>
    <w:rsid w:val="00E14A0D"/>
    <w:rsid w:val="00E15609"/>
    <w:rsid w:val="00E159A8"/>
    <w:rsid w:val="00E1641B"/>
    <w:rsid w:val="00E16560"/>
    <w:rsid w:val="00E166D5"/>
    <w:rsid w:val="00E170DA"/>
    <w:rsid w:val="00E1725D"/>
    <w:rsid w:val="00E17780"/>
    <w:rsid w:val="00E1796C"/>
    <w:rsid w:val="00E215A2"/>
    <w:rsid w:val="00E22332"/>
    <w:rsid w:val="00E233F7"/>
    <w:rsid w:val="00E25E4C"/>
    <w:rsid w:val="00E26316"/>
    <w:rsid w:val="00E27344"/>
    <w:rsid w:val="00E2750F"/>
    <w:rsid w:val="00E30103"/>
    <w:rsid w:val="00E301C6"/>
    <w:rsid w:val="00E30227"/>
    <w:rsid w:val="00E3120C"/>
    <w:rsid w:val="00E31836"/>
    <w:rsid w:val="00E31A4E"/>
    <w:rsid w:val="00E31C50"/>
    <w:rsid w:val="00E328B3"/>
    <w:rsid w:val="00E3403C"/>
    <w:rsid w:val="00E34202"/>
    <w:rsid w:val="00E34B6F"/>
    <w:rsid w:val="00E3566D"/>
    <w:rsid w:val="00E357A4"/>
    <w:rsid w:val="00E35967"/>
    <w:rsid w:val="00E3615C"/>
    <w:rsid w:val="00E36379"/>
    <w:rsid w:val="00E3681E"/>
    <w:rsid w:val="00E36C89"/>
    <w:rsid w:val="00E37468"/>
    <w:rsid w:val="00E40546"/>
    <w:rsid w:val="00E40DDA"/>
    <w:rsid w:val="00E40EDC"/>
    <w:rsid w:val="00E417E1"/>
    <w:rsid w:val="00E434EA"/>
    <w:rsid w:val="00E44D56"/>
    <w:rsid w:val="00E464C2"/>
    <w:rsid w:val="00E47292"/>
    <w:rsid w:val="00E47819"/>
    <w:rsid w:val="00E50152"/>
    <w:rsid w:val="00E50A78"/>
    <w:rsid w:val="00E5114A"/>
    <w:rsid w:val="00E5128E"/>
    <w:rsid w:val="00E524A9"/>
    <w:rsid w:val="00E52C27"/>
    <w:rsid w:val="00E5302B"/>
    <w:rsid w:val="00E53C6B"/>
    <w:rsid w:val="00E53DA6"/>
    <w:rsid w:val="00E548B3"/>
    <w:rsid w:val="00E54E87"/>
    <w:rsid w:val="00E54F67"/>
    <w:rsid w:val="00E55A22"/>
    <w:rsid w:val="00E55BE4"/>
    <w:rsid w:val="00E56071"/>
    <w:rsid w:val="00E56951"/>
    <w:rsid w:val="00E579D1"/>
    <w:rsid w:val="00E60513"/>
    <w:rsid w:val="00E613F6"/>
    <w:rsid w:val="00E61C11"/>
    <w:rsid w:val="00E62BF3"/>
    <w:rsid w:val="00E64D21"/>
    <w:rsid w:val="00E65EB7"/>
    <w:rsid w:val="00E66273"/>
    <w:rsid w:val="00E6631A"/>
    <w:rsid w:val="00E6718D"/>
    <w:rsid w:val="00E6776B"/>
    <w:rsid w:val="00E67E03"/>
    <w:rsid w:val="00E70967"/>
    <w:rsid w:val="00E71855"/>
    <w:rsid w:val="00E72A62"/>
    <w:rsid w:val="00E732AD"/>
    <w:rsid w:val="00E73E27"/>
    <w:rsid w:val="00E7443B"/>
    <w:rsid w:val="00E752E7"/>
    <w:rsid w:val="00E75346"/>
    <w:rsid w:val="00E7536E"/>
    <w:rsid w:val="00E75845"/>
    <w:rsid w:val="00E762E2"/>
    <w:rsid w:val="00E76515"/>
    <w:rsid w:val="00E7699D"/>
    <w:rsid w:val="00E76ED9"/>
    <w:rsid w:val="00E77120"/>
    <w:rsid w:val="00E80574"/>
    <w:rsid w:val="00E821CE"/>
    <w:rsid w:val="00E82858"/>
    <w:rsid w:val="00E828CC"/>
    <w:rsid w:val="00E82C3A"/>
    <w:rsid w:val="00E82EEB"/>
    <w:rsid w:val="00E84D3B"/>
    <w:rsid w:val="00E85578"/>
    <w:rsid w:val="00E85E10"/>
    <w:rsid w:val="00E860F3"/>
    <w:rsid w:val="00E86ED3"/>
    <w:rsid w:val="00E90495"/>
    <w:rsid w:val="00E90686"/>
    <w:rsid w:val="00E91628"/>
    <w:rsid w:val="00E919D5"/>
    <w:rsid w:val="00E92A10"/>
    <w:rsid w:val="00E92CD5"/>
    <w:rsid w:val="00E93376"/>
    <w:rsid w:val="00E937BA"/>
    <w:rsid w:val="00E93E9A"/>
    <w:rsid w:val="00E9600E"/>
    <w:rsid w:val="00E9623E"/>
    <w:rsid w:val="00E971DA"/>
    <w:rsid w:val="00E97E28"/>
    <w:rsid w:val="00EA288B"/>
    <w:rsid w:val="00EA29C4"/>
    <w:rsid w:val="00EA3096"/>
    <w:rsid w:val="00EA377F"/>
    <w:rsid w:val="00EA40EB"/>
    <w:rsid w:val="00EA43F6"/>
    <w:rsid w:val="00EA4E62"/>
    <w:rsid w:val="00EA5B38"/>
    <w:rsid w:val="00EA5C1C"/>
    <w:rsid w:val="00EA5E9A"/>
    <w:rsid w:val="00EA647C"/>
    <w:rsid w:val="00EA6B16"/>
    <w:rsid w:val="00EB1493"/>
    <w:rsid w:val="00EB267B"/>
    <w:rsid w:val="00EB2CA6"/>
    <w:rsid w:val="00EB3213"/>
    <w:rsid w:val="00EB343A"/>
    <w:rsid w:val="00EB361D"/>
    <w:rsid w:val="00EB44F2"/>
    <w:rsid w:val="00EB4B3E"/>
    <w:rsid w:val="00EB4C32"/>
    <w:rsid w:val="00EB60DD"/>
    <w:rsid w:val="00EB6903"/>
    <w:rsid w:val="00EB6B36"/>
    <w:rsid w:val="00EB7995"/>
    <w:rsid w:val="00EC0A6A"/>
    <w:rsid w:val="00EC13CF"/>
    <w:rsid w:val="00EC2CF4"/>
    <w:rsid w:val="00EC2E26"/>
    <w:rsid w:val="00EC3E9A"/>
    <w:rsid w:val="00EC4E70"/>
    <w:rsid w:val="00EC513E"/>
    <w:rsid w:val="00EC546A"/>
    <w:rsid w:val="00EC6146"/>
    <w:rsid w:val="00EC666C"/>
    <w:rsid w:val="00EC758A"/>
    <w:rsid w:val="00EC771F"/>
    <w:rsid w:val="00EC7839"/>
    <w:rsid w:val="00ED1899"/>
    <w:rsid w:val="00ED2486"/>
    <w:rsid w:val="00ED28BA"/>
    <w:rsid w:val="00ED3AA7"/>
    <w:rsid w:val="00ED466D"/>
    <w:rsid w:val="00ED496B"/>
    <w:rsid w:val="00ED4F8C"/>
    <w:rsid w:val="00ED5254"/>
    <w:rsid w:val="00ED565D"/>
    <w:rsid w:val="00ED5819"/>
    <w:rsid w:val="00ED592B"/>
    <w:rsid w:val="00ED5EAB"/>
    <w:rsid w:val="00ED632A"/>
    <w:rsid w:val="00ED6473"/>
    <w:rsid w:val="00ED73F2"/>
    <w:rsid w:val="00ED7723"/>
    <w:rsid w:val="00ED78CE"/>
    <w:rsid w:val="00EE0F2D"/>
    <w:rsid w:val="00EE0FC9"/>
    <w:rsid w:val="00EE2266"/>
    <w:rsid w:val="00EE279B"/>
    <w:rsid w:val="00EE2BDD"/>
    <w:rsid w:val="00EE404E"/>
    <w:rsid w:val="00EE577A"/>
    <w:rsid w:val="00EE5B4D"/>
    <w:rsid w:val="00EE6624"/>
    <w:rsid w:val="00EE6F2D"/>
    <w:rsid w:val="00EF09DA"/>
    <w:rsid w:val="00EF0ECC"/>
    <w:rsid w:val="00EF1499"/>
    <w:rsid w:val="00EF17F9"/>
    <w:rsid w:val="00EF1C3C"/>
    <w:rsid w:val="00EF2541"/>
    <w:rsid w:val="00EF2ED6"/>
    <w:rsid w:val="00EF370F"/>
    <w:rsid w:val="00EF3AA9"/>
    <w:rsid w:val="00EF47A7"/>
    <w:rsid w:val="00EF4F93"/>
    <w:rsid w:val="00EF5040"/>
    <w:rsid w:val="00EF65ED"/>
    <w:rsid w:val="00EF7C9B"/>
    <w:rsid w:val="00F0086A"/>
    <w:rsid w:val="00F00BDD"/>
    <w:rsid w:val="00F00C14"/>
    <w:rsid w:val="00F00D1C"/>
    <w:rsid w:val="00F0126B"/>
    <w:rsid w:val="00F01D60"/>
    <w:rsid w:val="00F021BB"/>
    <w:rsid w:val="00F038C0"/>
    <w:rsid w:val="00F03D76"/>
    <w:rsid w:val="00F03FC1"/>
    <w:rsid w:val="00F040EB"/>
    <w:rsid w:val="00F05C19"/>
    <w:rsid w:val="00F06FB3"/>
    <w:rsid w:val="00F07292"/>
    <w:rsid w:val="00F0754C"/>
    <w:rsid w:val="00F12060"/>
    <w:rsid w:val="00F136D4"/>
    <w:rsid w:val="00F136FC"/>
    <w:rsid w:val="00F13DC6"/>
    <w:rsid w:val="00F143B7"/>
    <w:rsid w:val="00F1482E"/>
    <w:rsid w:val="00F153E7"/>
    <w:rsid w:val="00F15D29"/>
    <w:rsid w:val="00F15D67"/>
    <w:rsid w:val="00F15E2C"/>
    <w:rsid w:val="00F2003C"/>
    <w:rsid w:val="00F2103B"/>
    <w:rsid w:val="00F21146"/>
    <w:rsid w:val="00F222CD"/>
    <w:rsid w:val="00F22743"/>
    <w:rsid w:val="00F23091"/>
    <w:rsid w:val="00F23E5D"/>
    <w:rsid w:val="00F24043"/>
    <w:rsid w:val="00F2455C"/>
    <w:rsid w:val="00F2466D"/>
    <w:rsid w:val="00F27682"/>
    <w:rsid w:val="00F3025E"/>
    <w:rsid w:val="00F30312"/>
    <w:rsid w:val="00F30487"/>
    <w:rsid w:val="00F30A41"/>
    <w:rsid w:val="00F31B11"/>
    <w:rsid w:val="00F32247"/>
    <w:rsid w:val="00F325CC"/>
    <w:rsid w:val="00F32D5A"/>
    <w:rsid w:val="00F32FB4"/>
    <w:rsid w:val="00F33544"/>
    <w:rsid w:val="00F33FFD"/>
    <w:rsid w:val="00F34E52"/>
    <w:rsid w:val="00F350C4"/>
    <w:rsid w:val="00F35692"/>
    <w:rsid w:val="00F36E2C"/>
    <w:rsid w:val="00F37905"/>
    <w:rsid w:val="00F406F9"/>
    <w:rsid w:val="00F409ED"/>
    <w:rsid w:val="00F41655"/>
    <w:rsid w:val="00F41EBF"/>
    <w:rsid w:val="00F422B6"/>
    <w:rsid w:val="00F425CA"/>
    <w:rsid w:val="00F42BFC"/>
    <w:rsid w:val="00F43B5D"/>
    <w:rsid w:val="00F43BB2"/>
    <w:rsid w:val="00F43BE5"/>
    <w:rsid w:val="00F4472B"/>
    <w:rsid w:val="00F44A51"/>
    <w:rsid w:val="00F45330"/>
    <w:rsid w:val="00F45EF6"/>
    <w:rsid w:val="00F45F84"/>
    <w:rsid w:val="00F46BED"/>
    <w:rsid w:val="00F54021"/>
    <w:rsid w:val="00F5426D"/>
    <w:rsid w:val="00F55043"/>
    <w:rsid w:val="00F55AD6"/>
    <w:rsid w:val="00F60826"/>
    <w:rsid w:val="00F6455F"/>
    <w:rsid w:val="00F66571"/>
    <w:rsid w:val="00F66659"/>
    <w:rsid w:val="00F67C52"/>
    <w:rsid w:val="00F67E73"/>
    <w:rsid w:val="00F71A83"/>
    <w:rsid w:val="00F71FBF"/>
    <w:rsid w:val="00F721CA"/>
    <w:rsid w:val="00F73010"/>
    <w:rsid w:val="00F7334C"/>
    <w:rsid w:val="00F73B38"/>
    <w:rsid w:val="00F746D5"/>
    <w:rsid w:val="00F74B3D"/>
    <w:rsid w:val="00F75B1F"/>
    <w:rsid w:val="00F76769"/>
    <w:rsid w:val="00F76F9F"/>
    <w:rsid w:val="00F77127"/>
    <w:rsid w:val="00F83B8C"/>
    <w:rsid w:val="00F83F2B"/>
    <w:rsid w:val="00F84F7C"/>
    <w:rsid w:val="00F859DF"/>
    <w:rsid w:val="00F86B01"/>
    <w:rsid w:val="00F8743F"/>
    <w:rsid w:val="00F900BE"/>
    <w:rsid w:val="00F912C3"/>
    <w:rsid w:val="00F919CC"/>
    <w:rsid w:val="00F91E8F"/>
    <w:rsid w:val="00F922D5"/>
    <w:rsid w:val="00F923BF"/>
    <w:rsid w:val="00F924A4"/>
    <w:rsid w:val="00F93545"/>
    <w:rsid w:val="00F938D0"/>
    <w:rsid w:val="00F943EE"/>
    <w:rsid w:val="00F94D77"/>
    <w:rsid w:val="00F97D10"/>
    <w:rsid w:val="00FA0796"/>
    <w:rsid w:val="00FA0BDB"/>
    <w:rsid w:val="00FA16AB"/>
    <w:rsid w:val="00FA1720"/>
    <w:rsid w:val="00FA36DD"/>
    <w:rsid w:val="00FA39EC"/>
    <w:rsid w:val="00FA4D1A"/>
    <w:rsid w:val="00FA502F"/>
    <w:rsid w:val="00FA566E"/>
    <w:rsid w:val="00FA5A51"/>
    <w:rsid w:val="00FA5BBC"/>
    <w:rsid w:val="00FA693A"/>
    <w:rsid w:val="00FA6EA3"/>
    <w:rsid w:val="00FA7693"/>
    <w:rsid w:val="00FA7A59"/>
    <w:rsid w:val="00FB04AA"/>
    <w:rsid w:val="00FB054E"/>
    <w:rsid w:val="00FB096B"/>
    <w:rsid w:val="00FB121E"/>
    <w:rsid w:val="00FB1C5A"/>
    <w:rsid w:val="00FB2560"/>
    <w:rsid w:val="00FB2B6A"/>
    <w:rsid w:val="00FB6308"/>
    <w:rsid w:val="00FB6751"/>
    <w:rsid w:val="00FB680B"/>
    <w:rsid w:val="00FB6E21"/>
    <w:rsid w:val="00FB7D97"/>
    <w:rsid w:val="00FC2A2B"/>
    <w:rsid w:val="00FC2E5C"/>
    <w:rsid w:val="00FC311D"/>
    <w:rsid w:val="00FC33B4"/>
    <w:rsid w:val="00FC35D7"/>
    <w:rsid w:val="00FC3A35"/>
    <w:rsid w:val="00FC40A0"/>
    <w:rsid w:val="00FC4812"/>
    <w:rsid w:val="00FC4C46"/>
    <w:rsid w:val="00FC6084"/>
    <w:rsid w:val="00FC6865"/>
    <w:rsid w:val="00FC69CA"/>
    <w:rsid w:val="00FC69F0"/>
    <w:rsid w:val="00FC743E"/>
    <w:rsid w:val="00FC7977"/>
    <w:rsid w:val="00FD0DD2"/>
    <w:rsid w:val="00FD0EBB"/>
    <w:rsid w:val="00FD1D38"/>
    <w:rsid w:val="00FD2508"/>
    <w:rsid w:val="00FD2A18"/>
    <w:rsid w:val="00FD2F44"/>
    <w:rsid w:val="00FD33A4"/>
    <w:rsid w:val="00FD5A42"/>
    <w:rsid w:val="00FD630F"/>
    <w:rsid w:val="00FD6470"/>
    <w:rsid w:val="00FD6DD6"/>
    <w:rsid w:val="00FD72CE"/>
    <w:rsid w:val="00FD74F2"/>
    <w:rsid w:val="00FD782F"/>
    <w:rsid w:val="00FE1189"/>
    <w:rsid w:val="00FE305D"/>
    <w:rsid w:val="00FE3137"/>
    <w:rsid w:val="00FE3D30"/>
    <w:rsid w:val="00FE4831"/>
    <w:rsid w:val="00FE49A5"/>
    <w:rsid w:val="00FE5C4B"/>
    <w:rsid w:val="00FE6B87"/>
    <w:rsid w:val="00FE6BBD"/>
    <w:rsid w:val="00FE7484"/>
    <w:rsid w:val="00FF0620"/>
    <w:rsid w:val="00FF089E"/>
    <w:rsid w:val="00FF0F64"/>
    <w:rsid w:val="00FF10F6"/>
    <w:rsid w:val="00FF1CF4"/>
    <w:rsid w:val="00FF1DD4"/>
    <w:rsid w:val="00FF1EAD"/>
    <w:rsid w:val="00FF23B7"/>
    <w:rsid w:val="00FF274A"/>
    <w:rsid w:val="00FF3EF8"/>
    <w:rsid w:val="00FF44C1"/>
    <w:rsid w:val="00FF4742"/>
    <w:rsid w:val="00FF55DB"/>
    <w:rsid w:val="00FF5963"/>
    <w:rsid w:val="00FF5F56"/>
    <w:rsid w:val="00FF7A3E"/>
    <w:rsid w:val="01FA8D34"/>
    <w:rsid w:val="04E98D5E"/>
    <w:rsid w:val="05D98E15"/>
    <w:rsid w:val="06FFF0E7"/>
    <w:rsid w:val="07B5E1EB"/>
    <w:rsid w:val="09AFE038"/>
    <w:rsid w:val="0A2BD300"/>
    <w:rsid w:val="0ADFCFF5"/>
    <w:rsid w:val="0B02FF0D"/>
    <w:rsid w:val="0B7C83C9"/>
    <w:rsid w:val="0B80620A"/>
    <w:rsid w:val="0DCF5C7A"/>
    <w:rsid w:val="0E42233B"/>
    <w:rsid w:val="0E662C0F"/>
    <w:rsid w:val="0ED649AD"/>
    <w:rsid w:val="0FAEBE83"/>
    <w:rsid w:val="10BA9A5A"/>
    <w:rsid w:val="110DBCD0"/>
    <w:rsid w:val="11C1EB30"/>
    <w:rsid w:val="13917CE3"/>
    <w:rsid w:val="13B89562"/>
    <w:rsid w:val="13D6E70A"/>
    <w:rsid w:val="17CB551C"/>
    <w:rsid w:val="17EC6E30"/>
    <w:rsid w:val="199047EE"/>
    <w:rsid w:val="1B09BF3A"/>
    <w:rsid w:val="1C394C6B"/>
    <w:rsid w:val="1C68DE91"/>
    <w:rsid w:val="1C9FD0F0"/>
    <w:rsid w:val="1D5EECD4"/>
    <w:rsid w:val="1DBE5737"/>
    <w:rsid w:val="1F28D102"/>
    <w:rsid w:val="20EB407F"/>
    <w:rsid w:val="2274D6A8"/>
    <w:rsid w:val="22984C4D"/>
    <w:rsid w:val="231F1C9A"/>
    <w:rsid w:val="2432117D"/>
    <w:rsid w:val="2460A038"/>
    <w:rsid w:val="25D71F54"/>
    <w:rsid w:val="26C0B50F"/>
    <w:rsid w:val="297BD395"/>
    <w:rsid w:val="2CF15922"/>
    <w:rsid w:val="2D07A65A"/>
    <w:rsid w:val="2D0B4E20"/>
    <w:rsid w:val="2D246935"/>
    <w:rsid w:val="2F029971"/>
    <w:rsid w:val="2F15D4A5"/>
    <w:rsid w:val="2F3DA600"/>
    <w:rsid w:val="2F8FF680"/>
    <w:rsid w:val="3038B916"/>
    <w:rsid w:val="316C8404"/>
    <w:rsid w:val="31DFE3E7"/>
    <w:rsid w:val="32BD5015"/>
    <w:rsid w:val="32CE0F1B"/>
    <w:rsid w:val="3430E5D8"/>
    <w:rsid w:val="347CFE09"/>
    <w:rsid w:val="3512B601"/>
    <w:rsid w:val="3543C0D0"/>
    <w:rsid w:val="357D7277"/>
    <w:rsid w:val="36C61A3A"/>
    <w:rsid w:val="383BCDD0"/>
    <w:rsid w:val="38FF822B"/>
    <w:rsid w:val="3C0C0AC4"/>
    <w:rsid w:val="406FCA34"/>
    <w:rsid w:val="40CD3D36"/>
    <w:rsid w:val="4106F968"/>
    <w:rsid w:val="4299C49F"/>
    <w:rsid w:val="4465760E"/>
    <w:rsid w:val="4695AB09"/>
    <w:rsid w:val="472B1085"/>
    <w:rsid w:val="4822DD3B"/>
    <w:rsid w:val="48298AC2"/>
    <w:rsid w:val="490B4BFB"/>
    <w:rsid w:val="4A5FC738"/>
    <w:rsid w:val="4AEE549D"/>
    <w:rsid w:val="4B6E8DB7"/>
    <w:rsid w:val="4C0F99BD"/>
    <w:rsid w:val="4CBE4917"/>
    <w:rsid w:val="4D2FA5DD"/>
    <w:rsid w:val="4D9FDEA2"/>
    <w:rsid w:val="4E6C3B22"/>
    <w:rsid w:val="4F21A27A"/>
    <w:rsid w:val="4F4393DD"/>
    <w:rsid w:val="4F98E5DC"/>
    <w:rsid w:val="4FF4ACA1"/>
    <w:rsid w:val="50086E07"/>
    <w:rsid w:val="500D90A2"/>
    <w:rsid w:val="50BD190E"/>
    <w:rsid w:val="5133B9F1"/>
    <w:rsid w:val="51FC6B0F"/>
    <w:rsid w:val="5225CE2A"/>
    <w:rsid w:val="5288FAA4"/>
    <w:rsid w:val="536BFD0C"/>
    <w:rsid w:val="540E8B44"/>
    <w:rsid w:val="543DEF88"/>
    <w:rsid w:val="55AED231"/>
    <w:rsid w:val="564998A5"/>
    <w:rsid w:val="570C11ED"/>
    <w:rsid w:val="59A8797A"/>
    <w:rsid w:val="5A46A770"/>
    <w:rsid w:val="5A9BD340"/>
    <w:rsid w:val="5AEE0DBB"/>
    <w:rsid w:val="5B902DD2"/>
    <w:rsid w:val="5C485BFC"/>
    <w:rsid w:val="5CB78A74"/>
    <w:rsid w:val="5D8D1F84"/>
    <w:rsid w:val="5E23DAD9"/>
    <w:rsid w:val="5E627DAF"/>
    <w:rsid w:val="5F068566"/>
    <w:rsid w:val="5F7C23DA"/>
    <w:rsid w:val="5FCA66AC"/>
    <w:rsid w:val="5FDC2897"/>
    <w:rsid w:val="62C9C816"/>
    <w:rsid w:val="62F9B513"/>
    <w:rsid w:val="63FFC4AF"/>
    <w:rsid w:val="6670105C"/>
    <w:rsid w:val="667DA485"/>
    <w:rsid w:val="6692DED9"/>
    <w:rsid w:val="67753069"/>
    <w:rsid w:val="69838B6B"/>
    <w:rsid w:val="6A3A2C13"/>
    <w:rsid w:val="6A7385ED"/>
    <w:rsid w:val="6AC5646A"/>
    <w:rsid w:val="6AE541B2"/>
    <w:rsid w:val="6AFBDB7E"/>
    <w:rsid w:val="6B404871"/>
    <w:rsid w:val="6C1901AB"/>
    <w:rsid w:val="6CBFFC1B"/>
    <w:rsid w:val="6F5FD22F"/>
    <w:rsid w:val="7105E5D4"/>
    <w:rsid w:val="710BC70D"/>
    <w:rsid w:val="712658EF"/>
    <w:rsid w:val="713F3760"/>
    <w:rsid w:val="715C256B"/>
    <w:rsid w:val="72052303"/>
    <w:rsid w:val="7258618B"/>
    <w:rsid w:val="729FE1EE"/>
    <w:rsid w:val="73B523D1"/>
    <w:rsid w:val="74A996D3"/>
    <w:rsid w:val="7523442F"/>
    <w:rsid w:val="7532595B"/>
    <w:rsid w:val="75C94822"/>
    <w:rsid w:val="75F0A8C1"/>
    <w:rsid w:val="776577ED"/>
    <w:rsid w:val="7A755EBD"/>
    <w:rsid w:val="7B465E21"/>
    <w:rsid w:val="7B4BECEA"/>
    <w:rsid w:val="7BC67DD6"/>
    <w:rsid w:val="7C892919"/>
    <w:rsid w:val="7EA6FE4A"/>
    <w:rsid w:val="7F467592"/>
    <w:rsid w:val="7FADBB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9769"/>
  <w15:chartTrackingRefBased/>
  <w15:docId w15:val="{50DCE73E-88C9-D846-88AC-C045AC9B3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2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2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2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2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2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296"/>
    <w:rPr>
      <w:rFonts w:eastAsiaTheme="majorEastAsia" w:cstheme="majorBidi"/>
      <w:color w:val="272727" w:themeColor="text1" w:themeTint="D8"/>
    </w:rPr>
  </w:style>
  <w:style w:type="paragraph" w:styleId="Title">
    <w:name w:val="Title"/>
    <w:basedOn w:val="Normal"/>
    <w:next w:val="Normal"/>
    <w:link w:val="TitleChar"/>
    <w:uiPriority w:val="10"/>
    <w:qFormat/>
    <w:rsid w:val="00056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296"/>
    <w:pPr>
      <w:spacing w:before="160"/>
      <w:jc w:val="center"/>
    </w:pPr>
    <w:rPr>
      <w:i/>
      <w:iCs/>
      <w:color w:val="404040" w:themeColor="text1" w:themeTint="BF"/>
    </w:rPr>
  </w:style>
  <w:style w:type="character" w:customStyle="1" w:styleId="QuoteChar">
    <w:name w:val="Quote Char"/>
    <w:basedOn w:val="DefaultParagraphFont"/>
    <w:link w:val="Quote"/>
    <w:uiPriority w:val="29"/>
    <w:rsid w:val="00056296"/>
    <w:rPr>
      <w:i/>
      <w:iCs/>
      <w:color w:val="404040" w:themeColor="text1" w:themeTint="BF"/>
    </w:rPr>
  </w:style>
  <w:style w:type="paragraph" w:styleId="ListParagraph">
    <w:name w:val="List Paragraph"/>
    <w:basedOn w:val="Normal"/>
    <w:uiPriority w:val="34"/>
    <w:qFormat/>
    <w:rsid w:val="00056296"/>
    <w:pPr>
      <w:ind w:left="720"/>
      <w:contextualSpacing/>
    </w:pPr>
  </w:style>
  <w:style w:type="character" w:styleId="IntenseEmphasis">
    <w:name w:val="Intense Emphasis"/>
    <w:basedOn w:val="DefaultParagraphFont"/>
    <w:uiPriority w:val="21"/>
    <w:qFormat/>
    <w:rsid w:val="00056296"/>
    <w:rPr>
      <w:i/>
      <w:iCs/>
      <w:color w:val="0F4761" w:themeColor="accent1" w:themeShade="BF"/>
    </w:rPr>
  </w:style>
  <w:style w:type="paragraph" w:styleId="IntenseQuote">
    <w:name w:val="Intense Quote"/>
    <w:basedOn w:val="Normal"/>
    <w:next w:val="Normal"/>
    <w:link w:val="IntenseQuoteChar"/>
    <w:uiPriority w:val="30"/>
    <w:qFormat/>
    <w:rsid w:val="00056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296"/>
    <w:rPr>
      <w:i/>
      <w:iCs/>
      <w:color w:val="0F4761" w:themeColor="accent1" w:themeShade="BF"/>
    </w:rPr>
  </w:style>
  <w:style w:type="character" w:styleId="IntenseReference">
    <w:name w:val="Intense Reference"/>
    <w:basedOn w:val="DefaultParagraphFont"/>
    <w:uiPriority w:val="32"/>
    <w:qFormat/>
    <w:rsid w:val="00056296"/>
    <w:rPr>
      <w:b/>
      <w:bCs/>
      <w:smallCaps/>
      <w:color w:val="0F4761" w:themeColor="accent1" w:themeShade="BF"/>
      <w:spacing w:val="5"/>
    </w:rPr>
  </w:style>
  <w:style w:type="paragraph" w:styleId="NormalWeb">
    <w:name w:val="Normal (Web)"/>
    <w:basedOn w:val="Normal"/>
    <w:uiPriority w:val="99"/>
    <w:semiHidden/>
    <w:unhideWhenUsed/>
    <w:rsid w:val="000562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56296"/>
    <w:rPr>
      <w:color w:val="0000FF"/>
      <w:u w:val="single"/>
    </w:rPr>
  </w:style>
  <w:style w:type="paragraph" w:styleId="Revision">
    <w:name w:val="Revision"/>
    <w:hidden/>
    <w:uiPriority w:val="99"/>
    <w:semiHidden/>
    <w:rsid w:val="00BE1AD4"/>
    <w:pPr>
      <w:spacing w:after="0" w:line="240" w:lineRule="auto"/>
    </w:pPr>
  </w:style>
  <w:style w:type="character" w:styleId="CommentReference">
    <w:name w:val="annotation reference"/>
    <w:basedOn w:val="DefaultParagraphFont"/>
    <w:uiPriority w:val="99"/>
    <w:semiHidden/>
    <w:unhideWhenUsed/>
    <w:rsid w:val="001C4BF4"/>
    <w:rPr>
      <w:sz w:val="16"/>
      <w:szCs w:val="16"/>
    </w:rPr>
  </w:style>
  <w:style w:type="paragraph" w:styleId="CommentText">
    <w:name w:val="annotation text"/>
    <w:basedOn w:val="Normal"/>
    <w:link w:val="CommentTextChar"/>
    <w:uiPriority w:val="99"/>
    <w:unhideWhenUsed/>
    <w:rsid w:val="001C4BF4"/>
    <w:pPr>
      <w:spacing w:line="240" w:lineRule="auto"/>
    </w:pPr>
    <w:rPr>
      <w:sz w:val="20"/>
      <w:szCs w:val="20"/>
    </w:rPr>
  </w:style>
  <w:style w:type="character" w:customStyle="1" w:styleId="CommentTextChar">
    <w:name w:val="Comment Text Char"/>
    <w:basedOn w:val="DefaultParagraphFont"/>
    <w:link w:val="CommentText"/>
    <w:uiPriority w:val="99"/>
    <w:rsid w:val="001C4BF4"/>
    <w:rPr>
      <w:sz w:val="20"/>
      <w:szCs w:val="20"/>
    </w:rPr>
  </w:style>
  <w:style w:type="paragraph" w:styleId="CommentSubject">
    <w:name w:val="annotation subject"/>
    <w:basedOn w:val="CommentText"/>
    <w:next w:val="CommentText"/>
    <w:link w:val="CommentSubjectChar"/>
    <w:uiPriority w:val="99"/>
    <w:semiHidden/>
    <w:unhideWhenUsed/>
    <w:rsid w:val="001C4BF4"/>
    <w:rPr>
      <w:b/>
      <w:bCs/>
    </w:rPr>
  </w:style>
  <w:style w:type="character" w:customStyle="1" w:styleId="CommentSubjectChar">
    <w:name w:val="Comment Subject Char"/>
    <w:basedOn w:val="CommentTextChar"/>
    <w:link w:val="CommentSubject"/>
    <w:uiPriority w:val="99"/>
    <w:semiHidden/>
    <w:rsid w:val="001C4BF4"/>
    <w:rPr>
      <w:b/>
      <w:bCs/>
      <w:sz w:val="20"/>
      <w:szCs w:val="20"/>
    </w:rPr>
  </w:style>
  <w:style w:type="character" w:styleId="UnresolvedMention">
    <w:name w:val="Unresolved Mention"/>
    <w:basedOn w:val="DefaultParagraphFont"/>
    <w:uiPriority w:val="99"/>
    <w:unhideWhenUsed/>
    <w:rsid w:val="00E71855"/>
    <w:rPr>
      <w:color w:val="605E5C"/>
      <w:shd w:val="clear" w:color="auto" w:fill="E1DFDD"/>
    </w:rPr>
  </w:style>
  <w:style w:type="character" w:styleId="FollowedHyperlink">
    <w:name w:val="FollowedHyperlink"/>
    <w:basedOn w:val="DefaultParagraphFont"/>
    <w:uiPriority w:val="99"/>
    <w:semiHidden/>
    <w:unhideWhenUsed/>
    <w:rsid w:val="00870E10"/>
    <w:rPr>
      <w:color w:val="96607D" w:themeColor="followedHyperlink"/>
      <w:u w:val="single"/>
    </w:rPr>
  </w:style>
  <w:style w:type="character" w:styleId="Mention">
    <w:name w:val="Mention"/>
    <w:basedOn w:val="DefaultParagraphFont"/>
    <w:uiPriority w:val="99"/>
    <w:unhideWhenUsed/>
    <w:rsid w:val="00870E10"/>
    <w:rPr>
      <w:color w:val="2B579A"/>
      <w:shd w:val="clear" w:color="auto" w:fill="E1DFDD"/>
    </w:rPr>
  </w:style>
  <w:style w:type="character" w:customStyle="1" w:styleId="normaltextrun">
    <w:name w:val="normaltextrun"/>
    <w:basedOn w:val="DefaultParagraphFont"/>
    <w:rsid w:val="006608C8"/>
  </w:style>
  <w:style w:type="character" w:customStyle="1" w:styleId="eop">
    <w:name w:val="eop"/>
    <w:basedOn w:val="DefaultParagraphFont"/>
    <w:rsid w:val="006608C8"/>
  </w:style>
  <w:style w:type="paragraph" w:styleId="Header">
    <w:name w:val="header"/>
    <w:basedOn w:val="Normal"/>
    <w:link w:val="HeaderChar"/>
    <w:uiPriority w:val="99"/>
    <w:semiHidden/>
    <w:unhideWhenUsed/>
    <w:rsid w:val="006E297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E2974"/>
  </w:style>
  <w:style w:type="paragraph" w:styleId="Footer">
    <w:name w:val="footer"/>
    <w:basedOn w:val="Normal"/>
    <w:link w:val="FooterChar"/>
    <w:uiPriority w:val="99"/>
    <w:semiHidden/>
    <w:unhideWhenUsed/>
    <w:rsid w:val="006E297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E2974"/>
  </w:style>
  <w:style w:type="paragraph" w:styleId="FootnoteText">
    <w:name w:val="footnote text"/>
    <w:basedOn w:val="Normal"/>
    <w:link w:val="FootnoteTextChar"/>
    <w:uiPriority w:val="99"/>
    <w:semiHidden/>
    <w:unhideWhenUsed/>
    <w:rsid w:val="006E297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2974"/>
    <w:rPr>
      <w:sz w:val="20"/>
      <w:szCs w:val="20"/>
    </w:rPr>
  </w:style>
  <w:style w:type="character" w:styleId="FootnoteReference">
    <w:name w:val="footnote reference"/>
    <w:basedOn w:val="DefaultParagraphFont"/>
    <w:uiPriority w:val="99"/>
    <w:semiHidden/>
    <w:unhideWhenUsed/>
    <w:rsid w:val="006E2974"/>
    <w:rPr>
      <w:vertAlign w:val="superscript"/>
    </w:rPr>
  </w:style>
  <w:style w:type="character" w:styleId="Strong">
    <w:name w:val="Strong"/>
    <w:basedOn w:val="DefaultParagraphFont"/>
    <w:uiPriority w:val="22"/>
    <w:qFormat/>
    <w:rsid w:val="006E2974"/>
    <w:rPr>
      <w:b/>
      <w:bCs/>
    </w:rPr>
  </w:style>
  <w:style w:type="character" w:styleId="Emphasis">
    <w:name w:val="Emphasis"/>
    <w:basedOn w:val="DefaultParagraphFont"/>
    <w:uiPriority w:val="20"/>
    <w:qFormat/>
    <w:rsid w:val="001166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cultofpedagogy.com/note-taking/"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greatmindsorg.sharepoint.com/:w:/r/sites/MathHorizon2Team/Shared%20Documents/MH2%20Learnings_INTERNAL%20ONLY/Warm%20Up/Warmup%20Recommendations.docx?d=w0e279e4e7c324650a25a116714ac2e75&amp;csf=1&amp;web=1&amp;e=1jUyZ3" TargetMode="External"/><Relationship Id="rId26" Type="http://schemas.openxmlformats.org/officeDocument/2006/relationships/hyperlink" Target="https://greatmindsorg.sharepoint.com/:w:/r/sites/MathHorizon2Team/Shared%20Documents/MH2%20Learnings_INTERNAL%20ONLY/Practice/01_Practice%20H2%20Discovery/Practice%20Recommendations%20for%20Strawman%204.0.docx?d=w4bf7cc0c109041a2aae28c7f9cfcfe44&amp;csf=1&amp;web=1&amp;e=t5G1Pk" TargetMode="External"/><Relationship Id="rId39" Type="http://schemas.openxmlformats.org/officeDocument/2006/relationships/hyperlink" Target="https://greatmindsorg.sharepoint.com/:u:/r/sites/MathHorizon2Team/Shared%20Documents/Pedagogy%20Pod/Literature/Fractions/Fractions%20Lit%20Review.url?csf=1&amp;web=1&amp;e=9NgkQf" TargetMode="External"/><Relationship Id="rId21" Type="http://schemas.openxmlformats.org/officeDocument/2006/relationships/hyperlink" Target="https://greatmindsorg.sharepoint.com/:w:/r/sites/MathHorizon2Team/Shared%20Documents/MH2%20Learnings_INTERNAL%20ONLY/Discourse/04_Discourse%20H2%20Resources/Literature%20Reviews/Facilitating%20Productive%20Mathematical%20Discourse.docx?d=w909e0c1d3aed4f3680525c3ff1a95d0c&amp;csf=1&amp;web=1&amp;e=xWQCTJ" TargetMode="External"/><Relationship Id="rId34" Type="http://schemas.openxmlformats.org/officeDocument/2006/relationships/hyperlink" Target="https://greatmindsorg.sharepoint.com/sites/MathHorizon2Team/Shared%20Documents/Pedagogy%20Pod/Working%20documents/Curriculum%20Design%20Memo%20&#8211;%20Math%20Horizon%202%20Assessment%20System" TargetMode="External"/><Relationship Id="rId42" Type="http://schemas.openxmlformats.org/officeDocument/2006/relationships/hyperlink" Target="https://greatmindsorg.sharepoint.com/:w:/r/sites/MathHorizon2Team/Shared%20Documents/Pedagogy%20Pod/Literature/Mastery%20Learning%20Lit%20Review.docx?d=wb163464c9cf04f7197e1850b40c3f770&amp;csf=1&amp;web=1&amp;e=GgoLJY" TargetMode="External"/><Relationship Id="rId47" Type="http://schemas.openxmlformats.org/officeDocument/2006/relationships/hyperlink" Target="https://greatmindsorg.sharepoint.com/:w:/r/sites/MathHorizon2Team/Shared%20Documents/Pedagogy%20Pod/Literature/Topic%20A_Linear%20Equations%20in%20One%20Variable%20(8th%20Grade%20Mathematics).docx?d=w0008610032c445e3839d7d1b19d17171&amp;csf=1&amp;web=1&amp;e=wxtvz8" TargetMode="External"/><Relationship Id="rId50" Type="http://schemas.openxmlformats.org/officeDocument/2006/relationships/hyperlink" Target="https://greatmindsorg.sharepoint.com/:w:/r/sites/MathHorizon2Team/Shared%20Documents/Pedagogy%20Pod/Literature/Worked%20examples%20literature%20review.docx?d=w2fcd61791b554fe8b2a6febdc06dedc5&amp;csf=1&amp;web=1&amp;e=cvAWyD" TargetMode="External"/><Relationship Id="rId55"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yperlink" Target="https://miro.com/app/board/uXjVHJrZiqA=/" TargetMode="External"/><Relationship Id="rId11" Type="http://schemas.microsoft.com/office/2011/relationships/commentsExtended" Target="commentsExtended.xml"/><Relationship Id="rId24" Type="http://schemas.openxmlformats.org/officeDocument/2006/relationships/hyperlink" Target="https://greatmindsorg.sharepoint.com/:u:/r/sites/MathHorizon2Team/Shared%20Documents/MH2%20Learnings_INTERNAL%20ONLY/Practice/04_Practice%20H2%20Resources/Literature/How%20Practice%20Builds%20Conceptual%20Knowledge.docx.url?csf=1&amp;web=1&amp;e=AdWFAI" TargetMode="External"/><Relationship Id="rId32" Type="http://schemas.openxmlformats.org/officeDocument/2006/relationships/hyperlink" Target="https://greatmindsorg.sharepoint.com/:w:/r/sites/MathHorizon2Team/Shared%20Documents/Pedagogy%20Pod/Literature/Blocking%20vs.%20Interleaving%20Summary.docx?d=w9729a45261c94da7b96af26dfec2f723&amp;csf=1&amp;web=1&amp;e=eD5EyW" TargetMode="External"/><Relationship Id="rId37" Type="http://schemas.openxmlformats.org/officeDocument/2006/relationships/hyperlink" Target="https://greatmindsorg.sharepoint.com/:u:/r/sites/MathHorizon2Team/Shared%20Documents/Pedagogy%20Pod/Literature/Facilitating%20Productive%20Mathematical%20Discourse.docx.url?csf=1&amp;web=1&amp;e=XfeTH8" TargetMode="External"/><Relationship Id="rId40" Type="http://schemas.openxmlformats.org/officeDocument/2006/relationships/hyperlink" Target="https://greatmindsorg.sharepoint.com/:w:/r/sites/MathHorizon2Team/Shared%20Documents/Pedagogy%20Pod/Literature/Khan%20Academy.docx?d=w8f4b386786bf41ba8140c12623ba7687&amp;csf=1&amp;web=1&amp;e=QpmNaO" TargetMode="External"/><Relationship Id="rId45" Type="http://schemas.openxmlformats.org/officeDocument/2006/relationships/hyperlink" Target="https://doi.org/10.1177/0040059920919131" TargetMode="External"/><Relationship Id="rId53" Type="http://schemas.openxmlformats.org/officeDocument/2006/relationships/hyperlink" Target="https://greatmindsorg.sharepoint.com/:w:/r/sites/MathHorizon2Team/Shared%20Documents/MH2%20Learnings_INTERNAL%20ONLY/Warm%20Up/Warmup%20Recommendations.docx?d=w0e279e4e7c324650a25a116714ac2e75&amp;csf=1&amp;web=1&amp;e=ro3AZf" TargetMode="External"/><Relationship Id="rId5" Type="http://schemas.openxmlformats.org/officeDocument/2006/relationships/styles" Target="styles.xml"/><Relationship Id="rId10" Type="http://schemas.openxmlformats.org/officeDocument/2006/relationships/comments" Target="comments.xml"/><Relationship Id="rId19" Type="http://schemas.openxmlformats.org/officeDocument/2006/relationships/hyperlink" Target="https://greatmindsorg.sharepoint.com/:w:/r/sites/MathHorizon2Team/_layouts/15/Doc.aspx?sourcedoc=%7B76D6728D-B43B-454C-A9A0-58A52CFA070D%7D&amp;file=Building%20Mathematics%20Fluency.docx&amp;action=default&amp;mobileredirect=true" TargetMode="External"/><Relationship Id="rId31" Type="http://schemas.openxmlformats.org/officeDocument/2006/relationships/hyperlink" Target="https://greatmindsorg.sharepoint.com/sites/MathHorizon2Team/Shared%20Documents/Forms/AllItems.aspx?id=%2Fsites%2FMathHorizon2Team%2FShared%20Documents%2FAssessment%20Pod%2FStrategy%2FMH2%20Assessment%20System%20Design%20Final%203%2D29%2D2026%2Epdf&amp;parent=%2Fsites%2FMathHorizon2Team%2FShared%20Documents%2FAssessment%20Pod%2FStrategy" TargetMode="External"/><Relationship Id="rId44" Type="http://schemas.openxmlformats.org/officeDocument/2006/relationships/hyperlink" Target="https://greatmindsorg.sharepoint.com/:w:/r/sites/MathHorizon2Team/Shared%20Documents/Pedagogy%20Pod/Literature/Snorkl%20Feedback.docx?d=wae876081f77d450d8e0d7d3adba37b12&amp;csf=1&amp;web=1&amp;e=cm2npn" TargetMode="External"/><Relationship Id="rId52" Type="http://schemas.openxmlformats.org/officeDocument/2006/relationships/hyperlink" Target="https://greatmindsorg.sharepoint.com/:w:/r/sites/MathHorizon2Team/Shared%20Documents/MH2%20Learnings_INTERNAL%20ONLY/Practice/01_Practice%20H2%20Discovery/Practice%20Recommendations%20for%20Strawman%204.0.docx?d=w4bf7cc0c109041a2aae28c7f9cfcfe44&amp;csf=1&amp;web=1&amp;e=t5G1P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miro.com/app/board/uXjVHJrZiqA=/?share_link_id=95708601077" TargetMode="External"/><Relationship Id="rId22" Type="http://schemas.openxmlformats.org/officeDocument/2006/relationships/hyperlink" Target="https://greatmindsorg.sharepoint.com/:w:/r/sites/MathHorizon2Team/Shared%20Documents/MH2%20Learnings_INTERNAL%20ONLY/Discourse/04_Discourse%20H2%20Resources/Literature%20Reviews/The%20Mechanisms%20of%20Productive%20Discourse.docx?d=w5410f5fc9ed24d79b0c1d0a35eda7cb1&amp;csf=1&amp;web=1&amp;e=BI0VZg" TargetMode="External"/><Relationship Id="rId27" Type="http://schemas.openxmlformats.org/officeDocument/2006/relationships/image" Target="media/image4.png"/><Relationship Id="rId30" Type="http://schemas.openxmlformats.org/officeDocument/2006/relationships/hyperlink" Target="https://greatmindsorg.sharepoint.com/:f:/r/sites/MathHorizon2Team/Shared%20Documents/Pedagogy%20Pod/Literature?csf=1&amp;web=1&amp;e=v66xZe" TargetMode="External"/><Relationship Id="rId35" Type="http://schemas.openxmlformats.org/officeDocument/2006/relationships/hyperlink" Target="https://deansforimpact.org" TargetMode="External"/><Relationship Id="rId43" Type="http://schemas.openxmlformats.org/officeDocument/2006/relationships/hyperlink" Target="https://greatmindsorg.sharepoint.com/:w:/r/sites/MathHorizon2Team/Shared%20Documents/Pedagogy%20Pod/Literature/Motivation%20in%20Math_Motivation%20That%20Sticks.docx?d=wce2ff666370c4150987e339daa78f2de&amp;csf=1&amp;web=1&amp;e=YSsbGV" TargetMode="External"/><Relationship Id="rId48" Type="http://schemas.openxmlformats.org/officeDocument/2006/relationships/hyperlink" Target="https://greatmindsorg.sharepoint.com/:w:/r/sites/MathHorizon2Team/Shared%20Documents/Pedagogy%20Pod/Literature/Math%20Practice%20Findings_What%20Makes%20Practice%20Work.docx?d=wa53370fb5e9d404bb1cb99acdbae6af4&amp;csf=1&amp;web=1&amp;e=AGgqXF" TargetMode="External"/><Relationship Id="rId56"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yperlink" Target="https://greatmindsorg.sharepoint.com/:w:/r/sites/MathHorizon2Team/Shared%20Documents/MH2%20Learnings_INTERNAL%20ONLY/Discourse/01_Discourse%20H2%20Discovery/Discourse%20Recommendations%20for%20Strawman%204.0.docx?d=w30d9de84b83f441eba8db55bdbbf9848&amp;csf=1&amp;web=1&amp;e=r1UQyO" TargetMode="External"/><Relationship Id="rId3" Type="http://schemas.openxmlformats.org/officeDocument/2006/relationships/customXml" Target="../customXml/item3.xml"/><Relationship Id="rId12" Type="http://schemas.microsoft.com/office/2016/09/relationships/commentsIds" Target="commentsIds.xml"/><Relationship Id="rId17" Type="http://schemas.openxmlformats.org/officeDocument/2006/relationships/image" Target="media/image3.png"/><Relationship Id="rId25" Type="http://schemas.openxmlformats.org/officeDocument/2006/relationships/hyperlink" Target="https://greatmindsorg.sharepoint.com/:u:/r/sites/MathHorizon2Team/Shared%20Documents/MH2%20Learnings_INTERNAL%20ONLY/Practice/04_Practice%20H2%20Resources/Literature/Math%20Practice%20Findings_What%20Makes%20Practice%20Work.docx.url?csf=1&amp;web=1&amp;e=iwTKgC" TargetMode="External"/><Relationship Id="rId33" Type="http://schemas.openxmlformats.org/officeDocument/2006/relationships/hyperlink" Target="https://greatmindsorg.sharepoint.com/:w:/r/sites/MathHorizon2Team/Shared%20Documents/Pedagogy%20Pod/Literature/Building%20Mathematics%20Fluency.docx?d=w76d6728db43b454ca9a058a52cfa070d&amp;csf=1&amp;web=1&amp;e=1yeGks" TargetMode="External"/><Relationship Id="rId38" Type="http://schemas.openxmlformats.org/officeDocument/2006/relationships/hyperlink" Target="https://greatmindsorg.sharepoint.com/:w:/r/sites/MathHorizon2Team/Shared%20Documents/Pedagogy%20Pod/Literature/Feedback%20Literature%20Review_Feedback%20That%20Fuels%20Learning.docx?d=w9241b985345b415ea796eb0b0257d7cb&amp;csf=1&amp;web=1&amp;e=2a4qgN" TargetMode="External"/><Relationship Id="rId46" Type="http://schemas.openxmlformats.org/officeDocument/2006/relationships/hyperlink" Target="https://greatmindsorg.sharepoint.com/:u:/r/sites/MathHorizon2Team/Shared%20Documents/Pedagogy%20Pod/Literature/The%20Mechanisms%20of%20Productive%20Discourse.docx.url?csf=1&amp;web=1&amp;e=AeEgBi" TargetMode="External"/><Relationship Id="rId20" Type="http://schemas.openxmlformats.org/officeDocument/2006/relationships/hyperlink" Target="https://greatmindsorg.sharepoint.com/:w:/r/sites/MathHorizon2Team/Shared%20Documents/MH2%20Learnings_INTERNAL%20ONLY/Discourse/01_Discourse%20H2%20Discovery/Discourse%20Recommendations%20for%20Strawman%204.0.docx?d=w30d9de84b83f441eba8db55bdbbf9848&amp;csf=1&amp;web=1&amp;e=r1UQyO" TargetMode="External"/><Relationship Id="rId41" Type="http://schemas.openxmlformats.org/officeDocument/2006/relationships/hyperlink" Target="https://greatmindsorg.sharepoint.com/:w:/r/sites/MathHorizon2Team/Shared%20Documents/Pedagogy%20Pod/Literature/Pedagogy%20Literature%20Review_%20Learning%20Science%20Foundations%20for%20Instructional%20Design.docx?d=w22e5bff2a20d43788a24c09080cc6c96&amp;csf=1&amp;web=1&amp;e=HEkAvo"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hyperlink" Target="https://greatmindsorg.sharepoint.com/:w:/r/sites/MathHorizon2Team/Shared%20Documents/MH2%20Learnings_INTERNAL%20ONLY/Practice/01_Practice%20H2%20Discovery/Practice%20Recommendations%20for%20Strawman%204.0.docx?d=w4bf7cc0c109041a2aae28c7f9cfcfe44&amp;csf=1&amp;web=1&amp;e=t5G1Pk" TargetMode="External"/><Relationship Id="rId28" Type="http://schemas.openxmlformats.org/officeDocument/2006/relationships/image" Target="media/image5.png"/><Relationship Id="rId36" Type="http://schemas.openxmlformats.org/officeDocument/2006/relationships/hyperlink" Target="https://greatmindsorg.sharepoint.com/:w:/r/sites/MathHorizon2Team/Shared%20Documents/Pedagogy%20Pod/Literature/Summary%20of%20IES%20Practice%20Guide%20Recommendations_%20Evidence-Based%20Mathematics%20Instruction%20and%20Intervention.docx?d=wb887c63544db4f3d8685868aba7619dd&amp;csf=1&amp;web=1&amp;e=dApPq2" TargetMode="External"/><Relationship Id="rId49" Type="http://schemas.openxmlformats.org/officeDocument/2006/relationships/hyperlink" Target="https://greatmindsorg.sharepoint.com/:u:/r/sites/MathHorizon2Team/Shared%20Documents/Pedagogy%20Pod/Literature/When_New_Learning_Happens_Summary.docx.url?csf=1&amp;web=1&amp;e=TB1d0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7f0c5bb-397e-4765-89d6-0bad93a14c39" xsi:nil="true"/>
    <lcf76f155ced4ddcb4097134ff3c332f xmlns="6d50c519-b1de-41b8-ad6b-bfb7bbafe39e">
      <Terms xmlns="http://schemas.microsoft.com/office/infopath/2007/PartnerControls"/>
    </lcf76f155ced4ddcb4097134ff3c332f>
    <Comment xmlns="6d50c519-b1de-41b8-ad6b-bfb7bbafe39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AF1395D93089F4792CA9AEADE34C9BA" ma:contentTypeVersion="14" ma:contentTypeDescription="Create a new document." ma:contentTypeScope="" ma:versionID="76d6225826dae9ecf104c236807204c8">
  <xsd:schema xmlns:xsd="http://www.w3.org/2001/XMLSchema" xmlns:xs="http://www.w3.org/2001/XMLSchema" xmlns:p="http://schemas.microsoft.com/office/2006/metadata/properties" xmlns:ns2="6d50c519-b1de-41b8-ad6b-bfb7bbafe39e" xmlns:ns3="97f0c5bb-397e-4765-89d6-0bad93a14c39" targetNamespace="http://schemas.microsoft.com/office/2006/metadata/properties" ma:root="true" ma:fieldsID="b327d81d4585462d126264133c72e03f" ns2:_="" ns3:_="">
    <xsd:import namespace="6d50c519-b1de-41b8-ad6b-bfb7bbafe39e"/>
    <xsd:import namespace="97f0c5bb-397e-4765-89d6-0bad93a14c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Comment"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50c519-b1de-41b8-ad6b-bfb7bbafe3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60b0ef-67dc-4259-b262-c7e5de44971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 ma:index="19" nillable="true" ma:displayName="Comment" ma:internalName="Comment">
      <xsd:simpleType>
        <xsd:restriction base="dms:Text">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7f0c5bb-397e-4765-89d6-0bad93a14c3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46a7b0a-b7bd-4a64-8c69-680081adcda9}" ma:internalName="TaxCatchAll" ma:showField="CatchAllData" ma:web="97f0c5bb-397e-4765-89d6-0bad93a14c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5B270F-D29F-48B2-BCD0-D4E4BD5E0A35}">
  <ds:schemaRefs>
    <ds:schemaRef ds:uri="http://schemas.microsoft.com/office/2006/metadata/properties"/>
    <ds:schemaRef ds:uri="http://schemas.microsoft.com/office/infopath/2007/PartnerControls"/>
    <ds:schemaRef ds:uri="97f0c5bb-397e-4765-89d6-0bad93a14c39"/>
    <ds:schemaRef ds:uri="6d50c519-b1de-41b8-ad6b-bfb7bbafe39e"/>
  </ds:schemaRefs>
</ds:datastoreItem>
</file>

<file path=customXml/itemProps2.xml><?xml version="1.0" encoding="utf-8"?>
<ds:datastoreItem xmlns:ds="http://schemas.openxmlformats.org/officeDocument/2006/customXml" ds:itemID="{30DD21B6-2E23-4493-B17C-370B356DEF20}">
  <ds:schemaRefs>
    <ds:schemaRef ds:uri="http://schemas.microsoft.com/sharepoint/v3/contenttype/forms"/>
  </ds:schemaRefs>
</ds:datastoreItem>
</file>

<file path=customXml/itemProps3.xml><?xml version="1.0" encoding="utf-8"?>
<ds:datastoreItem xmlns:ds="http://schemas.openxmlformats.org/officeDocument/2006/customXml" ds:itemID="{D0E72FDD-28A9-410C-B179-F2EC42CBFB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50c519-b1de-41b8-ad6b-bfb7bbafe39e"/>
    <ds:schemaRef ds:uri="97f0c5bb-397e-4765-89d6-0bad93a14c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5020</Words>
  <Characters>28615</Characters>
  <Application>Microsoft Office Word</Application>
  <DocSecurity>0</DocSecurity>
  <Lines>238</Lines>
  <Paragraphs>67</Paragraphs>
  <ScaleCrop>false</ScaleCrop>
  <Company/>
  <LinksUpToDate>false</LinksUpToDate>
  <CharactersWithSpaces>33568</CharactersWithSpaces>
  <SharedDoc>false</SharedDoc>
  <HLinks>
    <vt:vector size="222" baseType="variant">
      <vt:variant>
        <vt:i4>5046370</vt:i4>
      </vt:variant>
      <vt:variant>
        <vt:i4>102</vt:i4>
      </vt:variant>
      <vt:variant>
        <vt:i4>0</vt:i4>
      </vt:variant>
      <vt:variant>
        <vt:i4>5</vt:i4>
      </vt:variant>
      <vt:variant>
        <vt:lpwstr>../../../../../:w:/r/sites/MathHorizon2Team/Shared Documents/MH2 Learnings_INTERNAL ONLY/Warm Up/Warmup Recommendations.docx?d=w0e279e4e7c324650a25a116714ac2e75&amp;csf=1&amp;web=1&amp;e=ro3AZf</vt:lpwstr>
      </vt:variant>
      <vt:variant>
        <vt:lpwstr/>
      </vt:variant>
      <vt:variant>
        <vt:i4>7667769</vt:i4>
      </vt:variant>
      <vt:variant>
        <vt:i4>99</vt:i4>
      </vt:variant>
      <vt:variant>
        <vt:i4>0</vt:i4>
      </vt:variant>
      <vt:variant>
        <vt:i4>5</vt:i4>
      </vt:variant>
      <vt:variant>
        <vt:lpwstr>../../../../../:w:/r/sites/MathHorizon2Team/Shared Documents/MH2 Learnings_INTERNAL ONLY/Practice/01_Practice H2 Discovery/Practice Recommendations for Strawman 4.0.docx?d=w4bf7cc0c109041a2aae28c7f9cfcfe44&amp;csf=1&amp;web=1&amp;e=t5G1Pk</vt:lpwstr>
      </vt:variant>
      <vt:variant>
        <vt:lpwstr/>
      </vt:variant>
      <vt:variant>
        <vt:i4>3735660</vt:i4>
      </vt:variant>
      <vt:variant>
        <vt:i4>96</vt:i4>
      </vt:variant>
      <vt:variant>
        <vt:i4>0</vt:i4>
      </vt:variant>
      <vt:variant>
        <vt:i4>5</vt:i4>
      </vt:variant>
      <vt:variant>
        <vt:lpwstr>../../../../../:w:/r/sites/MathHorizon2Team/Shared Documents/MH2 Learnings_INTERNAL ONLY/Discourse/01_Discourse H2 Discovery/Discourse Recommendations for Strawman 4.0.docx?d=w30d9de84b83f441eba8db55bdbbf9848&amp;csf=1&amp;web=1&amp;e=r1UQyO</vt:lpwstr>
      </vt:variant>
      <vt:variant>
        <vt:lpwstr/>
      </vt:variant>
      <vt:variant>
        <vt:i4>3997817</vt:i4>
      </vt:variant>
      <vt:variant>
        <vt:i4>93</vt:i4>
      </vt:variant>
      <vt:variant>
        <vt:i4>0</vt:i4>
      </vt:variant>
      <vt:variant>
        <vt:i4>5</vt:i4>
      </vt:variant>
      <vt:variant>
        <vt:lpwstr>https://greatmindsorg.sharepoint.com/:w:/r/sites/MathHorizon2Team/Shared Documents/Pedagogy Pod/Literature/Worked examples literature review.docx?d=w2fcd61791b554fe8b2a6febdc06dedc5&amp;csf=1&amp;web=1&amp;e=cvAWyD</vt:lpwstr>
      </vt:variant>
      <vt:variant>
        <vt:lpwstr/>
      </vt:variant>
      <vt:variant>
        <vt:i4>3866678</vt:i4>
      </vt:variant>
      <vt:variant>
        <vt:i4>90</vt:i4>
      </vt:variant>
      <vt:variant>
        <vt:i4>0</vt:i4>
      </vt:variant>
      <vt:variant>
        <vt:i4>5</vt:i4>
      </vt:variant>
      <vt:variant>
        <vt:lpwstr>https://greatmindsorg.sharepoint.com/:u:/r/sites/MathHorizon2Team/Shared Documents/Pedagogy Pod/Literature/When_New_Learning_Happens_Summary.docx.url?csf=1&amp;web=1&amp;e=TB1d0h</vt:lpwstr>
      </vt:variant>
      <vt:variant>
        <vt:lpwstr/>
      </vt:variant>
      <vt:variant>
        <vt:i4>3211355</vt:i4>
      </vt:variant>
      <vt:variant>
        <vt:i4>87</vt:i4>
      </vt:variant>
      <vt:variant>
        <vt:i4>0</vt:i4>
      </vt:variant>
      <vt:variant>
        <vt:i4>5</vt:i4>
      </vt:variant>
      <vt:variant>
        <vt:lpwstr>https://greatmindsorg.sharepoint.com/:w:/r/sites/MathHorizon2Team/Shared Documents/Pedagogy Pod/Literature/Math Practice Findings_What Makes Practice Work.docx?d=wa53370fb5e9d404bb1cb99acdbae6af4&amp;csf=1&amp;web=1&amp;e=AGgqXF</vt:lpwstr>
      </vt:variant>
      <vt:variant>
        <vt:lpwstr/>
      </vt:variant>
      <vt:variant>
        <vt:i4>65575</vt:i4>
      </vt:variant>
      <vt:variant>
        <vt:i4>84</vt:i4>
      </vt:variant>
      <vt:variant>
        <vt:i4>0</vt:i4>
      </vt:variant>
      <vt:variant>
        <vt:i4>5</vt:i4>
      </vt:variant>
      <vt:variant>
        <vt:lpwstr>https://greatmindsorg.sharepoint.com/:w:/r/sites/MathHorizon2Team/Shared Documents/Pedagogy Pod/Literature/Topic A_Linear Equations in One Variable (8th Grade Mathematics).docx?d=w0008610032c445e3839d7d1b19d17171&amp;csf=1&amp;web=1&amp;e=wxtvz8</vt:lpwstr>
      </vt:variant>
      <vt:variant>
        <vt:lpwstr/>
      </vt:variant>
      <vt:variant>
        <vt:i4>3604526</vt:i4>
      </vt:variant>
      <vt:variant>
        <vt:i4>81</vt:i4>
      </vt:variant>
      <vt:variant>
        <vt:i4>0</vt:i4>
      </vt:variant>
      <vt:variant>
        <vt:i4>5</vt:i4>
      </vt:variant>
      <vt:variant>
        <vt:lpwstr>https://greatmindsorg.sharepoint.com/:u:/r/sites/MathHorizon2Team/Shared Documents/Pedagogy Pod/Literature/The Mechanisms of Productive Discourse.docx.url?csf=1&amp;web=1&amp;e=AeEgBi</vt:lpwstr>
      </vt:variant>
      <vt:variant>
        <vt:lpwstr/>
      </vt:variant>
      <vt:variant>
        <vt:i4>1638480</vt:i4>
      </vt:variant>
      <vt:variant>
        <vt:i4>78</vt:i4>
      </vt:variant>
      <vt:variant>
        <vt:i4>0</vt:i4>
      </vt:variant>
      <vt:variant>
        <vt:i4>5</vt:i4>
      </vt:variant>
      <vt:variant>
        <vt:lpwstr>https://doi.org/10.1177/0040059920919131</vt:lpwstr>
      </vt:variant>
      <vt:variant>
        <vt:lpwstr/>
      </vt:variant>
      <vt:variant>
        <vt:i4>4718667</vt:i4>
      </vt:variant>
      <vt:variant>
        <vt:i4>75</vt:i4>
      </vt:variant>
      <vt:variant>
        <vt:i4>0</vt:i4>
      </vt:variant>
      <vt:variant>
        <vt:i4>5</vt:i4>
      </vt:variant>
      <vt:variant>
        <vt:lpwstr>https://greatmindsorg.sharepoint.com/:w:/r/sites/MathHorizon2Team/Shared Documents/Pedagogy Pod/Literature/Snorkl Feedback.docx?d=wae876081f77d450d8e0d7d3adba37b12&amp;csf=1&amp;web=1&amp;e=cm2npn</vt:lpwstr>
      </vt:variant>
      <vt:variant>
        <vt:lpwstr/>
      </vt:variant>
      <vt:variant>
        <vt:i4>852074</vt:i4>
      </vt:variant>
      <vt:variant>
        <vt:i4>72</vt:i4>
      </vt:variant>
      <vt:variant>
        <vt:i4>0</vt:i4>
      </vt:variant>
      <vt:variant>
        <vt:i4>5</vt:i4>
      </vt:variant>
      <vt:variant>
        <vt:lpwstr>https://greatmindsorg.sharepoint.com/:w:/r/sites/MathHorizon2Team/Shared Documents/Pedagogy Pod/Literature/Motivation in Math_Motivation That Sticks.docx?d=wce2ff666370c4150987e339daa78f2de&amp;csf=1&amp;web=1&amp;e=YSsbGV</vt:lpwstr>
      </vt:variant>
      <vt:variant>
        <vt:lpwstr/>
      </vt:variant>
      <vt:variant>
        <vt:i4>4259855</vt:i4>
      </vt:variant>
      <vt:variant>
        <vt:i4>69</vt:i4>
      </vt:variant>
      <vt:variant>
        <vt:i4>0</vt:i4>
      </vt:variant>
      <vt:variant>
        <vt:i4>5</vt:i4>
      </vt:variant>
      <vt:variant>
        <vt:lpwstr>https://greatmindsorg.sharepoint.com/:w:/r/sites/MathHorizon2Team/Shared Documents/Pedagogy Pod/Literature/Mastery Learning Lit Review.docx?d=wb163464c9cf04f7197e1850b40c3f770&amp;csf=1&amp;web=1&amp;e=GgoLJY</vt:lpwstr>
      </vt:variant>
      <vt:variant>
        <vt:lpwstr/>
      </vt:variant>
      <vt:variant>
        <vt:i4>5898354</vt:i4>
      </vt:variant>
      <vt:variant>
        <vt:i4>66</vt:i4>
      </vt:variant>
      <vt:variant>
        <vt:i4>0</vt:i4>
      </vt:variant>
      <vt:variant>
        <vt:i4>5</vt:i4>
      </vt:variant>
      <vt:variant>
        <vt:lpwstr>https://greatmindsorg.sharepoint.com/:w:/r/sites/MathHorizon2Team/Shared Documents/Pedagogy Pod/Literature/Pedagogy Literature Review_ Learning Science Foundations for Instructional Design.docx?d=w22e5bff2a20d43788a24c09080cc6c96&amp;csf=1&amp;web=1&amp;e=HEkAvo</vt:lpwstr>
      </vt:variant>
      <vt:variant>
        <vt:lpwstr/>
      </vt:variant>
      <vt:variant>
        <vt:i4>4194328</vt:i4>
      </vt:variant>
      <vt:variant>
        <vt:i4>63</vt:i4>
      </vt:variant>
      <vt:variant>
        <vt:i4>0</vt:i4>
      </vt:variant>
      <vt:variant>
        <vt:i4>5</vt:i4>
      </vt:variant>
      <vt:variant>
        <vt:lpwstr>https://greatmindsorg.sharepoint.com/:w:/r/sites/MathHorizon2Team/Shared Documents/Pedagogy Pod/Literature/Khan Academy.docx?d=w8f4b386786bf41ba8140c12623ba7687&amp;csf=1&amp;web=1&amp;e=QpmNaO</vt:lpwstr>
      </vt:variant>
      <vt:variant>
        <vt:lpwstr/>
      </vt:variant>
      <vt:variant>
        <vt:i4>3014767</vt:i4>
      </vt:variant>
      <vt:variant>
        <vt:i4>60</vt:i4>
      </vt:variant>
      <vt:variant>
        <vt:i4>0</vt:i4>
      </vt:variant>
      <vt:variant>
        <vt:i4>5</vt:i4>
      </vt:variant>
      <vt:variant>
        <vt:lpwstr>https://greatmindsorg.sharepoint.com/:u:/r/sites/MathHorizon2Team/Shared Documents/Pedagogy Pod/Literature/Fractions/Fractions Lit Review.url?csf=1&amp;web=1&amp;e=9NgkQf</vt:lpwstr>
      </vt:variant>
      <vt:variant>
        <vt:lpwstr/>
      </vt:variant>
      <vt:variant>
        <vt:i4>2752526</vt:i4>
      </vt:variant>
      <vt:variant>
        <vt:i4>57</vt:i4>
      </vt:variant>
      <vt:variant>
        <vt:i4>0</vt:i4>
      </vt:variant>
      <vt:variant>
        <vt:i4>5</vt:i4>
      </vt:variant>
      <vt:variant>
        <vt:lpwstr>https://greatmindsorg.sharepoint.com/:w:/r/sites/MathHorizon2Team/Shared Documents/Pedagogy Pod/Literature/Feedback Literature Review_Feedback That Fuels Learning.docx?d=w9241b985345b415ea796eb0b0257d7cb&amp;csf=1&amp;web=1&amp;e=2a4qgN</vt:lpwstr>
      </vt:variant>
      <vt:variant>
        <vt:lpwstr/>
      </vt:variant>
      <vt:variant>
        <vt:i4>3866746</vt:i4>
      </vt:variant>
      <vt:variant>
        <vt:i4>54</vt:i4>
      </vt:variant>
      <vt:variant>
        <vt:i4>0</vt:i4>
      </vt:variant>
      <vt:variant>
        <vt:i4>5</vt:i4>
      </vt:variant>
      <vt:variant>
        <vt:lpwstr>https://greatmindsorg.sharepoint.com/:u:/r/sites/MathHorizon2Team/Shared Documents/Pedagogy Pod/Literature/Facilitating Productive Mathematical Discourse.docx.url?csf=1&amp;web=1&amp;e=XfeTH8</vt:lpwstr>
      </vt:variant>
      <vt:variant>
        <vt:lpwstr/>
      </vt:variant>
      <vt:variant>
        <vt:i4>6881361</vt:i4>
      </vt:variant>
      <vt:variant>
        <vt:i4>51</vt:i4>
      </vt:variant>
      <vt:variant>
        <vt:i4>0</vt:i4>
      </vt:variant>
      <vt:variant>
        <vt:i4>5</vt:i4>
      </vt:variant>
      <vt:variant>
        <vt:lpwstr>https://greatmindsorg.sharepoint.com/:w:/r/sites/MathHorizon2Team/Shared Documents/Pedagogy Pod/Literature/Summary of IES Practice Guide Recommendations_ Evidence-Based Mathematics Instruction and Intervention.docx?d=wb887c63544db4f3d8685868aba7619dd&amp;csf=1&amp;web=1&amp;e=dApPq2</vt:lpwstr>
      </vt:variant>
      <vt:variant>
        <vt:lpwstr/>
      </vt:variant>
      <vt:variant>
        <vt:i4>8257663</vt:i4>
      </vt:variant>
      <vt:variant>
        <vt:i4>48</vt:i4>
      </vt:variant>
      <vt:variant>
        <vt:i4>0</vt:i4>
      </vt:variant>
      <vt:variant>
        <vt:i4>5</vt:i4>
      </vt:variant>
      <vt:variant>
        <vt:lpwstr>https://deansforimpact.org/</vt:lpwstr>
      </vt:variant>
      <vt:variant>
        <vt:lpwstr/>
      </vt:variant>
      <vt:variant>
        <vt:i4>544014400</vt:i4>
      </vt:variant>
      <vt:variant>
        <vt:i4>45</vt:i4>
      </vt:variant>
      <vt:variant>
        <vt:i4>0</vt:i4>
      </vt:variant>
      <vt:variant>
        <vt:i4>5</vt:i4>
      </vt:variant>
      <vt:variant>
        <vt:lpwstr>Curriculum Design Memo – Math Horizon 2 Assessment System</vt:lpwstr>
      </vt:variant>
      <vt:variant>
        <vt:lpwstr/>
      </vt:variant>
      <vt:variant>
        <vt:i4>458780</vt:i4>
      </vt:variant>
      <vt:variant>
        <vt:i4>42</vt:i4>
      </vt:variant>
      <vt:variant>
        <vt:i4>0</vt:i4>
      </vt:variant>
      <vt:variant>
        <vt:i4>5</vt:i4>
      </vt:variant>
      <vt:variant>
        <vt:lpwstr>https://greatmindsorg.sharepoint.com/:w:/r/sites/MathHorizon2Team/Shared Documents/Pedagogy Pod/Literature/Building Mathematics Fluency.docx?d=w76d6728db43b454ca9a058a52cfa070d&amp;csf=1&amp;web=1&amp;e=1yeGks</vt:lpwstr>
      </vt:variant>
      <vt:variant>
        <vt:lpwstr/>
      </vt:variant>
      <vt:variant>
        <vt:i4>8192106</vt:i4>
      </vt:variant>
      <vt:variant>
        <vt:i4>39</vt:i4>
      </vt:variant>
      <vt:variant>
        <vt:i4>0</vt:i4>
      </vt:variant>
      <vt:variant>
        <vt:i4>5</vt:i4>
      </vt:variant>
      <vt:variant>
        <vt:lpwstr>https://greatmindsorg.sharepoint.com/:w:/r/sites/MathHorizon2Team/Shared Documents/Pedagogy Pod/Literature/Blocking vs. Interleaving Summary.docx?d=w9729a45261c94da7b96af26dfec2f723&amp;csf=1&amp;web=1&amp;e=eD5EyW</vt:lpwstr>
      </vt:variant>
      <vt:variant>
        <vt:lpwstr/>
      </vt:variant>
      <vt:variant>
        <vt:i4>7602278</vt:i4>
      </vt:variant>
      <vt:variant>
        <vt:i4>36</vt:i4>
      </vt:variant>
      <vt:variant>
        <vt:i4>0</vt:i4>
      </vt:variant>
      <vt:variant>
        <vt:i4>5</vt:i4>
      </vt:variant>
      <vt:variant>
        <vt:lpwstr>https://greatmindsorg.sharepoint.com/sites/MathHorizon2Team/Shared Documents/Forms/AllItems.aspx?id=%2Fsites%2FMathHorizon2Team%2FShared%20Documents%2FAssessment%20Pod%2FStrategy%2FMH2%20Assessment%20System%20Design%20Final%203%2D29%2D2026%2Epdf&amp;parent=%2Fsites%2FMathHorizon2Team%2FShared%20Documents%2FAssessment%20Pod%2FStrategy</vt:lpwstr>
      </vt:variant>
      <vt:variant>
        <vt:lpwstr/>
      </vt:variant>
      <vt:variant>
        <vt:i4>4849757</vt:i4>
      </vt:variant>
      <vt:variant>
        <vt:i4>33</vt:i4>
      </vt:variant>
      <vt:variant>
        <vt:i4>0</vt:i4>
      </vt:variant>
      <vt:variant>
        <vt:i4>5</vt:i4>
      </vt:variant>
      <vt:variant>
        <vt:lpwstr>../../../../../:f:/r/sites/MathHorizon2Team/Shared Documents/Pedagogy Pod/Literature?csf=1&amp;web=1&amp;e=v66xZe</vt:lpwstr>
      </vt:variant>
      <vt:variant>
        <vt:lpwstr/>
      </vt:variant>
      <vt:variant>
        <vt:i4>5046286</vt:i4>
      </vt:variant>
      <vt:variant>
        <vt:i4>30</vt:i4>
      </vt:variant>
      <vt:variant>
        <vt:i4>0</vt:i4>
      </vt:variant>
      <vt:variant>
        <vt:i4>5</vt:i4>
      </vt:variant>
      <vt:variant>
        <vt:lpwstr>https://miro.com/app/board/uXjVHJrZiqA=/</vt:lpwstr>
      </vt:variant>
      <vt:variant>
        <vt:lpwstr/>
      </vt:variant>
      <vt:variant>
        <vt:i4>7667769</vt:i4>
      </vt:variant>
      <vt:variant>
        <vt:i4>27</vt:i4>
      </vt:variant>
      <vt:variant>
        <vt:i4>0</vt:i4>
      </vt:variant>
      <vt:variant>
        <vt:i4>5</vt:i4>
      </vt:variant>
      <vt:variant>
        <vt:lpwstr>../../../../../:w:/r/sites/MathHorizon2Team/Shared Documents/MH2 Learnings_INTERNAL ONLY/Practice/01_Practice H2 Discovery/Practice Recommendations for Strawman 4.0.docx?d=w4bf7cc0c109041a2aae28c7f9cfcfe44&amp;csf=1&amp;web=1&amp;e=t5G1Pk</vt:lpwstr>
      </vt:variant>
      <vt:variant>
        <vt:lpwstr/>
      </vt:variant>
      <vt:variant>
        <vt:i4>2097240</vt:i4>
      </vt:variant>
      <vt:variant>
        <vt:i4>24</vt:i4>
      </vt:variant>
      <vt:variant>
        <vt:i4>0</vt:i4>
      </vt:variant>
      <vt:variant>
        <vt:i4>5</vt:i4>
      </vt:variant>
      <vt:variant>
        <vt:lpwstr>../../../../../:u:/r/sites/MathHorizon2Team/Shared Documents/MH2 Learnings_INTERNAL ONLY/Practice/04_Practice H2 Resources/Literature/Math Practice Findings_What Makes Practice Work.docx.url?csf=1&amp;web=1&amp;e=iwTKgC</vt:lpwstr>
      </vt:variant>
      <vt:variant>
        <vt:lpwstr/>
      </vt:variant>
      <vt:variant>
        <vt:i4>983050</vt:i4>
      </vt:variant>
      <vt:variant>
        <vt:i4>21</vt:i4>
      </vt:variant>
      <vt:variant>
        <vt:i4>0</vt:i4>
      </vt:variant>
      <vt:variant>
        <vt:i4>5</vt:i4>
      </vt:variant>
      <vt:variant>
        <vt:lpwstr>../../../../../:u:/r/sites/MathHorizon2Team/Shared Documents/MH2 Learnings_INTERNAL ONLY/Practice/04_Practice H2 Resources/Literature/How Practice Builds Conceptual Knowledge.docx.url?csf=1&amp;web=1&amp;e=AdWFAI</vt:lpwstr>
      </vt:variant>
      <vt:variant>
        <vt:lpwstr/>
      </vt:variant>
      <vt:variant>
        <vt:i4>7667769</vt:i4>
      </vt:variant>
      <vt:variant>
        <vt:i4>18</vt:i4>
      </vt:variant>
      <vt:variant>
        <vt:i4>0</vt:i4>
      </vt:variant>
      <vt:variant>
        <vt:i4>5</vt:i4>
      </vt:variant>
      <vt:variant>
        <vt:lpwstr>../../../../../:w:/r/sites/MathHorizon2Team/Shared Documents/MH2 Learnings_INTERNAL ONLY/Practice/01_Practice H2 Discovery/Practice Recommendations for Strawman 4.0.docx?d=w4bf7cc0c109041a2aae28c7f9cfcfe44&amp;csf=1&amp;web=1&amp;e=t5G1Pk</vt:lpwstr>
      </vt:variant>
      <vt:variant>
        <vt:lpwstr/>
      </vt:variant>
      <vt:variant>
        <vt:i4>3014713</vt:i4>
      </vt:variant>
      <vt:variant>
        <vt:i4>15</vt:i4>
      </vt:variant>
      <vt:variant>
        <vt:i4>0</vt:i4>
      </vt:variant>
      <vt:variant>
        <vt:i4>5</vt:i4>
      </vt:variant>
      <vt:variant>
        <vt:lpwstr>../../../../../:w:/r/sites/MathHorizon2Team/Shared Documents/MH2 Learnings_INTERNAL ONLY/Discourse/04_Discourse H2 Resources/Literature Reviews/The Mechanisms of Productive Discourse.docx?d=w5410f5fc9ed24d79b0c1d0a35eda7cb1&amp;csf=1&amp;web=1&amp;e=BI0VZg</vt:lpwstr>
      </vt:variant>
      <vt:variant>
        <vt:lpwstr/>
      </vt:variant>
      <vt:variant>
        <vt:i4>7274608</vt:i4>
      </vt:variant>
      <vt:variant>
        <vt:i4>12</vt:i4>
      </vt:variant>
      <vt:variant>
        <vt:i4>0</vt:i4>
      </vt:variant>
      <vt:variant>
        <vt:i4>5</vt:i4>
      </vt:variant>
      <vt:variant>
        <vt:lpwstr>../../../../../:w:/r/sites/MathHorizon2Team/Shared Documents/MH2 Learnings_INTERNAL ONLY/Discourse/04_Discourse H2 Resources/Literature Reviews/Facilitating Productive Mathematical Discourse.docx?d=w909e0c1d3aed4f3680525c3ff1a95d0c&amp;csf=1&amp;web=1&amp;e=xWQCTJ</vt:lpwstr>
      </vt:variant>
      <vt:variant>
        <vt:lpwstr/>
      </vt:variant>
      <vt:variant>
        <vt:i4>3735660</vt:i4>
      </vt:variant>
      <vt:variant>
        <vt:i4>9</vt:i4>
      </vt:variant>
      <vt:variant>
        <vt:i4>0</vt:i4>
      </vt:variant>
      <vt:variant>
        <vt:i4>5</vt:i4>
      </vt:variant>
      <vt:variant>
        <vt:lpwstr>../../../../../:w:/r/sites/MathHorizon2Team/Shared Documents/MH2 Learnings_INTERNAL ONLY/Discourse/01_Discourse H2 Discovery/Discourse Recommendations for Strawman 4.0.docx?d=w30d9de84b83f441eba8db55bdbbf9848&amp;csf=1&amp;web=1&amp;e=r1UQyO</vt:lpwstr>
      </vt:variant>
      <vt:variant>
        <vt:lpwstr/>
      </vt:variant>
      <vt:variant>
        <vt:i4>2097160</vt:i4>
      </vt:variant>
      <vt:variant>
        <vt:i4>6</vt:i4>
      </vt:variant>
      <vt:variant>
        <vt:i4>0</vt:i4>
      </vt:variant>
      <vt:variant>
        <vt:i4>5</vt:i4>
      </vt:variant>
      <vt:variant>
        <vt:lpwstr>../../../../../:w:/r/sites/MathHorizon2Team/_layouts/15/Doc.aspx?sourcedoc=%7B76D6728D-B43B-454C-A9A0-58A52CFA070D%7D&amp;file=Building%20Mathematics%20Fluency.docx&amp;action=default&amp;mobileredirect=true</vt:lpwstr>
      </vt:variant>
      <vt:variant>
        <vt:lpwstr/>
      </vt:variant>
      <vt:variant>
        <vt:i4>4718719</vt:i4>
      </vt:variant>
      <vt:variant>
        <vt:i4>3</vt:i4>
      </vt:variant>
      <vt:variant>
        <vt:i4>0</vt:i4>
      </vt:variant>
      <vt:variant>
        <vt:i4>5</vt:i4>
      </vt:variant>
      <vt:variant>
        <vt:lpwstr>../../../../../:w:/r/sites/MathHorizon2Team/Shared Documents/MH2 Learnings_INTERNAL ONLY/Warm Up/Warmup Recommendations.docx?d=w0e279e4e7c324650a25a116714ac2e75&amp;csf=1&amp;web=1&amp;e=1jUyZ3</vt:lpwstr>
      </vt:variant>
      <vt:variant>
        <vt:lpwstr/>
      </vt:variant>
      <vt:variant>
        <vt:i4>131095</vt:i4>
      </vt:variant>
      <vt:variant>
        <vt:i4>0</vt:i4>
      </vt:variant>
      <vt:variant>
        <vt:i4>0</vt:i4>
      </vt:variant>
      <vt:variant>
        <vt:i4>5</vt:i4>
      </vt:variant>
      <vt:variant>
        <vt:lpwstr>https://miro.com/app/board/uXjVHJrZiqA=/?share_link_id=95708601077</vt:lpwstr>
      </vt:variant>
      <vt:variant>
        <vt:lpwstr/>
      </vt:variant>
      <vt:variant>
        <vt:i4>5767229</vt:i4>
      </vt:variant>
      <vt:variant>
        <vt:i4>3</vt:i4>
      </vt:variant>
      <vt:variant>
        <vt:i4>0</vt:i4>
      </vt:variant>
      <vt:variant>
        <vt:i4>5</vt:i4>
      </vt:variant>
      <vt:variant>
        <vt:lpwstr>mailto:Katie.Moore@greatminds.org</vt:lpwstr>
      </vt:variant>
      <vt:variant>
        <vt:lpwstr/>
      </vt:variant>
      <vt:variant>
        <vt:i4>7012385</vt:i4>
      </vt:variant>
      <vt:variant>
        <vt:i4>0</vt:i4>
      </vt:variant>
      <vt:variant>
        <vt:i4>0</vt:i4>
      </vt:variant>
      <vt:variant>
        <vt:i4>5</vt:i4>
      </vt:variant>
      <vt:variant>
        <vt:lpwstr>https://www.cultofpedagogy.com/note-taking/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Stefanie Hassan</dc:creator>
  <cp:keywords/>
  <dc:description/>
  <cp:lastModifiedBy>Danielle Goedel</cp:lastModifiedBy>
  <cp:revision>2</cp:revision>
  <dcterms:created xsi:type="dcterms:W3CDTF">2026-07-08T19:28:00Z</dcterms:created>
  <dcterms:modified xsi:type="dcterms:W3CDTF">2026-07-08T19:28:00Z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0x0101003AF1395D93089F4792CA9AEADE34C9BA</vt:lpwstr>
  </property>
  <property fmtid="{D5CDD505-2E9C-101B-9397-08002B2CF9AE}" pid="3" name="MediaServiceImageTags">
    <vt:lpwstr/>
  </property>
</Properties>
</file>