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AB2" w:rsidRDefault="00AE2AB2" w:rsidP="00AE2AB2">
      <w:pPr>
        <w:pStyle w:val="NormalWeb"/>
        <w:shd w:val="clear" w:color="auto" w:fill="FFFFFF"/>
        <w:rPr>
          <w:rFonts w:ascii="Georgia" w:hAnsi="Georgia"/>
          <w:color w:val="185D87"/>
          <w:sz w:val="30"/>
          <w:szCs w:val="30"/>
        </w:rPr>
      </w:pPr>
      <w:r>
        <w:rPr>
          <w:rFonts w:ascii="Georgia" w:hAnsi="Georgia"/>
          <w:color w:val="185D87"/>
          <w:sz w:val="30"/>
          <w:szCs w:val="30"/>
        </w:rPr>
        <w:t>While the</w:t>
      </w:r>
      <w:r>
        <w:rPr>
          <w:rStyle w:val="apple-converted-space"/>
          <w:rFonts w:ascii="Georgia" w:hAnsi="Georgia"/>
          <w:color w:val="185D87"/>
          <w:sz w:val="30"/>
          <w:szCs w:val="30"/>
        </w:rPr>
        <w:t> </w:t>
      </w:r>
      <w:hyperlink r:id="rId5" w:history="1">
        <w:r>
          <w:rPr>
            <w:rStyle w:val="Hyperlink"/>
            <w:rFonts w:ascii="Georgia" w:hAnsi="Georgia"/>
            <w:color w:val="2284C0"/>
            <w:sz w:val="30"/>
            <w:szCs w:val="30"/>
          </w:rPr>
          <w:t>new configuration system in Drupal 8</w:t>
        </w:r>
      </w:hyperlink>
      <w:r>
        <w:rPr>
          <w:rStyle w:val="apple-converted-space"/>
          <w:rFonts w:ascii="Georgia" w:hAnsi="Georgia"/>
          <w:color w:val="185D87"/>
          <w:sz w:val="30"/>
          <w:szCs w:val="30"/>
        </w:rPr>
        <w:t> </w:t>
      </w:r>
      <w:r>
        <w:rPr>
          <w:rFonts w:ascii="Georgia" w:hAnsi="Georgia"/>
          <w:color w:val="185D87"/>
          <w:sz w:val="30"/>
          <w:szCs w:val="30"/>
        </w:rPr>
        <w:t>strives to make the process of exporting and importing site configuration feel almost effortless, immensely complex logic facilitates this process. Over the past five years, the entire configuration system code was written and rewritten multiple times, and we think we got much of it right in its present form. As a result of this work, it is now possible to store configuration data in a consistent manner and to manage changes to configuration. Although we made every attempt to document how and why decisions were made – and to always update</w:t>
      </w:r>
      <w:r>
        <w:rPr>
          <w:rStyle w:val="apple-converted-space"/>
          <w:rFonts w:ascii="Georgia" w:hAnsi="Georgia"/>
          <w:color w:val="185D87"/>
          <w:sz w:val="30"/>
          <w:szCs w:val="30"/>
        </w:rPr>
        <w:t> </w:t>
      </w:r>
      <w:hyperlink r:id="rId6" w:history="1">
        <w:r>
          <w:rPr>
            <w:rStyle w:val="Hyperlink"/>
            <w:rFonts w:ascii="Georgia" w:hAnsi="Georgia"/>
            <w:color w:val="2284C0"/>
            <w:sz w:val="30"/>
            <w:szCs w:val="30"/>
          </w:rPr>
          <w:t>issue queues</w:t>
        </w:r>
      </w:hyperlink>
      <w:r>
        <w:rPr>
          <w:rFonts w:ascii="Georgia" w:hAnsi="Georgia"/>
          <w:color w:val="185D87"/>
          <w:sz w:val="30"/>
          <w:szCs w:val="30"/>
        </w:rPr>
        <w:t>,</w:t>
      </w:r>
      <w:r>
        <w:rPr>
          <w:rStyle w:val="apple-converted-space"/>
          <w:rFonts w:ascii="Georgia" w:hAnsi="Georgia"/>
          <w:color w:val="185D87"/>
          <w:sz w:val="30"/>
          <w:szCs w:val="30"/>
        </w:rPr>
        <w:t> </w:t>
      </w:r>
      <w:hyperlink r:id="rId7" w:history="1">
        <w:r>
          <w:rPr>
            <w:rStyle w:val="Hyperlink"/>
            <w:rFonts w:ascii="Georgia" w:hAnsi="Georgia"/>
            <w:color w:val="2284C0"/>
            <w:sz w:val="30"/>
            <w:szCs w:val="30"/>
          </w:rPr>
          <w:t>documentation</w:t>
        </w:r>
      </w:hyperlink>
      <w:r>
        <w:rPr>
          <w:rFonts w:ascii="Georgia" w:hAnsi="Georgia"/>
          <w:color w:val="185D87"/>
          <w:sz w:val="30"/>
          <w:szCs w:val="30"/>
        </w:rPr>
        <w:t>, and</w:t>
      </w:r>
      <w:r>
        <w:rPr>
          <w:rStyle w:val="apple-converted-space"/>
          <w:rFonts w:ascii="Georgia" w:hAnsi="Georgia"/>
          <w:color w:val="185D87"/>
          <w:sz w:val="30"/>
          <w:szCs w:val="30"/>
        </w:rPr>
        <w:t> </w:t>
      </w:r>
      <w:hyperlink r:id="rId8" w:history="1">
        <w:r>
          <w:rPr>
            <w:rStyle w:val="Hyperlink"/>
            <w:rFonts w:ascii="Georgia" w:hAnsi="Georgia"/>
            <w:color w:val="2284C0"/>
            <w:sz w:val="30"/>
            <w:szCs w:val="30"/>
          </w:rPr>
          <w:t>change notices</w:t>
        </w:r>
      </w:hyperlink>
      <w:r>
        <w:rPr>
          <w:rStyle w:val="apple-converted-space"/>
          <w:rFonts w:ascii="Georgia" w:hAnsi="Georgia"/>
          <w:color w:val="185D87"/>
          <w:sz w:val="30"/>
          <w:szCs w:val="30"/>
        </w:rPr>
        <w:t> </w:t>
      </w:r>
      <w:r>
        <w:rPr>
          <w:rFonts w:ascii="Georgia" w:hAnsi="Georgia"/>
          <w:color w:val="185D87"/>
          <w:sz w:val="30"/>
          <w:szCs w:val="30"/>
        </w:rPr>
        <w:t>– it is not reasonable to expect everyone to read all of this material. But I did, and in this post I try to distill years of thinking, discussions, issue summaries, code sprints, and code to ease your transition to Drupal 8.</w:t>
      </w:r>
    </w:p>
    <w:p w:rsidR="00AE2AB2" w:rsidRDefault="00AE2AB2" w:rsidP="00AE2AB2">
      <w:pPr>
        <w:pStyle w:val="NormalWeb"/>
        <w:shd w:val="clear" w:color="auto" w:fill="FFFFFF"/>
        <w:spacing w:line="525" w:lineRule="atLeast"/>
        <w:rPr>
          <w:rFonts w:ascii="Georgia" w:hAnsi="Georgia"/>
          <w:color w:val="0B1B23"/>
          <w:sz w:val="30"/>
          <w:szCs w:val="30"/>
        </w:rPr>
      </w:pPr>
      <w:r>
        <w:rPr>
          <w:rFonts w:ascii="Georgia" w:hAnsi="Georgia"/>
          <w:color w:val="0B1B23"/>
          <w:sz w:val="30"/>
          <w:szCs w:val="30"/>
        </w:rPr>
        <w:t>In this article I highlight nine concepts that are key to understanding the configuration system. This article is light on details and heavy on links to additional resources.</w:t>
      </w:r>
    </w:p>
    <w:p w:rsidR="00AE2AB2" w:rsidRDefault="00AE2AB2" w:rsidP="00AE2AB2">
      <w:pPr>
        <w:pStyle w:val="NormalWeb"/>
        <w:numPr>
          <w:ilvl w:val="0"/>
          <w:numId w:val="1"/>
        </w:numPr>
        <w:shd w:val="clear" w:color="auto" w:fill="FFFFFF"/>
        <w:spacing w:line="525" w:lineRule="atLeast"/>
        <w:rPr>
          <w:rFonts w:ascii="Georgia" w:hAnsi="Georgia"/>
          <w:color w:val="0B1B23"/>
          <w:sz w:val="30"/>
          <w:szCs w:val="30"/>
        </w:rPr>
      </w:pPr>
      <w:r>
        <w:rPr>
          <w:rStyle w:val="Strong"/>
          <w:rFonts w:ascii="Georgia" w:hAnsi="Georgia"/>
          <w:color w:val="0B1B23"/>
          <w:sz w:val="30"/>
          <w:szCs w:val="30"/>
        </w:rPr>
        <w:t>It is called the “configuration system.”</w:t>
      </w:r>
      <w:r>
        <w:rPr>
          <w:rStyle w:val="apple-converted-space"/>
          <w:rFonts w:ascii="Georgia" w:hAnsi="Georgia"/>
          <w:color w:val="0B1B23"/>
          <w:sz w:val="30"/>
          <w:szCs w:val="30"/>
        </w:rPr>
        <w:t> </w:t>
      </w:r>
      <w:r>
        <w:rPr>
          <w:rFonts w:ascii="Georgia" w:hAnsi="Georgia"/>
          <w:color w:val="0B1B23"/>
          <w:sz w:val="30"/>
          <w:szCs w:val="30"/>
        </w:rPr>
        <w:t>The Configuration Management Initiative (CMI) is, by most reasonable measures, feature complete. The number of</w:t>
      </w:r>
      <w:r>
        <w:rPr>
          <w:rStyle w:val="apple-converted-space"/>
          <w:rFonts w:ascii="Georgia" w:hAnsi="Georgia"/>
          <w:color w:val="0B1B23"/>
          <w:sz w:val="30"/>
          <w:szCs w:val="30"/>
        </w:rPr>
        <w:t> </w:t>
      </w:r>
      <w:hyperlink r:id="rId9" w:history="1">
        <w:r>
          <w:rPr>
            <w:rStyle w:val="Hyperlink"/>
            <w:rFonts w:ascii="Georgia" w:hAnsi="Georgia"/>
            <w:color w:val="2284C0"/>
            <w:sz w:val="30"/>
            <w:szCs w:val="30"/>
          </w:rPr>
          <w:t>CMI critical issues</w:t>
        </w:r>
      </w:hyperlink>
      <w:r>
        <w:rPr>
          <w:rStyle w:val="apple-converted-space"/>
          <w:rFonts w:ascii="Georgia" w:hAnsi="Georgia"/>
          <w:color w:val="0B1B23"/>
          <w:sz w:val="30"/>
          <w:szCs w:val="30"/>
        </w:rPr>
        <w:t> </w:t>
      </w:r>
      <w:r>
        <w:rPr>
          <w:rFonts w:ascii="Georgia" w:hAnsi="Georgia"/>
          <w:color w:val="0B1B23"/>
          <w:sz w:val="30"/>
          <w:szCs w:val="30"/>
        </w:rPr>
        <w:t>was reduced to zero back in the Spring and the</w:t>
      </w:r>
      <w:r>
        <w:rPr>
          <w:rStyle w:val="apple-converted-space"/>
          <w:rFonts w:ascii="Georgia" w:hAnsi="Georgia"/>
          <w:color w:val="0B1B23"/>
          <w:sz w:val="30"/>
          <w:szCs w:val="30"/>
        </w:rPr>
        <w:t> </w:t>
      </w:r>
      <w:r>
        <w:rPr>
          <w:rFonts w:ascii="Georgia" w:hAnsi="Georgia"/>
          <w:color w:val="0B1B23"/>
          <w:sz w:val="30"/>
          <w:szCs w:val="30"/>
        </w:rPr>
        <w:t>#drupal-cmi</w:t>
      </w:r>
      <w:r>
        <w:rPr>
          <w:rStyle w:val="apple-converted-space"/>
          <w:rFonts w:ascii="Georgia" w:hAnsi="Georgia"/>
          <w:color w:val="0B1B23"/>
          <w:sz w:val="30"/>
          <w:szCs w:val="30"/>
        </w:rPr>
        <w:t> </w:t>
      </w:r>
      <w:r>
        <w:rPr>
          <w:rFonts w:ascii="Georgia" w:hAnsi="Georgia"/>
          <w:color w:val="0B1B23"/>
          <w:sz w:val="30"/>
          <w:szCs w:val="30"/>
        </w:rPr>
        <w:t>IRC channel has been very quiet over the past few months. Drupal now has a functional configuration management system, but we only should call the former a CMS. While it is tempting to think of “CMI” as an</w:t>
      </w:r>
      <w:r>
        <w:rPr>
          <w:rStyle w:val="apple-converted-space"/>
          <w:rFonts w:ascii="Georgia" w:hAnsi="Georgia"/>
          <w:color w:val="0B1B23"/>
          <w:sz w:val="30"/>
          <w:szCs w:val="30"/>
        </w:rPr>
        <w:t> </w:t>
      </w:r>
      <w:hyperlink r:id="rId10" w:anchor="Pseudo-acronyms" w:history="1">
        <w:r>
          <w:rPr>
            <w:rStyle w:val="Hyperlink"/>
            <w:rFonts w:ascii="Georgia" w:hAnsi="Georgia"/>
            <w:color w:val="2284C0"/>
            <w:sz w:val="30"/>
            <w:szCs w:val="30"/>
          </w:rPr>
          <w:t>orphaned initialism</w:t>
        </w:r>
      </w:hyperlink>
      <w:r>
        <w:rPr>
          <w:rFonts w:ascii="Georgia" w:hAnsi="Georgia"/>
          <w:color w:val="0B1B23"/>
          <w:sz w:val="30"/>
          <w:szCs w:val="30"/>
        </w:rPr>
        <w:t>, like AARP or SAT, we aspire to avoid confusion. Our preferred phrase to describe the</w:t>
      </w:r>
      <w:r>
        <w:rPr>
          <w:rStyle w:val="apple-converted-space"/>
          <w:rFonts w:ascii="Georgia" w:hAnsi="Georgia"/>
          <w:color w:val="0B1B23"/>
          <w:sz w:val="30"/>
          <w:szCs w:val="30"/>
        </w:rPr>
        <w:t> </w:t>
      </w:r>
      <w:r>
        <w:rPr>
          <w:rStyle w:val="Emphasis"/>
          <w:rFonts w:ascii="Georgia" w:hAnsi="Georgia"/>
          <w:color w:val="0B1B23"/>
          <w:sz w:val="30"/>
          <w:szCs w:val="30"/>
        </w:rPr>
        <w:t>result</w:t>
      </w:r>
      <w:r>
        <w:rPr>
          <w:rStyle w:val="apple-converted-space"/>
          <w:rFonts w:ascii="Georgia" w:hAnsi="Georgia"/>
          <w:color w:val="0B1B23"/>
          <w:sz w:val="30"/>
          <w:szCs w:val="30"/>
        </w:rPr>
        <w:t> </w:t>
      </w:r>
      <w:r>
        <w:rPr>
          <w:rFonts w:ascii="Georgia" w:hAnsi="Georgia"/>
          <w:color w:val="0B1B23"/>
          <w:sz w:val="30"/>
          <w:szCs w:val="30"/>
        </w:rPr>
        <w:t>of CMI is “configuration system.” This is the phrase we</w:t>
      </w:r>
      <w:r>
        <w:rPr>
          <w:rStyle w:val="apple-converted-space"/>
          <w:rFonts w:ascii="Georgia" w:hAnsi="Georgia"/>
          <w:color w:val="0B1B23"/>
          <w:sz w:val="30"/>
          <w:szCs w:val="30"/>
        </w:rPr>
        <w:t> </w:t>
      </w:r>
      <w:hyperlink r:id="rId11" w:history="1">
        <w:r>
          <w:rPr>
            <w:rStyle w:val="Hyperlink"/>
            <w:rFonts w:ascii="Georgia" w:hAnsi="Georgia"/>
            <w:color w:val="2284C0"/>
            <w:sz w:val="30"/>
            <w:szCs w:val="30"/>
          </w:rPr>
          <w:t>use in the issue queue</w:t>
        </w:r>
      </w:hyperlink>
      <w:r>
        <w:rPr>
          <w:rStyle w:val="apple-converted-space"/>
          <w:rFonts w:ascii="Georgia" w:hAnsi="Georgia"/>
          <w:color w:val="0B1B23"/>
          <w:sz w:val="30"/>
          <w:szCs w:val="30"/>
        </w:rPr>
        <w:t> </w:t>
      </w:r>
      <w:r>
        <w:rPr>
          <w:rFonts w:ascii="Georgia" w:hAnsi="Georgia"/>
          <w:color w:val="0B1B23"/>
          <w:sz w:val="30"/>
          <w:szCs w:val="30"/>
        </w:rPr>
        <w:t>and</w:t>
      </w:r>
      <w:r>
        <w:rPr>
          <w:rStyle w:val="apple-converted-space"/>
          <w:rFonts w:ascii="Georgia" w:hAnsi="Georgia"/>
          <w:color w:val="0B1B23"/>
          <w:sz w:val="30"/>
          <w:szCs w:val="30"/>
        </w:rPr>
        <w:t> </w:t>
      </w:r>
      <w:hyperlink r:id="rId12" w:history="1">
        <w:r>
          <w:rPr>
            <w:rStyle w:val="Hyperlink"/>
            <w:rFonts w:ascii="Georgia" w:hAnsi="Georgia"/>
            <w:color w:val="2284C0"/>
            <w:sz w:val="30"/>
            <w:szCs w:val="30"/>
          </w:rPr>
          <w:t>the configuration system documentation</w:t>
        </w:r>
      </w:hyperlink>
      <w:r>
        <w:rPr>
          <w:rFonts w:ascii="Georgia" w:hAnsi="Georgia"/>
          <w:color w:val="0B1B23"/>
          <w:sz w:val="30"/>
          <w:szCs w:val="30"/>
        </w:rPr>
        <w:t>.</w:t>
      </w:r>
    </w:p>
    <w:p w:rsidR="00AE2AB2" w:rsidRDefault="00AE2AB2" w:rsidP="00AE2AB2">
      <w:pPr>
        <w:pStyle w:val="NormalWeb"/>
        <w:numPr>
          <w:ilvl w:val="0"/>
          <w:numId w:val="1"/>
        </w:numPr>
        <w:shd w:val="clear" w:color="auto" w:fill="FFFFFF"/>
        <w:spacing w:line="525" w:lineRule="atLeast"/>
        <w:rPr>
          <w:rFonts w:ascii="Georgia" w:hAnsi="Georgia"/>
          <w:color w:val="0B1B23"/>
          <w:sz w:val="30"/>
          <w:szCs w:val="30"/>
        </w:rPr>
      </w:pPr>
      <w:r>
        <w:rPr>
          <w:rStyle w:val="Strong"/>
          <w:rFonts w:ascii="Georgia" w:hAnsi="Georgia"/>
          <w:color w:val="0B1B23"/>
          <w:sz w:val="30"/>
          <w:szCs w:val="30"/>
        </w:rPr>
        <w:lastRenderedPageBreak/>
        <w:t xml:space="preserve">DEV </w:t>
      </w:r>
      <w:r>
        <w:rPr>
          <w:rStyle w:val="Strong"/>
          <w:rFonts w:ascii="MS Mincho" w:eastAsia="MS Mincho" w:hAnsi="MS Mincho" w:cs="MS Mincho" w:hint="eastAsia"/>
          <w:color w:val="0B1B23"/>
          <w:sz w:val="30"/>
          <w:szCs w:val="30"/>
        </w:rPr>
        <w:t>➞</w:t>
      </w:r>
      <w:r>
        <w:rPr>
          <w:rStyle w:val="Strong"/>
          <w:rFonts w:ascii="Georgia" w:hAnsi="Georgia" w:cs="Georgia"/>
          <w:color w:val="0B1B23"/>
          <w:sz w:val="30"/>
          <w:szCs w:val="30"/>
        </w:rPr>
        <w:t xml:space="preserve"> PROD.</w:t>
      </w:r>
      <w:r>
        <w:rPr>
          <w:rStyle w:val="apple-converted-space"/>
          <w:rFonts w:ascii="Georgia" w:hAnsi="Georgia"/>
          <w:color w:val="0B1B23"/>
          <w:sz w:val="30"/>
          <w:szCs w:val="30"/>
        </w:rPr>
        <w:t> </w:t>
      </w:r>
      <w:r>
        <w:rPr>
          <w:rFonts w:ascii="Georgia" w:hAnsi="Georgia"/>
          <w:color w:val="0B1B23"/>
          <w:sz w:val="30"/>
          <w:szCs w:val="30"/>
        </w:rPr>
        <w:t>Perhaps the most important concept to understand is that the configuration system is designed to optimize the process of moving configuration</w:t>
      </w:r>
      <w:r>
        <w:rPr>
          <w:rStyle w:val="Emphasis"/>
          <w:rFonts w:ascii="Georgia" w:hAnsi="Georgia"/>
          <w:color w:val="0B1B23"/>
          <w:sz w:val="30"/>
          <w:szCs w:val="30"/>
        </w:rPr>
        <w:t>between instances of the same site</w:t>
      </w:r>
      <w:r>
        <w:rPr>
          <w:rFonts w:ascii="Georgia" w:hAnsi="Georgia"/>
          <w:color w:val="0B1B23"/>
          <w:sz w:val="30"/>
          <w:szCs w:val="30"/>
        </w:rPr>
        <w:t>. It is not intended to allow exporting the configuration from one site to another. In order to move configuration data, the site and import files must have matching values for UUID in the system.site configuration item. In other words, additional environments should initially be set up as clones of the site. We did not, for instance, hope to facilitate exporting configuration from</w:t>
      </w:r>
      <w:r>
        <w:rPr>
          <w:rStyle w:val="apple-converted-space"/>
          <w:rFonts w:ascii="Georgia" w:hAnsi="Georgia"/>
          <w:color w:val="0B1B23"/>
          <w:sz w:val="30"/>
          <w:szCs w:val="30"/>
        </w:rPr>
        <w:t> </w:t>
      </w:r>
      <w:hyperlink r:id="rId13" w:history="1">
        <w:r>
          <w:rPr>
            <w:rStyle w:val="Hyperlink"/>
            <w:rFonts w:ascii="Georgia" w:hAnsi="Georgia"/>
            <w:color w:val="2284C0"/>
            <w:sz w:val="30"/>
            <w:szCs w:val="30"/>
          </w:rPr>
          <w:t>whitehouse.gov</w:t>
        </w:r>
      </w:hyperlink>
      <w:r>
        <w:rPr>
          <w:rStyle w:val="apple-converted-space"/>
          <w:rFonts w:ascii="Georgia" w:hAnsi="Georgia"/>
          <w:color w:val="0B1B23"/>
          <w:sz w:val="30"/>
          <w:szCs w:val="30"/>
        </w:rPr>
        <w:t> </w:t>
      </w:r>
      <w:r>
        <w:rPr>
          <w:rFonts w:ascii="Georgia" w:hAnsi="Georgia"/>
          <w:color w:val="0B1B23"/>
          <w:sz w:val="30"/>
          <w:szCs w:val="30"/>
        </w:rPr>
        <w:t>and importing it into</w:t>
      </w:r>
      <w:r>
        <w:rPr>
          <w:rStyle w:val="apple-converted-space"/>
          <w:rFonts w:ascii="Georgia" w:hAnsi="Georgia"/>
          <w:color w:val="0B1B23"/>
          <w:sz w:val="30"/>
          <w:szCs w:val="30"/>
        </w:rPr>
        <w:t> </w:t>
      </w:r>
      <w:hyperlink r:id="rId14" w:history="1">
        <w:r>
          <w:rPr>
            <w:rStyle w:val="Hyperlink"/>
            <w:rFonts w:ascii="Georgia" w:hAnsi="Georgia"/>
            <w:color w:val="2284C0"/>
            <w:sz w:val="30"/>
            <w:szCs w:val="30"/>
          </w:rPr>
          <w:t>harvard.edu</w:t>
        </w:r>
      </w:hyperlink>
      <w:r>
        <w:rPr>
          <w:rFonts w:ascii="Georgia" w:hAnsi="Georgia"/>
          <w:color w:val="0B1B23"/>
          <w:sz w:val="30"/>
          <w:szCs w:val="30"/>
        </w:rPr>
        <w:t>.</w:t>
      </w:r>
    </w:p>
    <w:p w:rsidR="00AE2AB2" w:rsidRDefault="00AE2AB2" w:rsidP="00AE2AB2">
      <w:pPr>
        <w:pStyle w:val="NormalWeb"/>
        <w:numPr>
          <w:ilvl w:val="0"/>
          <w:numId w:val="1"/>
        </w:numPr>
        <w:shd w:val="clear" w:color="auto" w:fill="FFFFFF"/>
        <w:spacing w:line="525" w:lineRule="atLeast"/>
        <w:rPr>
          <w:rFonts w:ascii="Georgia" w:hAnsi="Georgia"/>
          <w:color w:val="0B1B23"/>
          <w:sz w:val="30"/>
          <w:szCs w:val="30"/>
        </w:rPr>
      </w:pPr>
      <w:r>
        <w:rPr>
          <w:rStyle w:val="Strong"/>
          <w:rFonts w:ascii="Georgia" w:hAnsi="Georgia"/>
          <w:color w:val="0B1B23"/>
          <w:sz w:val="30"/>
          <w:szCs w:val="30"/>
        </w:rPr>
        <w:t>The configuration system is highly configurable.</w:t>
      </w:r>
      <w:r>
        <w:rPr>
          <w:rStyle w:val="apple-converted-space"/>
          <w:rFonts w:ascii="Georgia" w:hAnsi="Georgia"/>
          <w:color w:val="0B1B23"/>
          <w:sz w:val="30"/>
          <w:szCs w:val="30"/>
        </w:rPr>
        <w:t> </w:t>
      </w:r>
      <w:r>
        <w:rPr>
          <w:rFonts w:ascii="Georgia" w:hAnsi="Georgia"/>
          <w:color w:val="0B1B23"/>
          <w:sz w:val="30"/>
          <w:szCs w:val="30"/>
        </w:rPr>
        <w:t>Out of the box the configuration system stores configuration data in the database. However, it allows websites to easily switch to</w:t>
      </w:r>
      <w:r>
        <w:rPr>
          <w:rStyle w:val="apple-converted-space"/>
          <w:rFonts w:ascii="Georgia" w:hAnsi="Georgia"/>
          <w:color w:val="0B1B23"/>
          <w:sz w:val="30"/>
          <w:szCs w:val="30"/>
        </w:rPr>
        <w:t> </w:t>
      </w:r>
      <w:hyperlink r:id="rId15" w:history="1">
        <w:r>
          <w:rPr>
            <w:rStyle w:val="Hyperlink"/>
            <w:rFonts w:ascii="Georgia" w:hAnsi="Georgia"/>
            <w:color w:val="2284C0"/>
            <w:sz w:val="30"/>
            <w:szCs w:val="30"/>
          </w:rPr>
          <w:t>file-based storage</w:t>
        </w:r>
      </w:hyperlink>
      <w:r>
        <w:rPr>
          <w:rFonts w:ascii="Georgia" w:hAnsi="Georgia"/>
          <w:color w:val="0B1B23"/>
          <w:sz w:val="30"/>
          <w:szCs w:val="30"/>
        </w:rPr>
        <w:t>, MongoDB, Redis, or another favorite key/value store. In fact, there is a growing ecosystem of modules related to the configuration system, such as</w:t>
      </w:r>
      <w:hyperlink r:id="rId16" w:history="1">
        <w:r>
          <w:rPr>
            <w:rStyle w:val="Hyperlink"/>
            <w:rFonts w:ascii="Georgia" w:hAnsi="Georgia"/>
            <w:color w:val="2284C0"/>
            <w:sz w:val="30"/>
            <w:szCs w:val="30"/>
          </w:rPr>
          <w:t>Configuration Update</w:t>
        </w:r>
      </w:hyperlink>
      <w:r>
        <w:rPr>
          <w:rFonts w:ascii="Georgia" w:hAnsi="Georgia"/>
          <w:color w:val="0B1B23"/>
          <w:sz w:val="30"/>
          <w:szCs w:val="30"/>
        </w:rPr>
        <w:t>,</w:t>
      </w:r>
      <w:r>
        <w:rPr>
          <w:rStyle w:val="apple-converted-space"/>
          <w:rFonts w:ascii="Georgia" w:hAnsi="Georgia"/>
          <w:color w:val="0B1B23"/>
          <w:sz w:val="30"/>
          <w:szCs w:val="30"/>
        </w:rPr>
        <w:t> </w:t>
      </w:r>
      <w:hyperlink r:id="rId17" w:history="1">
        <w:r>
          <w:rPr>
            <w:rStyle w:val="Hyperlink"/>
            <w:rFonts w:ascii="Georgia" w:hAnsi="Georgia"/>
            <w:color w:val="2284C0"/>
            <w:sz w:val="30"/>
            <w:szCs w:val="30"/>
          </w:rPr>
          <w:t>Configuration Tools</w:t>
        </w:r>
      </w:hyperlink>
      <w:r>
        <w:rPr>
          <w:rFonts w:ascii="Georgia" w:hAnsi="Georgia"/>
          <w:color w:val="0B1B23"/>
          <w:sz w:val="30"/>
          <w:szCs w:val="30"/>
        </w:rPr>
        <w:t>,</w:t>
      </w:r>
      <w:r>
        <w:rPr>
          <w:rStyle w:val="apple-converted-space"/>
          <w:rFonts w:ascii="Georgia" w:hAnsi="Georgia"/>
          <w:color w:val="0B1B23"/>
          <w:sz w:val="30"/>
          <w:szCs w:val="30"/>
        </w:rPr>
        <w:t> </w:t>
      </w:r>
      <w:hyperlink r:id="rId18" w:history="1">
        <w:r>
          <w:rPr>
            <w:rStyle w:val="Hyperlink"/>
            <w:rFonts w:ascii="Georgia" w:hAnsi="Georgia"/>
            <w:color w:val="2284C0"/>
            <w:sz w:val="30"/>
            <w:szCs w:val="30"/>
          </w:rPr>
          <w:t>Configuration Synchronizer</w:t>
        </w:r>
      </w:hyperlink>
      <w:r>
        <w:rPr>
          <w:rFonts w:ascii="Georgia" w:hAnsi="Georgia"/>
          <w:color w:val="0B1B23"/>
          <w:sz w:val="30"/>
          <w:szCs w:val="30"/>
        </w:rPr>
        <w:t>, and</w:t>
      </w:r>
      <w:r>
        <w:rPr>
          <w:rStyle w:val="apple-converted-space"/>
          <w:rFonts w:ascii="Georgia" w:hAnsi="Georgia"/>
          <w:color w:val="0B1B23"/>
          <w:sz w:val="30"/>
          <w:szCs w:val="30"/>
        </w:rPr>
        <w:t> </w:t>
      </w:r>
      <w:hyperlink r:id="rId19" w:history="1">
        <w:r>
          <w:rPr>
            <w:rStyle w:val="Hyperlink"/>
            <w:rFonts w:ascii="Georgia" w:hAnsi="Georgia"/>
            <w:color w:val="2284C0"/>
            <w:sz w:val="30"/>
            <w:szCs w:val="30"/>
          </w:rPr>
          <w:t>Configuration Development</w:t>
        </w:r>
      </w:hyperlink>
      <w:r>
        <w:rPr>
          <w:rFonts w:ascii="Georgia" w:hAnsi="Georgia"/>
          <w:color w:val="0B1B23"/>
          <w:sz w:val="30"/>
          <w:szCs w:val="30"/>
        </w:rPr>
        <w:t>.</w:t>
      </w:r>
    </w:p>
    <w:p w:rsidR="00AE2AB2" w:rsidRDefault="00AE2AB2" w:rsidP="00AE2AB2">
      <w:pPr>
        <w:pStyle w:val="NormalWeb"/>
        <w:numPr>
          <w:ilvl w:val="0"/>
          <w:numId w:val="1"/>
        </w:numPr>
        <w:shd w:val="clear" w:color="auto" w:fill="FFFFFF"/>
        <w:spacing w:line="525" w:lineRule="atLeast"/>
        <w:rPr>
          <w:rFonts w:ascii="Georgia" w:hAnsi="Georgia"/>
          <w:color w:val="0B1B23"/>
          <w:sz w:val="30"/>
          <w:szCs w:val="30"/>
        </w:rPr>
      </w:pPr>
      <w:r>
        <w:rPr>
          <w:rStyle w:val="Strong"/>
          <w:rFonts w:ascii="Georgia" w:hAnsi="Georgia"/>
          <w:color w:val="0B1B23"/>
          <w:sz w:val="30"/>
          <w:szCs w:val="30"/>
        </w:rPr>
        <w:t>There is no “recommended” workflow.</w:t>
      </w:r>
      <w:r>
        <w:rPr>
          <w:rStyle w:val="apple-converted-space"/>
          <w:rFonts w:ascii="Georgia" w:hAnsi="Georgia"/>
          <w:color w:val="0B1B23"/>
          <w:sz w:val="30"/>
          <w:szCs w:val="30"/>
        </w:rPr>
        <w:t> </w:t>
      </w:r>
      <w:r>
        <w:rPr>
          <w:rFonts w:ascii="Georgia" w:hAnsi="Georgia"/>
          <w:color w:val="0B1B23"/>
          <w:sz w:val="30"/>
          <w:szCs w:val="30"/>
        </w:rPr>
        <w:t xml:space="preserve">The configuration system is quite flexible and we can imagine multiple workflows. On one end of the spectrum, we expect some small sites will not ever use the configuration manager module to import and export configuration. For the sites that utilize the full capabilities of the </w:t>
      </w:r>
      <w:r>
        <w:rPr>
          <w:rFonts w:ascii="Georgia" w:hAnsi="Georgia"/>
          <w:color w:val="0B1B23"/>
          <w:sz w:val="30"/>
          <w:szCs w:val="30"/>
        </w:rPr>
        <w:lastRenderedPageBreak/>
        <w:t>configuration system, one key question they will need to answer regards the role that site administrators will play in managing configuration. I suspect many sites will disable configuration forms on their production sites – perhaps using modules like</w:t>
      </w:r>
      <w:r>
        <w:rPr>
          <w:rStyle w:val="apple-converted-space"/>
          <w:rFonts w:ascii="Georgia" w:hAnsi="Georgia"/>
          <w:color w:val="0B1B23"/>
          <w:sz w:val="30"/>
          <w:szCs w:val="30"/>
        </w:rPr>
        <w:t> </w:t>
      </w:r>
      <w:hyperlink r:id="rId20" w:history="1">
        <w:r>
          <w:rPr>
            <w:rStyle w:val="Hyperlink"/>
            <w:rFonts w:ascii="Georgia" w:hAnsi="Georgia"/>
            <w:color w:val="2284C0"/>
            <w:sz w:val="30"/>
            <w:szCs w:val="30"/>
          </w:rPr>
          <w:t>Configuration Read-Only Mode</w:t>
        </w:r>
      </w:hyperlink>
      <w:r>
        <w:rPr>
          <w:rStyle w:val="apple-converted-space"/>
          <w:rFonts w:ascii="Georgia" w:hAnsi="Georgia"/>
          <w:color w:val="0B1B23"/>
          <w:sz w:val="30"/>
          <w:szCs w:val="30"/>
        </w:rPr>
        <w:t> </w:t>
      </w:r>
      <w:r>
        <w:rPr>
          <w:rFonts w:ascii="Georgia" w:hAnsi="Georgia"/>
          <w:color w:val="0B1B23"/>
          <w:sz w:val="30"/>
          <w:szCs w:val="30"/>
        </w:rPr>
        <w:t>– and make all configuration changes in their version control system.</w:t>
      </w:r>
    </w:p>
    <w:p w:rsidR="00AE2AB2" w:rsidRDefault="00AE2AB2" w:rsidP="00AE2AB2">
      <w:pPr>
        <w:pStyle w:val="NormalWeb"/>
        <w:numPr>
          <w:ilvl w:val="0"/>
          <w:numId w:val="1"/>
        </w:numPr>
        <w:shd w:val="clear" w:color="auto" w:fill="FFFFFF"/>
        <w:spacing w:line="525" w:lineRule="atLeast"/>
        <w:rPr>
          <w:rFonts w:ascii="Georgia" w:hAnsi="Georgia"/>
          <w:color w:val="0B1B23"/>
          <w:sz w:val="30"/>
          <w:szCs w:val="30"/>
        </w:rPr>
      </w:pPr>
      <w:r>
        <w:rPr>
          <w:rStyle w:val="Strong"/>
          <w:rFonts w:ascii="Georgia" w:hAnsi="Georgia"/>
          <w:color w:val="0B1B23"/>
          <w:sz w:val="30"/>
          <w:szCs w:val="30"/>
        </w:rPr>
        <w:t>Sites, not modules, own configuration.</w:t>
      </w:r>
      <w:r>
        <w:rPr>
          <w:rStyle w:val="apple-converted-space"/>
          <w:rFonts w:ascii="Georgia" w:hAnsi="Georgia"/>
          <w:color w:val="0B1B23"/>
          <w:sz w:val="30"/>
          <w:szCs w:val="30"/>
        </w:rPr>
        <w:t> </w:t>
      </w:r>
      <w:r>
        <w:rPr>
          <w:rFonts w:ascii="Georgia" w:hAnsi="Georgia"/>
          <w:color w:val="0B1B23"/>
          <w:sz w:val="30"/>
          <w:szCs w:val="30"/>
        </w:rPr>
        <w:t>When a module is installed, and the configuration system imports the configuration data from the module’s</w:t>
      </w:r>
      <w:r>
        <w:rPr>
          <w:rStyle w:val="apple-converted-space"/>
          <w:rFonts w:ascii="Georgia" w:hAnsi="Georgia"/>
          <w:color w:val="0B1B23"/>
          <w:sz w:val="30"/>
          <w:szCs w:val="30"/>
        </w:rPr>
        <w:t> </w:t>
      </w:r>
      <w:hyperlink r:id="rId21" w:history="1">
        <w:r>
          <w:rPr>
            <w:rStyle w:val="Hyperlink"/>
            <w:rFonts w:ascii="Georgia" w:hAnsi="Georgia"/>
            <w:color w:val="2284C0"/>
            <w:sz w:val="30"/>
            <w:szCs w:val="30"/>
          </w:rPr>
          <w:t>config/install</w:t>
        </w:r>
      </w:hyperlink>
      <w:r>
        <w:rPr>
          <w:rFonts w:ascii="Georgia" w:hAnsi="Georgia"/>
          <w:color w:val="0B1B23"/>
          <w:sz w:val="30"/>
          <w:szCs w:val="30"/>
        </w:rPr>
        <w:t>directory (and perhaps the</w:t>
      </w:r>
      <w:r>
        <w:rPr>
          <w:rStyle w:val="apple-converted-space"/>
          <w:rFonts w:ascii="Georgia" w:hAnsi="Georgia"/>
          <w:color w:val="0B1B23"/>
          <w:sz w:val="30"/>
          <w:szCs w:val="30"/>
        </w:rPr>
        <w:t> </w:t>
      </w:r>
      <w:hyperlink r:id="rId22" w:history="1">
        <w:r>
          <w:rPr>
            <w:rStyle w:val="Hyperlink"/>
            <w:rFonts w:ascii="Georgia" w:hAnsi="Georgia"/>
            <w:color w:val="2284C0"/>
            <w:sz w:val="30"/>
            <w:szCs w:val="30"/>
          </w:rPr>
          <w:t>config/optional</w:t>
        </w:r>
      </w:hyperlink>
      <w:r>
        <w:rPr>
          <w:rStyle w:val="apple-converted-space"/>
          <w:rFonts w:ascii="Georgia" w:hAnsi="Georgia"/>
          <w:color w:val="0B1B23"/>
          <w:sz w:val="30"/>
          <w:szCs w:val="30"/>
        </w:rPr>
        <w:t> </w:t>
      </w:r>
      <w:r>
        <w:rPr>
          <w:rFonts w:ascii="Georgia" w:hAnsi="Georgia"/>
          <w:color w:val="0B1B23"/>
          <w:sz w:val="30"/>
          <w:szCs w:val="30"/>
        </w:rPr>
        <w:t>directory), the configuration system assumes the site owner is now in control of the configuration data. This is a contentious point to some developers because module maintainers will need to use</w:t>
      </w:r>
      <w:r>
        <w:rPr>
          <w:rStyle w:val="apple-converted-space"/>
          <w:rFonts w:ascii="Georgia" w:hAnsi="Georgia"/>
          <w:color w:val="0B1B23"/>
          <w:sz w:val="30"/>
          <w:szCs w:val="30"/>
        </w:rPr>
        <w:t> </w:t>
      </w:r>
      <w:hyperlink r:id="rId23" w:history="1">
        <w:r>
          <w:rPr>
            <w:rStyle w:val="Hyperlink"/>
            <w:rFonts w:ascii="Georgia" w:hAnsi="Georgia"/>
            <w:color w:val="2284C0"/>
            <w:sz w:val="30"/>
            <w:szCs w:val="30"/>
          </w:rPr>
          <w:t>update hooks</w:t>
        </w:r>
      </w:hyperlink>
      <w:r>
        <w:rPr>
          <w:rStyle w:val="apple-converted-space"/>
          <w:rFonts w:ascii="Georgia" w:hAnsi="Georgia"/>
          <w:color w:val="0B1B23"/>
          <w:sz w:val="30"/>
          <w:szCs w:val="30"/>
        </w:rPr>
        <w:t> </w:t>
      </w:r>
      <w:r>
        <w:rPr>
          <w:rFonts w:ascii="Georgia" w:hAnsi="Georgia"/>
          <w:color w:val="0B1B23"/>
          <w:sz w:val="30"/>
          <w:szCs w:val="30"/>
        </w:rPr>
        <w:t>rather than making simple changes to their configuration. Changing the files in a module’s config/install directory after the module has been installed will have no effect on the site.</w:t>
      </w:r>
    </w:p>
    <w:p w:rsidR="00AE2AB2" w:rsidRDefault="00AE2AB2" w:rsidP="00AE2AB2">
      <w:pPr>
        <w:pStyle w:val="NormalWeb"/>
        <w:numPr>
          <w:ilvl w:val="0"/>
          <w:numId w:val="1"/>
        </w:numPr>
        <w:shd w:val="clear" w:color="auto" w:fill="FFFFFF"/>
        <w:spacing w:line="525" w:lineRule="atLeast"/>
        <w:rPr>
          <w:rFonts w:ascii="Georgia" w:hAnsi="Georgia"/>
          <w:color w:val="0B1B23"/>
          <w:sz w:val="30"/>
          <w:szCs w:val="30"/>
        </w:rPr>
      </w:pPr>
      <w:r>
        <w:rPr>
          <w:rStyle w:val="Strong"/>
          <w:rFonts w:ascii="Georgia" w:hAnsi="Georgia"/>
          <w:color w:val="0B1B23"/>
          <w:sz w:val="30"/>
          <w:szCs w:val="30"/>
        </w:rPr>
        <w:t>Developers will still use Features.</w:t>
      </w:r>
      <w:r>
        <w:rPr>
          <w:rStyle w:val="apple-converted-space"/>
          <w:rFonts w:ascii="Georgia" w:hAnsi="Georgia"/>
          <w:color w:val="0B1B23"/>
          <w:sz w:val="30"/>
          <w:szCs w:val="30"/>
        </w:rPr>
        <w:t> </w:t>
      </w:r>
      <w:r>
        <w:rPr>
          <w:rFonts w:ascii="Georgia" w:hAnsi="Georgia"/>
          <w:color w:val="0B1B23"/>
          <w:sz w:val="30"/>
          <w:szCs w:val="30"/>
        </w:rPr>
        <w:t>The</w:t>
      </w:r>
      <w:r>
        <w:rPr>
          <w:rStyle w:val="apple-converted-space"/>
          <w:rFonts w:ascii="Georgia" w:hAnsi="Georgia"/>
          <w:color w:val="0B1B23"/>
          <w:sz w:val="30"/>
          <w:szCs w:val="30"/>
        </w:rPr>
        <w:t> </w:t>
      </w:r>
      <w:hyperlink r:id="rId24" w:history="1">
        <w:r>
          <w:rPr>
            <w:rStyle w:val="Hyperlink"/>
            <w:rFonts w:ascii="Georgia" w:hAnsi="Georgia"/>
            <w:color w:val="2284C0"/>
            <w:sz w:val="30"/>
            <w:szCs w:val="30"/>
          </w:rPr>
          <w:t>Features module in Drupal 8</w:t>
        </w:r>
      </w:hyperlink>
      <w:r>
        <w:rPr>
          <w:rStyle w:val="apple-converted-space"/>
          <w:rFonts w:ascii="Georgia" w:hAnsi="Georgia"/>
          <w:color w:val="0B1B23"/>
          <w:sz w:val="30"/>
          <w:szCs w:val="30"/>
        </w:rPr>
        <w:t> </w:t>
      </w:r>
      <w:r>
        <w:rPr>
          <w:rFonts w:ascii="Georgia" w:hAnsi="Georgia"/>
          <w:color w:val="0B1B23"/>
          <w:sz w:val="30"/>
          <w:szCs w:val="30"/>
        </w:rPr>
        <w:t xml:space="preserve">changes how the configuration system works to allow modules to control their configuration. Mike Potter, Nedjo Rogers, and others have been making Features in Drupal 8 do the kinds of things Features was originally intended to do, which is to bundle functionality, such as a “photo gallery feature.” The configuration system makes the work of the Features module maintainers exponentially easier and as a result, we all expect </w:t>
      </w:r>
      <w:r>
        <w:rPr>
          <w:rFonts w:ascii="Georgia" w:hAnsi="Georgia"/>
          <w:color w:val="0B1B23"/>
          <w:sz w:val="30"/>
          <w:szCs w:val="30"/>
        </w:rPr>
        <w:lastRenderedPageBreak/>
        <w:t>using Features to be more enjoyable in Drupal 8 than it was in Drupal 7.</w:t>
      </w:r>
    </w:p>
    <w:p w:rsidR="00AE2AB2" w:rsidRDefault="00AE2AB2" w:rsidP="00AE2AB2">
      <w:pPr>
        <w:pStyle w:val="NormalWeb"/>
        <w:numPr>
          <w:ilvl w:val="0"/>
          <w:numId w:val="1"/>
        </w:numPr>
        <w:shd w:val="clear" w:color="auto" w:fill="FFFFFF"/>
        <w:spacing w:line="525" w:lineRule="atLeast"/>
        <w:rPr>
          <w:rFonts w:ascii="Georgia" w:hAnsi="Georgia"/>
          <w:color w:val="0B1B23"/>
          <w:sz w:val="30"/>
          <w:szCs w:val="30"/>
        </w:rPr>
      </w:pPr>
      <w:r>
        <w:rPr>
          <w:rStyle w:val="Strong"/>
          <w:rFonts w:ascii="Georgia" w:hAnsi="Georgia"/>
          <w:color w:val="0B1B23"/>
          <w:sz w:val="30"/>
          <w:szCs w:val="30"/>
        </w:rPr>
        <w:t>There are two kinds of configuration in Drupal 8: simple configuration and configuration entities.</w:t>
      </w:r>
      <w:r>
        <w:rPr>
          <w:rStyle w:val="apple-converted-space"/>
          <w:rFonts w:ascii="Georgia" w:hAnsi="Georgia"/>
          <w:color w:val="0B1B23"/>
          <w:sz w:val="30"/>
          <w:szCs w:val="30"/>
        </w:rPr>
        <w:t> </w:t>
      </w:r>
      <w:hyperlink r:id="rId25" w:history="1">
        <w:r>
          <w:rPr>
            <w:rStyle w:val="Hyperlink"/>
            <w:rFonts w:ascii="Georgia" w:hAnsi="Georgia"/>
            <w:color w:val="2284C0"/>
            <w:sz w:val="30"/>
            <w:szCs w:val="30"/>
          </w:rPr>
          <w:t>Simple configuration</w:t>
        </w:r>
      </w:hyperlink>
      <w:r>
        <w:rPr>
          <w:rStyle w:val="apple-converted-space"/>
          <w:rFonts w:ascii="Georgia" w:hAnsi="Georgia"/>
          <w:color w:val="0B1B23"/>
          <w:sz w:val="30"/>
          <w:szCs w:val="30"/>
        </w:rPr>
        <w:t> </w:t>
      </w:r>
      <w:r>
        <w:rPr>
          <w:rFonts w:ascii="Georgia" w:hAnsi="Georgia"/>
          <w:color w:val="0B1B23"/>
          <w:sz w:val="30"/>
          <w:szCs w:val="30"/>
        </w:rPr>
        <w:t>stores basic configuration, such as boolean values, integers, or texts. Simple configuration has exactly one copy or version, and is somewhat similar to using</w:t>
      </w:r>
      <w:r>
        <w:rPr>
          <w:rStyle w:val="apple-converted-space"/>
          <w:rFonts w:ascii="Georgia" w:hAnsi="Georgia"/>
          <w:color w:val="0B1B23"/>
          <w:sz w:val="30"/>
          <w:szCs w:val="30"/>
        </w:rPr>
        <w:t> </w:t>
      </w:r>
      <w:hyperlink r:id="rId26" w:history="1">
        <w:r>
          <w:rPr>
            <w:rStyle w:val="Hyperlink"/>
            <w:rFonts w:ascii="Georgia" w:hAnsi="Georgia"/>
            <w:color w:val="2284C0"/>
            <w:sz w:val="30"/>
            <w:szCs w:val="30"/>
          </w:rPr>
          <w:t>variable_get()</w:t>
        </w:r>
      </w:hyperlink>
      <w:r>
        <w:rPr>
          <w:rStyle w:val="apple-converted-space"/>
          <w:rFonts w:ascii="Georgia" w:hAnsi="Georgia"/>
          <w:color w:val="0B1B23"/>
          <w:sz w:val="30"/>
          <w:szCs w:val="30"/>
        </w:rPr>
        <w:t> </w:t>
      </w:r>
      <w:r>
        <w:rPr>
          <w:rFonts w:ascii="Georgia" w:hAnsi="Georgia"/>
          <w:color w:val="0B1B23"/>
          <w:sz w:val="30"/>
          <w:szCs w:val="30"/>
        </w:rPr>
        <w:t>and</w:t>
      </w:r>
      <w:r>
        <w:rPr>
          <w:rStyle w:val="apple-converted-space"/>
          <w:rFonts w:ascii="Georgia" w:hAnsi="Georgia"/>
          <w:color w:val="0B1B23"/>
          <w:sz w:val="30"/>
          <w:szCs w:val="30"/>
        </w:rPr>
        <w:t> </w:t>
      </w:r>
      <w:hyperlink r:id="rId27" w:history="1">
        <w:r>
          <w:rPr>
            <w:rStyle w:val="Hyperlink"/>
            <w:rFonts w:ascii="Georgia" w:hAnsi="Georgia"/>
            <w:color w:val="2284C0"/>
            <w:sz w:val="30"/>
            <w:szCs w:val="30"/>
          </w:rPr>
          <w:t>variable_set()</w:t>
        </w:r>
      </w:hyperlink>
      <w:r>
        <w:rPr>
          <w:rStyle w:val="apple-converted-space"/>
          <w:rFonts w:ascii="Georgia" w:hAnsi="Georgia"/>
          <w:color w:val="0B1B23"/>
          <w:sz w:val="30"/>
          <w:szCs w:val="30"/>
        </w:rPr>
        <w:t> </w:t>
      </w:r>
      <w:r>
        <w:rPr>
          <w:rFonts w:ascii="Georgia" w:hAnsi="Georgia"/>
          <w:color w:val="0B1B23"/>
          <w:sz w:val="30"/>
          <w:szCs w:val="30"/>
        </w:rPr>
        <w:t>in Drupal 7.</w:t>
      </w:r>
      <w:r>
        <w:rPr>
          <w:rStyle w:val="apple-converted-space"/>
          <w:rFonts w:ascii="Georgia" w:hAnsi="Georgia"/>
          <w:color w:val="0B1B23"/>
          <w:sz w:val="30"/>
          <w:szCs w:val="30"/>
        </w:rPr>
        <w:t> </w:t>
      </w:r>
      <w:hyperlink r:id="rId28" w:history="1">
        <w:r>
          <w:rPr>
            <w:rStyle w:val="Hyperlink"/>
            <w:rFonts w:ascii="Georgia" w:hAnsi="Georgia"/>
            <w:color w:val="2284C0"/>
            <w:sz w:val="30"/>
            <w:szCs w:val="30"/>
          </w:rPr>
          <w:t>Configuration entities</w:t>
        </w:r>
      </w:hyperlink>
      <w:r>
        <w:rPr>
          <w:rFonts w:ascii="Georgia" w:hAnsi="Georgia"/>
          <w:color w:val="0B1B23"/>
          <w:sz w:val="30"/>
          <w:szCs w:val="30"/>
        </w:rPr>
        <w:t>, like</w:t>
      </w:r>
      <w:r>
        <w:rPr>
          <w:rStyle w:val="apple-converted-space"/>
          <w:rFonts w:ascii="Georgia" w:hAnsi="Georgia"/>
          <w:color w:val="0B1B23"/>
          <w:sz w:val="30"/>
          <w:szCs w:val="30"/>
        </w:rPr>
        <w:t> </w:t>
      </w:r>
      <w:hyperlink r:id="rId29" w:history="1">
        <w:r>
          <w:rPr>
            <w:rStyle w:val="Hyperlink"/>
            <w:rFonts w:ascii="Georgia" w:hAnsi="Georgia"/>
            <w:color w:val="2284C0"/>
            <w:sz w:val="30"/>
            <w:szCs w:val="30"/>
          </w:rPr>
          <w:t>content types</w:t>
        </w:r>
      </w:hyperlink>
      <w:r>
        <w:rPr>
          <w:rFonts w:ascii="Georgia" w:hAnsi="Georgia"/>
          <w:color w:val="0B1B23"/>
          <w:sz w:val="30"/>
          <w:szCs w:val="30"/>
        </w:rPr>
        <w:t>, enable the creation of zero or more items and are far more complex. Examples of configuration entities include</w:t>
      </w:r>
      <w:r>
        <w:rPr>
          <w:rStyle w:val="apple-converted-space"/>
          <w:rFonts w:ascii="Georgia" w:hAnsi="Georgia"/>
          <w:color w:val="0B1B23"/>
          <w:sz w:val="30"/>
          <w:szCs w:val="30"/>
        </w:rPr>
        <w:t> </w:t>
      </w:r>
      <w:hyperlink r:id="rId30" w:history="1">
        <w:r>
          <w:rPr>
            <w:rStyle w:val="Hyperlink"/>
            <w:rFonts w:ascii="Georgia" w:hAnsi="Georgia"/>
            <w:color w:val="2284C0"/>
            <w:sz w:val="30"/>
            <w:szCs w:val="30"/>
          </w:rPr>
          <w:t>views</w:t>
        </w:r>
      </w:hyperlink>
      <w:r>
        <w:rPr>
          <w:rFonts w:ascii="Georgia" w:hAnsi="Georgia"/>
          <w:color w:val="0B1B23"/>
          <w:sz w:val="30"/>
          <w:szCs w:val="30"/>
        </w:rPr>
        <w:t>,</w:t>
      </w:r>
      <w:r>
        <w:rPr>
          <w:rStyle w:val="apple-converted-space"/>
          <w:rFonts w:ascii="Georgia" w:hAnsi="Georgia"/>
          <w:color w:val="0B1B23"/>
          <w:sz w:val="30"/>
          <w:szCs w:val="30"/>
        </w:rPr>
        <w:t> </w:t>
      </w:r>
      <w:hyperlink r:id="rId31" w:history="1">
        <w:r>
          <w:rPr>
            <w:rStyle w:val="Hyperlink"/>
            <w:rFonts w:ascii="Georgia" w:hAnsi="Georgia"/>
            <w:color w:val="2284C0"/>
            <w:sz w:val="30"/>
            <w:szCs w:val="30"/>
          </w:rPr>
          <w:t>content types</w:t>
        </w:r>
      </w:hyperlink>
      <w:r>
        <w:rPr>
          <w:rFonts w:ascii="Georgia" w:hAnsi="Georgia"/>
          <w:color w:val="0B1B23"/>
          <w:sz w:val="30"/>
          <w:szCs w:val="30"/>
        </w:rPr>
        <w:t>, and</w:t>
      </w:r>
      <w:r>
        <w:rPr>
          <w:rStyle w:val="apple-converted-space"/>
          <w:rFonts w:ascii="Georgia" w:hAnsi="Georgia"/>
          <w:color w:val="0B1B23"/>
          <w:sz w:val="30"/>
          <w:szCs w:val="30"/>
        </w:rPr>
        <w:t> </w:t>
      </w:r>
      <w:hyperlink r:id="rId32" w:history="1">
        <w:r>
          <w:rPr>
            <w:rStyle w:val="Hyperlink"/>
            <w:rFonts w:ascii="Georgia" w:hAnsi="Georgia"/>
            <w:color w:val="2284C0"/>
            <w:sz w:val="30"/>
            <w:szCs w:val="30"/>
          </w:rPr>
          <w:t>image styles</w:t>
        </w:r>
      </w:hyperlink>
      <w:r>
        <w:rPr>
          <w:rFonts w:ascii="Georgia" w:hAnsi="Georgia"/>
          <w:color w:val="0B1B23"/>
          <w:sz w:val="30"/>
          <w:szCs w:val="30"/>
        </w:rPr>
        <w:t>.</w:t>
      </w:r>
    </w:p>
    <w:p w:rsidR="00AE2AB2" w:rsidRDefault="00AE2AB2" w:rsidP="00AE2AB2">
      <w:pPr>
        <w:pStyle w:val="NormalWeb"/>
        <w:numPr>
          <w:ilvl w:val="0"/>
          <w:numId w:val="1"/>
        </w:numPr>
        <w:shd w:val="clear" w:color="auto" w:fill="FFFFFF"/>
        <w:spacing w:line="525" w:lineRule="atLeast"/>
        <w:rPr>
          <w:rFonts w:ascii="Georgia" w:hAnsi="Georgia"/>
          <w:color w:val="0B1B23"/>
          <w:sz w:val="30"/>
          <w:szCs w:val="30"/>
        </w:rPr>
      </w:pPr>
      <w:r>
        <w:rPr>
          <w:rStyle w:val="Strong"/>
          <w:rFonts w:ascii="Georgia" w:hAnsi="Georgia"/>
          <w:color w:val="0B1B23"/>
          <w:sz w:val="30"/>
          <w:szCs w:val="30"/>
        </w:rPr>
        <w:t>Multilingual needs drove many decisions.</w:t>
      </w:r>
      <w:r>
        <w:rPr>
          <w:rStyle w:val="apple-converted-space"/>
          <w:rFonts w:ascii="Georgia" w:hAnsi="Georgia"/>
          <w:color w:val="0B1B23"/>
          <w:sz w:val="30"/>
          <w:szCs w:val="30"/>
        </w:rPr>
        <w:t> </w:t>
      </w:r>
      <w:r>
        <w:rPr>
          <w:rFonts w:ascii="Georgia" w:hAnsi="Georgia"/>
          <w:color w:val="0B1B23"/>
          <w:sz w:val="30"/>
          <w:szCs w:val="30"/>
        </w:rPr>
        <w:t>Many of the features of the configuration system exist to support multilingual sites. For example, the primary reason</w:t>
      </w:r>
      <w:r>
        <w:rPr>
          <w:rStyle w:val="apple-converted-space"/>
          <w:rFonts w:ascii="Georgia" w:hAnsi="Georgia"/>
          <w:color w:val="0B1B23"/>
          <w:sz w:val="30"/>
          <w:szCs w:val="30"/>
        </w:rPr>
        <w:t> </w:t>
      </w:r>
      <w:hyperlink r:id="rId33" w:history="1">
        <w:r>
          <w:rPr>
            <w:rStyle w:val="Hyperlink"/>
            <w:rFonts w:ascii="Georgia" w:hAnsi="Georgia"/>
            <w:color w:val="2284C0"/>
            <w:sz w:val="30"/>
            <w:szCs w:val="30"/>
          </w:rPr>
          <w:t>schema files</w:t>
        </w:r>
      </w:hyperlink>
      <w:r>
        <w:rPr>
          <w:rFonts w:ascii="Georgia" w:hAnsi="Georgia"/>
          <w:color w:val="0B1B23"/>
          <w:sz w:val="30"/>
          <w:szCs w:val="30"/>
        </w:rPr>
        <w:t>were introduced was for multilingual support. And many of the benefits to enabling multilingual functionality resulted in enhancements that had much wider benefits. The multilingual initiative was perhaps the best organized and documented Drupal 8 initiative and their</w:t>
      </w:r>
      <w:r>
        <w:rPr>
          <w:rStyle w:val="apple-converted-space"/>
          <w:rFonts w:ascii="Georgia" w:hAnsi="Georgia"/>
          <w:color w:val="0B1B23"/>
          <w:sz w:val="30"/>
          <w:szCs w:val="30"/>
        </w:rPr>
        <w:t> </w:t>
      </w:r>
      <w:hyperlink r:id="rId34" w:history="1">
        <w:r>
          <w:rPr>
            <w:rStyle w:val="Hyperlink"/>
            <w:rFonts w:ascii="Georgia" w:hAnsi="Georgia"/>
            <w:color w:val="2284C0"/>
            <w:sz w:val="30"/>
            <w:szCs w:val="30"/>
          </w:rPr>
          <w:t>initiative website</w:t>
        </w:r>
      </w:hyperlink>
      <w:r>
        <w:rPr>
          <w:rStyle w:val="apple-converted-space"/>
          <w:rFonts w:ascii="Georgia" w:hAnsi="Georgia"/>
          <w:color w:val="0B1B23"/>
          <w:sz w:val="30"/>
          <w:szCs w:val="30"/>
        </w:rPr>
        <w:t> </w:t>
      </w:r>
      <w:r>
        <w:rPr>
          <w:rFonts w:ascii="Georgia" w:hAnsi="Georgia"/>
          <w:color w:val="0B1B23"/>
          <w:sz w:val="30"/>
          <w:szCs w:val="30"/>
        </w:rPr>
        <w:t>contains extensive information and documentation.</w:t>
      </w:r>
    </w:p>
    <w:p w:rsidR="00AE2AB2" w:rsidRDefault="00AE2AB2" w:rsidP="00AE2AB2">
      <w:pPr>
        <w:pStyle w:val="NormalWeb"/>
        <w:numPr>
          <w:ilvl w:val="0"/>
          <w:numId w:val="1"/>
        </w:numPr>
        <w:shd w:val="clear" w:color="auto" w:fill="FFFFFF"/>
        <w:spacing w:line="525" w:lineRule="atLeast"/>
        <w:rPr>
          <w:rFonts w:ascii="Georgia" w:hAnsi="Georgia"/>
          <w:color w:val="0B1B23"/>
          <w:sz w:val="30"/>
          <w:szCs w:val="30"/>
        </w:rPr>
      </w:pPr>
      <w:r>
        <w:rPr>
          <w:rStyle w:val="Strong"/>
          <w:rFonts w:ascii="Georgia" w:hAnsi="Georgia"/>
          <w:color w:val="0B1B23"/>
          <w:sz w:val="30"/>
          <w:szCs w:val="30"/>
        </w:rPr>
        <w:t>Configuration can still be overridden in settings.php.</w:t>
      </w:r>
      <w:r>
        <w:rPr>
          <w:rStyle w:val="apple-converted-space"/>
          <w:rFonts w:ascii="Georgia" w:hAnsi="Georgia"/>
          <w:color w:val="0B1B23"/>
          <w:sz w:val="30"/>
          <w:szCs w:val="30"/>
        </w:rPr>
        <w:t> </w:t>
      </w:r>
      <w:r>
        <w:rPr>
          <w:rFonts w:ascii="Georgia" w:hAnsi="Georgia"/>
          <w:color w:val="0B1B23"/>
          <w:sz w:val="30"/>
          <w:szCs w:val="30"/>
        </w:rPr>
        <w:t>The $config variable in the</w:t>
      </w:r>
      <w:hyperlink r:id="rId35" w:history="1">
        <w:r>
          <w:rPr>
            <w:rStyle w:val="Hyperlink"/>
            <w:rFonts w:ascii="Georgia" w:hAnsi="Georgia"/>
            <w:color w:val="2284C0"/>
            <w:sz w:val="30"/>
            <w:szCs w:val="30"/>
          </w:rPr>
          <w:t>settings.php</w:t>
        </w:r>
      </w:hyperlink>
      <w:r>
        <w:rPr>
          <w:rStyle w:val="apple-converted-space"/>
          <w:rFonts w:ascii="Georgia" w:hAnsi="Georgia"/>
          <w:color w:val="0B1B23"/>
          <w:sz w:val="30"/>
          <w:szCs w:val="30"/>
        </w:rPr>
        <w:t> </w:t>
      </w:r>
      <w:r>
        <w:rPr>
          <w:rFonts w:ascii="Georgia" w:hAnsi="Georgia"/>
          <w:color w:val="0B1B23"/>
          <w:sz w:val="30"/>
          <w:szCs w:val="30"/>
        </w:rPr>
        <w:t xml:space="preserve">file provides a mechanism for overriding configuration data. This is </w:t>
      </w:r>
      <w:r>
        <w:rPr>
          <w:rFonts w:ascii="Georgia" w:hAnsi="Georgia"/>
          <w:color w:val="0B1B23"/>
          <w:sz w:val="30"/>
          <w:szCs w:val="30"/>
        </w:rPr>
        <w:lastRenderedPageBreak/>
        <w:t>called the</w:t>
      </w:r>
      <w:r>
        <w:rPr>
          <w:rStyle w:val="apple-converted-space"/>
          <w:rFonts w:ascii="Georgia" w:hAnsi="Georgia"/>
          <w:color w:val="0B1B23"/>
          <w:sz w:val="30"/>
          <w:szCs w:val="30"/>
        </w:rPr>
        <w:t> </w:t>
      </w:r>
      <w:hyperlink r:id="rId36" w:history="1">
        <w:r>
          <w:rPr>
            <w:rStyle w:val="Hyperlink"/>
            <w:rFonts w:ascii="Georgia" w:hAnsi="Georgia"/>
            <w:color w:val="2284C0"/>
            <w:sz w:val="30"/>
            <w:szCs w:val="30"/>
          </w:rPr>
          <w:t>configuration override system</w:t>
        </w:r>
      </w:hyperlink>
      <w:r>
        <w:rPr>
          <w:rFonts w:ascii="Georgia" w:hAnsi="Georgia"/>
          <w:color w:val="0B1B23"/>
          <w:sz w:val="30"/>
          <w:szCs w:val="30"/>
        </w:rPr>
        <w:t>. Overrides in settings.php take precedence over values provided by modules. This is a good method for storing sensitive data that should not be stored in the database. Note, however, that the values in the active configuration – not the values from settings.php – are displayed on configuration forms. Of course, this behavior can be modified to match expected workflows. For example, some site administrators will want the configuration forms to indicate when form values are overridden in settings.php.</w:t>
      </w:r>
    </w:p>
    <w:p w:rsidR="004A795E" w:rsidRDefault="004A795E"/>
    <w:sectPr w:rsidR="004A795E" w:rsidSect="004A79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6C437E"/>
    <w:multiLevelType w:val="multilevel"/>
    <w:tmpl w:val="D5942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2AB2"/>
    <w:rsid w:val="004A795E"/>
    <w:rsid w:val="00AE2A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9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2AB2"/>
  </w:style>
  <w:style w:type="character" w:styleId="Hyperlink">
    <w:name w:val="Hyperlink"/>
    <w:basedOn w:val="DefaultParagraphFont"/>
    <w:uiPriority w:val="99"/>
    <w:semiHidden/>
    <w:unhideWhenUsed/>
    <w:rsid w:val="00AE2AB2"/>
    <w:rPr>
      <w:color w:val="0000FF"/>
      <w:u w:val="single"/>
    </w:rPr>
  </w:style>
  <w:style w:type="character" w:styleId="Strong">
    <w:name w:val="Strong"/>
    <w:basedOn w:val="DefaultParagraphFont"/>
    <w:uiPriority w:val="22"/>
    <w:qFormat/>
    <w:rsid w:val="00AE2AB2"/>
    <w:rPr>
      <w:b/>
      <w:bCs/>
    </w:rPr>
  </w:style>
  <w:style w:type="character" w:styleId="Emphasis">
    <w:name w:val="Emphasis"/>
    <w:basedOn w:val="DefaultParagraphFont"/>
    <w:uiPriority w:val="20"/>
    <w:qFormat/>
    <w:rsid w:val="00AE2AB2"/>
    <w:rPr>
      <w:i/>
      <w:iCs/>
    </w:rPr>
  </w:style>
</w:styles>
</file>

<file path=word/webSettings.xml><?xml version="1.0" encoding="utf-8"?>
<w:webSettings xmlns:r="http://schemas.openxmlformats.org/officeDocument/2006/relationships" xmlns:w="http://schemas.openxmlformats.org/wordprocessingml/2006/main">
  <w:divs>
    <w:div w:id="932978207">
      <w:bodyDiv w:val="1"/>
      <w:marLeft w:val="0"/>
      <w:marRight w:val="0"/>
      <w:marTop w:val="0"/>
      <w:marBottom w:val="0"/>
      <w:divBdr>
        <w:top w:val="none" w:sz="0" w:space="0" w:color="auto"/>
        <w:left w:val="none" w:sz="0" w:space="0" w:color="auto"/>
        <w:bottom w:val="none" w:sz="0" w:space="0" w:color="auto"/>
        <w:right w:val="none" w:sz="0" w:space="0" w:color="auto"/>
      </w:divBdr>
      <w:divsChild>
        <w:div w:id="1451627327">
          <w:marLeft w:val="0"/>
          <w:marRight w:val="0"/>
          <w:marTop w:val="0"/>
          <w:marBottom w:val="0"/>
          <w:divBdr>
            <w:top w:val="none" w:sz="0" w:space="0" w:color="auto"/>
            <w:left w:val="none" w:sz="0" w:space="0" w:color="auto"/>
            <w:bottom w:val="none" w:sz="0" w:space="0" w:color="auto"/>
            <w:right w:val="none" w:sz="0" w:space="0" w:color="auto"/>
          </w:divBdr>
          <w:divsChild>
            <w:div w:id="2012020952">
              <w:marLeft w:val="0"/>
              <w:marRight w:val="0"/>
              <w:marTop w:val="0"/>
              <w:marBottom w:val="0"/>
              <w:divBdr>
                <w:top w:val="none" w:sz="0" w:space="0" w:color="auto"/>
                <w:left w:val="none" w:sz="0" w:space="0" w:color="auto"/>
                <w:bottom w:val="none" w:sz="0" w:space="0" w:color="auto"/>
                <w:right w:val="none" w:sz="0" w:space="0" w:color="auto"/>
              </w:divBdr>
            </w:div>
          </w:divsChild>
        </w:div>
        <w:div w:id="1623219738">
          <w:marLeft w:val="0"/>
          <w:marRight w:val="0"/>
          <w:marTop w:val="0"/>
          <w:marBottom w:val="0"/>
          <w:divBdr>
            <w:top w:val="none" w:sz="0" w:space="0" w:color="auto"/>
            <w:left w:val="none" w:sz="0" w:space="0" w:color="auto"/>
            <w:bottom w:val="none" w:sz="0" w:space="0" w:color="auto"/>
            <w:right w:val="none" w:sz="0" w:space="0" w:color="auto"/>
          </w:divBdr>
          <w:divsChild>
            <w:div w:id="16025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list-changes/published?keywords_description=configuration&amp;to_branch=&amp;version=&amp;created_op=%3E%3D&amp;created%5Bvalue%5D=&amp;created%5Bmin%5D=&amp;created%5Bmax%5D=" TargetMode="External"/><Relationship Id="rId13" Type="http://schemas.openxmlformats.org/officeDocument/2006/relationships/hyperlink" Target="http://whitehouse.gov/" TargetMode="External"/><Relationship Id="rId18" Type="http://schemas.openxmlformats.org/officeDocument/2006/relationships/hyperlink" Target="https://www.drupal.org/project/config_sync" TargetMode="External"/><Relationship Id="rId26" Type="http://schemas.openxmlformats.org/officeDocument/2006/relationships/hyperlink" Target="https://api.drupal.org/api/drupal/includes%21bootstrap.inc/function/variable_get/7" TargetMode="External"/><Relationship Id="rId3" Type="http://schemas.openxmlformats.org/officeDocument/2006/relationships/settings" Target="settings.xml"/><Relationship Id="rId21" Type="http://schemas.openxmlformats.org/officeDocument/2006/relationships/hyperlink" Target="https://www.drupal.org/node/2234799" TargetMode="External"/><Relationship Id="rId34" Type="http://schemas.openxmlformats.org/officeDocument/2006/relationships/hyperlink" Target="http://www.drupal8multilingual.org/" TargetMode="External"/><Relationship Id="rId7" Type="http://schemas.openxmlformats.org/officeDocument/2006/relationships/hyperlink" Target="https://www.drupal.org/node/1667894" TargetMode="External"/><Relationship Id="rId12" Type="http://schemas.openxmlformats.org/officeDocument/2006/relationships/hyperlink" Target="https://www.drupal.org/documentation/administer/config" TargetMode="External"/><Relationship Id="rId17" Type="http://schemas.openxmlformats.org/officeDocument/2006/relationships/hyperlink" Target="https://www.drupal.org/project/config_tools" TargetMode="External"/><Relationship Id="rId25" Type="http://schemas.openxmlformats.org/officeDocument/2006/relationships/hyperlink" Target="https://www.drupal.org/node/1809490" TargetMode="External"/><Relationship Id="rId33" Type="http://schemas.openxmlformats.org/officeDocument/2006/relationships/hyperlink" Target="https://www.drupal.org/node/190507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rupal.org/project/config_update" TargetMode="External"/><Relationship Id="rId20" Type="http://schemas.openxmlformats.org/officeDocument/2006/relationships/hyperlink" Target="https://www.drupal.org/project/config_readonly" TargetMode="External"/><Relationship Id="rId29" Type="http://schemas.openxmlformats.org/officeDocument/2006/relationships/hyperlink" Target="https://www.drupal.org/node/2192175" TargetMode="External"/><Relationship Id="rId1" Type="http://schemas.openxmlformats.org/officeDocument/2006/relationships/numbering" Target="numbering.xml"/><Relationship Id="rId6" Type="http://schemas.openxmlformats.org/officeDocument/2006/relationships/hyperlink" Target="https://www.drupal.org/project/issues/search/drupal?text=&amp;assigned=&amp;submitted=&amp;project_issue_followers=&amp;status%5B0%5D=Open&amp;status%5B1%5D=1&amp;status%5B2%5D=13&amp;status%5B3%5D=8&amp;status%5B4%5D=14&amp;status%5B5%5D=15&amp;status%5B6%5D=2&amp;status%5B7%5D=4&amp;status%5B8%5D=16&amp;status%5B9%5D=3&amp;status%5B10%5D=5&amp;status%5B11%5D=6&amp;status%5B12%5D=18&amp;status%5B13%5D=7&amp;&amp;&amp;version%5B0%5D=8.x&amp;component%5B0%5D=configuration%20entity%20system&amp;component%5B1%5D=configuration%20system&amp;issue_tags_op=%3D&amp;issue_tags=" TargetMode="External"/><Relationship Id="rId11" Type="http://schemas.openxmlformats.org/officeDocument/2006/relationships/hyperlink" Target="https://www.drupal.org/project/issues/search/drupal?project_issue_followers=&amp;status%5B%5D=Open&amp;version%5B%5D=8.x&amp;component%5B%5D=configuration+system&amp;issue_tags_op=%3D" TargetMode="External"/><Relationship Id="rId24" Type="http://schemas.openxmlformats.org/officeDocument/2006/relationships/hyperlink" Target="https://www.drupal.org/project/features" TargetMode="External"/><Relationship Id="rId32" Type="http://schemas.openxmlformats.org/officeDocument/2006/relationships/hyperlink" Target="https://api.drupal.org/api/drupal/core%21modules%21image%21src%21Entity%21ImageStyle.php/class/ImageStyle/8" TargetMode="External"/><Relationship Id="rId37" Type="http://schemas.openxmlformats.org/officeDocument/2006/relationships/fontTable" Target="fontTable.xml"/><Relationship Id="rId5" Type="http://schemas.openxmlformats.org/officeDocument/2006/relationships/hyperlink" Target="https://api.drupal.org/api/drupal/core%21core.api.php/group/config_api/8" TargetMode="External"/><Relationship Id="rId15" Type="http://schemas.openxmlformats.org/officeDocument/2006/relationships/hyperlink" Target="https://www.drupal.org/node/2416555" TargetMode="External"/><Relationship Id="rId23" Type="http://schemas.openxmlformats.org/officeDocument/2006/relationships/hyperlink" Target="https://api.drupal.org/api/drupal/core!lib!Drupal!Core!Extension!module.api.php/function/hook_update_N/8" TargetMode="External"/><Relationship Id="rId28" Type="http://schemas.openxmlformats.org/officeDocument/2006/relationships/hyperlink" Target="https://www.drupal.org/node/1809494" TargetMode="External"/><Relationship Id="rId36" Type="http://schemas.openxmlformats.org/officeDocument/2006/relationships/hyperlink" Target="https://www.drupal.org/node/1928898" TargetMode="External"/><Relationship Id="rId10" Type="http://schemas.openxmlformats.org/officeDocument/2006/relationships/hyperlink" Target="https://en.wikipedia.org/wiki/Acronym" TargetMode="External"/><Relationship Id="rId19" Type="http://schemas.openxmlformats.org/officeDocument/2006/relationships/hyperlink" Target="https://www.drupal.org/project/config_devel" TargetMode="External"/><Relationship Id="rId31" Type="http://schemas.openxmlformats.org/officeDocument/2006/relationships/hyperlink" Target="https://www.drupal.org/node/2192175" TargetMode="External"/><Relationship Id="rId4" Type="http://schemas.openxmlformats.org/officeDocument/2006/relationships/webSettings" Target="webSettings.xml"/><Relationship Id="rId9" Type="http://schemas.openxmlformats.org/officeDocument/2006/relationships/hyperlink" Target="https://www.drupal.org/project/issues/search/drupal?project_issue_followers=&amp;status%5B%5D=Open&amp;priorities%5B%5D=400&amp;version%5B%5D=8.x&amp;component%5B%5D=configuration+entity+system&amp;component%5B%5D=configuration+system&amp;issue_tags_op=%3D" TargetMode="External"/><Relationship Id="rId14" Type="http://schemas.openxmlformats.org/officeDocument/2006/relationships/hyperlink" Target="http://harvard.edu/" TargetMode="External"/><Relationship Id="rId22" Type="http://schemas.openxmlformats.org/officeDocument/2006/relationships/hyperlink" Target="https://www.drupal.org/node/2453919" TargetMode="External"/><Relationship Id="rId27" Type="http://schemas.openxmlformats.org/officeDocument/2006/relationships/hyperlink" Target="https://api.drupal.org/api/drupal/includes%21bootstrap.inc/function/variable_get/7" TargetMode="External"/><Relationship Id="rId30" Type="http://schemas.openxmlformats.org/officeDocument/2006/relationships/hyperlink" Target="https://www.drupal.org/node/1912118" TargetMode="External"/><Relationship Id="rId35" Type="http://schemas.openxmlformats.org/officeDocument/2006/relationships/hyperlink" Target="https://api.drupal.org/api/drupal/sites!default!default.settings.ph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Tapan</dc:creator>
  <cp:lastModifiedBy>Tapan</cp:lastModifiedBy>
  <cp:revision>1</cp:revision>
  <dcterms:created xsi:type="dcterms:W3CDTF">2016-07-07T17:08:00Z</dcterms:created>
  <dcterms:modified xsi:type="dcterms:W3CDTF">2016-07-07T17:08:00Z</dcterms:modified>
</cp:coreProperties>
</file>