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Intito MasterFlow – Technical Design Specification</w:t>
      </w:r>
    </w:p>
    <w:p>
      <w:pPr>
        <w:pStyle w:val="Heading1"/>
      </w:pPr>
      <w:r>
        <w:t>1. Overview</w:t>
      </w:r>
    </w:p>
    <w:p>
      <w:r>
        <w:t>Intito MasterFlow is a version-controlled master data management framework built for IBM Planning Analytics (TM1).</w:t>
      </w:r>
    </w:p>
    <w:p>
      <w:r>
        <w:t>It enables controlled changes to dimension structures through versioning, validation, impact analysis, publishing,</w:t>
      </w:r>
    </w:p>
    <w:p>
      <w:r>
        <w:t>archiving, rollback, and integration exports/imports.</w:t>
      </w:r>
    </w:p>
    <w:p/>
    <w:p>
      <w:r>
        <w:t>Key capabilities:</w:t>
      </w:r>
    </w:p>
    <w:p>
      <w:r>
        <w:t>- Parallel working versions of dimensions</w:t>
      </w:r>
    </w:p>
    <w:p>
      <w:r>
        <w:t>- Controlled publish process with impact analysis</w:t>
      </w:r>
    </w:p>
    <w:p>
      <w:r>
        <w:t>- Automatic archiving of replaced master dimensions</w:t>
      </w:r>
    </w:p>
    <w:p>
      <w:r>
        <w:t>- Rollback to archived versions</w:t>
      </w:r>
    </w:p>
    <w:p>
      <w:r>
        <w:t>- Attribute and hierarchy change tracking</w:t>
      </w:r>
    </w:p>
    <w:p>
      <w:r>
        <w:t>- Export/import via CSV, SQL, JSON, and HTTP</w:t>
      </w:r>
    </w:p>
    <w:p>
      <w:r>
        <w:t>- Full audit trail of changes and events</w:t>
      </w:r>
    </w:p>
    <w:p>
      <w:pPr>
        <w:pStyle w:val="Heading1"/>
      </w:pPr>
      <w:r>
        <w:t>2. Architecture</w:t>
      </w:r>
    </w:p>
    <w:p>
      <w:r>
        <w:t>Core components:</w:t>
      </w:r>
    </w:p>
    <w:p>
      <w:r>
        <w:t>- Master Dimension</w:t>
      </w:r>
    </w:p>
    <w:p>
      <w:r>
        <w:t>- Work Dimension Versions</w:t>
      </w:r>
    </w:p>
    <w:p>
      <w:r>
        <w:t>- Archive Dimensions</w:t>
      </w:r>
    </w:p>
    <w:p>
      <w:r>
        <w:t>- Control Cubes (Config, Version, ChangeLog, Impact)</w:t>
      </w:r>
    </w:p>
    <w:p>
      <w:r>
        <w:t>- TI Process Engine</w:t>
      </w:r>
    </w:p>
    <w:p>
      <w:r>
        <w:t>- Integration Export/Import Layer</w:t>
      </w:r>
    </w:p>
    <w:p>
      <w:r>
        <w:t>- PAW Interface</w:t>
      </w:r>
    </w:p>
    <w:p/>
    <w:p>
      <w:r>
        <w:t>MasterFlow ensures that master dimensions are never edited directly.</w:t>
      </w:r>
    </w:p>
    <w:p>
      <w:r>
        <w:t>All changes are performed in versioned work copies.</w:t>
      </w:r>
    </w:p>
    <w:p>
      <w:pPr>
        <w:pStyle w:val="Heading1"/>
      </w:pPr>
      <w:r>
        <w:t>3. Version Lifecycle</w:t>
      </w:r>
    </w:p>
    <w:p>
      <w:r>
        <w:t>Statuses:</w:t>
      </w:r>
    </w:p>
    <w:p>
      <w:r>
        <w:t>Draft → InProgress → Validated → ImpactAnalyzed → Approved → Published → Archived</w:t>
      </w:r>
    </w:p>
    <w:p/>
    <w:p>
      <w:r>
        <w:t>Flow:</w:t>
      </w:r>
    </w:p>
    <w:p>
      <w:r>
        <w:t>Create Version → Edit Work Dimension → Validate → Impact Analysis → Publish → Archive Previous Master</w:t>
      </w:r>
    </w:p>
    <w:p>
      <w:pPr>
        <w:pStyle w:val="Heading1"/>
      </w:pPr>
      <w:r>
        <w:t>4. Publish Process</w:t>
      </w:r>
    </w:p>
    <w:p>
      <w:r>
        <w:t>1. Validate work version</w:t>
      </w:r>
    </w:p>
    <w:p>
      <w:r>
        <w:t>2. Compare with master</w:t>
      </w:r>
    </w:p>
    <w:p>
      <w:r>
        <w:t>3. Run impact analysis</w:t>
      </w:r>
    </w:p>
    <w:p>
      <w:r>
        <w:t>4. Approval check</w:t>
      </w:r>
    </w:p>
    <w:p>
      <w:r>
        <w:t>5. Archive existing master</w:t>
      </w:r>
    </w:p>
    <w:p>
      <w:r>
        <w:t>6. Replace master with work version</w:t>
      </w:r>
    </w:p>
    <w:p>
      <w:r>
        <w:t>7. Log changes and publish event</w:t>
      </w:r>
    </w:p>
    <w:p>
      <w:pPr>
        <w:pStyle w:val="Heading1"/>
      </w:pPr>
      <w:r>
        <w:t>5. Rollback</w:t>
      </w:r>
    </w:p>
    <w:p>
      <w:r>
        <w:t>Rollback allows restoration of an archived master dimension.</w:t>
      </w:r>
    </w:p>
    <w:p/>
    <w:p>
      <w:r>
        <w:t>Steps:</w:t>
      </w:r>
    </w:p>
    <w:p>
      <w:r>
        <w:t>1. Select archive version</w:t>
      </w:r>
    </w:p>
    <w:p>
      <w:r>
        <w:t>2. Run impact analysis</w:t>
      </w:r>
    </w:p>
    <w:p>
      <w:r>
        <w:t>3. Archive current master</w:t>
      </w:r>
    </w:p>
    <w:p>
      <w:r>
        <w:t>4. Restore archive as new master</w:t>
      </w:r>
    </w:p>
    <w:p>
      <w:r>
        <w:t>5. Log rollback</w:t>
      </w:r>
    </w:p>
    <w:p>
      <w:pPr>
        <w:pStyle w:val="Heading1"/>
      </w:pPr>
      <w:r>
        <w:t>6. Impact Analysis</w:t>
      </w:r>
    </w:p>
    <w:p>
      <w:r>
        <w:t>Impact analysis evaluates consequences before publishing changes.</w:t>
      </w:r>
    </w:p>
    <w:p/>
    <w:p>
      <w:r>
        <w:t>Checks include:</w:t>
      </w:r>
    </w:p>
    <w:p>
      <w:r>
        <w:t>- Cube dependencies</w:t>
      </w:r>
    </w:p>
    <w:p>
      <w:r>
        <w:t>- Subset usage</w:t>
      </w:r>
    </w:p>
    <w:p>
      <w:r>
        <w:t>- Views referencing elements</w:t>
      </w:r>
    </w:p>
    <w:p>
      <w:r>
        <w:t>- Security assignments</w:t>
      </w:r>
    </w:p>
    <w:p>
      <w:r>
        <w:t>- Integration exports</w:t>
      </w:r>
    </w:p>
    <w:p>
      <w:r>
        <w:t>- Business hierarchy changes</w:t>
      </w:r>
    </w:p>
    <w:p/>
    <w:p>
      <w:r>
        <w:t>Severity levels:</w:t>
      </w:r>
    </w:p>
    <w:p>
      <w:r>
        <w:t>Info, Warning, Error, Blocker</w:t>
      </w:r>
    </w:p>
    <w:p>
      <w:pPr>
        <w:pStyle w:val="Heading1"/>
      </w:pPr>
      <w:r>
        <w:t>7. Integration</w:t>
      </w:r>
    </w:p>
    <w:p>
      <w:r>
        <w:t>Supported export/import formats:</w:t>
      </w:r>
    </w:p>
    <w:p>
      <w:r>
        <w:t>CSV, SQL, JSON, HTTP</w:t>
      </w:r>
    </w:p>
    <w:p/>
    <w:p>
      <w:r>
        <w:t>Data shapes:</w:t>
      </w:r>
    </w:p>
    <w:p>
      <w:r>
        <w:t>- ParentChild</w:t>
      </w:r>
    </w:p>
    <w:p>
      <w:r>
        <w:t>- LeafFlat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