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792"/>
        <w:gridCol w:w="919"/>
        <w:gridCol w:w="1901"/>
        <w:gridCol w:w="1583"/>
        <w:gridCol w:w="2294"/>
        <w:gridCol w:w="2114"/>
      </w:tblGrid>
      <w:tr w:rsidR="00A60055" w:rsidRPr="008E6DBA" w:rsidTr="00CA6A4C">
        <w:trPr>
          <w:trHeight w:val="170"/>
        </w:trPr>
        <w:tc>
          <w:tcPr>
            <w:tcW w:w="1165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 w:colFirst="0" w:colLast="0"/>
          </w:p>
        </w:tc>
        <w:tc>
          <w:tcPr>
            <w:tcW w:w="2025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671D6D" w:rsidRDefault="00593D7F" w:rsidP="001B68B2">
            <w:pPr>
              <w:rPr>
                <w:rFonts w:ascii="HelveticaNeueLight" w:hAnsi="HelveticaNeueLight" w:cs="Arial"/>
                <w:color w:val="333333"/>
                <w:sz w:val="18"/>
                <w:szCs w:val="18"/>
              </w:rPr>
            </w:pPr>
            <w:r w:rsidRPr="00671D6D">
              <w:rPr>
                <w:rFonts w:ascii="HelveticaNeueLight" w:hAnsi="HelveticaNeueLight" w:cs="Arial"/>
                <w:color w:val="333333"/>
                <w:sz w:val="18"/>
                <w:szCs w:val="18"/>
              </w:rPr>
              <w:t xml:space="preserve">Google </w:t>
            </w:r>
            <w:proofErr w:type="spellStart"/>
            <w:r w:rsidRPr="00671D6D">
              <w:rPr>
                <w:rFonts w:ascii="HelveticaNeueLight" w:hAnsi="HelveticaNeueLight" w:cs="Arial"/>
                <w:color w:val="333333"/>
                <w:sz w:val="18"/>
                <w:szCs w:val="18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A60055" w:rsidRPr="008E6DBA" w:rsidTr="00CA6A4C">
        <w:trPr>
          <w:trHeight w:val="395"/>
        </w:trPr>
        <w:tc>
          <w:tcPr>
            <w:tcW w:w="1165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2025" w:type="dxa"/>
          </w:tcPr>
          <w:p w:rsidR="00F972B5" w:rsidRPr="00CA6A4C" w:rsidRDefault="00F80673" w:rsidP="001822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Infrastructure</w:t>
            </w:r>
          </w:p>
        </w:tc>
        <w:tc>
          <w:tcPr>
            <w:tcW w:w="1653" w:type="dxa"/>
          </w:tcPr>
          <w:p w:rsidR="00F972B5" w:rsidRPr="00671D6D" w:rsidRDefault="00F80673" w:rsidP="001B68B2">
            <w:pPr>
              <w:rPr>
                <w:rFonts w:ascii="HelveticaNeueLight" w:hAnsi="HelveticaNeueLight" w:cs="Arial"/>
                <w:color w:val="333333"/>
                <w:sz w:val="18"/>
                <w:szCs w:val="18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Infrastructure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Infrastructure</w:t>
            </w:r>
          </w:p>
        </w:tc>
      </w:tr>
      <w:tr w:rsidR="00A60055" w:rsidRPr="008E6DBA" w:rsidTr="00CA6A4C">
        <w:trPr>
          <w:trHeight w:val="923"/>
        </w:trPr>
        <w:tc>
          <w:tcPr>
            <w:tcW w:w="1165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2025" w:type="dxa"/>
          </w:tcPr>
          <w:p w:rsidR="00F80673" w:rsidRPr="008E6DBA" w:rsidRDefault="009969FC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Ec2 Elastic Compute Cloud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Specification provided by Google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Servers at back end runs in virtual machines on Windows Azure while front end is in net. Servers can be cus</w:t>
            </w:r>
            <w:r w:rsidR="00242772">
              <w:rPr>
                <w:rFonts w:ascii="HelveticaNeueLight" w:hAnsi="HelveticaNeueLight" w:cs="Arial"/>
                <w:color w:val="333333"/>
                <w:sz w:val="18"/>
                <w:szCs w:val="18"/>
              </w:rPr>
              <w:t>tomized according to your specif</w:t>
            </w:r>
            <w:r>
              <w:rPr>
                <w:rFonts w:ascii="HelveticaNeueLight" w:hAnsi="HelveticaNeueLight" w:cs="Arial"/>
                <w:color w:val="333333"/>
                <w:sz w:val="18"/>
                <w:szCs w:val="18"/>
              </w:rPr>
              <w:t>ications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Instances-multiple sizes for 32 &amp;64 bit architecture</w:t>
            </w:r>
          </w:p>
        </w:tc>
      </w:tr>
      <w:tr w:rsidR="00A60055" w:rsidRPr="008E6DBA" w:rsidTr="00CA6A4C">
        <w:trPr>
          <w:trHeight w:val="903"/>
        </w:trPr>
        <w:tc>
          <w:tcPr>
            <w:tcW w:w="1165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2025" w:type="dxa"/>
          </w:tcPr>
          <w:p w:rsidR="00F972B5" w:rsidRPr="00CA6A4C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CA6A4C" w:rsidRPr="008E6DBA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1653" w:type="dxa"/>
          </w:tcPr>
          <w:p w:rsidR="00F972B5" w:rsidRPr="008E6DBA" w:rsidRDefault="002250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CA6A4C" w:rsidRPr="008E6DBA" w:rsidRDefault="002250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Sever 2008</w:t>
            </w:r>
          </w:p>
        </w:tc>
        <w:tc>
          <w:tcPr>
            <w:tcW w:w="2275" w:type="dxa"/>
          </w:tcPr>
          <w:p w:rsidR="00F972B5" w:rsidRPr="008E6DBA" w:rsidRDefault="00F40F71" w:rsidP="00CA6A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SUSE &amp; Windows</w:t>
            </w:r>
          </w:p>
        </w:tc>
      </w:tr>
      <w:tr w:rsidR="00A60055" w:rsidRPr="008E6DBA" w:rsidTr="00CA6A4C">
        <w:trPr>
          <w:trHeight w:val="494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2025" w:type="dxa"/>
          </w:tcPr>
          <w:p w:rsidR="00F972B5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 Elastic Block Storage</w:t>
            </w:r>
          </w:p>
          <w:p w:rsidR="009969FC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 Simple Storage Service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</w:tc>
        <w:tc>
          <w:tcPr>
            <w:tcW w:w="2485" w:type="dxa"/>
          </w:tcPr>
          <w:p w:rsidR="00934D84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  <w:p w:rsidR="00934D84" w:rsidRPr="008E6DBA" w:rsidRDefault="00934D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A60055" w:rsidRPr="008E6DBA" w:rsidTr="00CA6A4C">
        <w:trPr>
          <w:trHeight w:val="629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2025" w:type="dxa"/>
          </w:tcPr>
          <w:p w:rsidR="00F80673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F972B5" w:rsidRPr="008E6DBA" w:rsidRDefault="00242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</w:t>
            </w:r>
            <w:r w:rsidR="00F80673">
              <w:rPr>
                <w:rFonts w:ascii="Times New Roman" w:hAnsi="Times New Roman" w:cs="Times New Roman"/>
                <w:sz w:val="16"/>
                <w:szCs w:val="16"/>
              </w:rPr>
              <w:t>-based Administration Console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MP-Management Pack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A60055" w:rsidRPr="008E6DBA" w:rsidTr="00CA6A4C">
        <w:trPr>
          <w:trHeight w:val="984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2025" w:type="dxa"/>
          </w:tcPr>
          <w:p w:rsidR="00F972B5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Elastic_Load_Balancing"/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  <w:bookmarkEnd w:id="1"/>
          </w:p>
          <w:p w:rsidR="00CA6A4C" w:rsidRPr="008E6DBA" w:rsidRDefault="00CA6A4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6A4C"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automatically distributes incoming application traffic across multiple Amazon EC2 instances in </w:t>
            </w:r>
            <w:hyperlink r:id="rId6" w:history="1">
              <w:r w:rsidRPr="00CA6A4C">
                <w:rPr>
                  <w:rFonts w:ascii="Times New Roman" w:hAnsi="Times New Roman" w:cs="Times New Roman"/>
                  <w:sz w:val="16"/>
                  <w:szCs w:val="16"/>
                </w:rPr>
                <w:t>the cloud</w:t>
              </w:r>
            </w:hyperlink>
            <w:r w:rsidRPr="00CA6A4C">
              <w:rPr>
                <w:rFonts w:ascii="Times New Roman" w:hAnsi="Times New Roman" w:cs="Times New Roman"/>
                <w:sz w:val="16"/>
                <w:szCs w:val="16"/>
              </w:rPr>
              <w:t>. It enables you to achieve greater levels of fault tolerance in your applications, seamlessly providing the required amount of load balancing capacity needed to distribute application traffic.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</w:t>
            </w:r>
            <w:r w:rsidR="00242772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able</w:t>
            </w:r>
          </w:p>
        </w:tc>
      </w:tr>
      <w:tr w:rsidR="00A60055" w:rsidRPr="008E6DBA" w:rsidTr="00CA6A4C">
        <w:trPr>
          <w:trHeight w:val="873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2025" w:type="dxa"/>
          </w:tcPr>
          <w:p w:rsidR="00F972B5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>Amazon Simple Queue Service (SQS) is a fast, reliable, scalable, fully managed message queuing service. SQS makes it simple and cost-effective to decouple the components of a cloud application. You can use SQS to transmit any volume of data, at any level of throughput, without losing messages or requiring other services to be always available.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Highlights: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Scalable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Secure</w:t>
            </w:r>
          </w:p>
          <w:p w:rsidR="00861374" w:rsidRDefault="008613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Inexpensive</w:t>
            </w:r>
          </w:p>
          <w:p w:rsidR="009969FC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SMS-Simple Message Service</w:t>
            </w:r>
          </w:p>
        </w:tc>
        <w:tc>
          <w:tcPr>
            <w:tcW w:w="1653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A60055" w:rsidRPr="008E6DBA" w:rsidTr="00CA6A4C">
        <w:trPr>
          <w:trHeight w:val="467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2025" w:type="dxa"/>
          </w:tcPr>
          <w:p w:rsidR="00F972B5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</w:t>
            </w:r>
            <w:r w:rsidR="009969FC">
              <w:rPr>
                <w:rFonts w:ascii="Times New Roman" w:hAnsi="Times New Roman" w:cs="Times New Roman"/>
                <w:sz w:val="16"/>
                <w:szCs w:val="16"/>
              </w:rPr>
              <w:t xml:space="preserve"> Console, Command Line API’s for all services. SDK’s for Java, PHP, Rail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&amp; Python as well as several Ecl</w:t>
            </w:r>
            <w:r w:rsidR="009969FC">
              <w:rPr>
                <w:rFonts w:ascii="Times New Roman" w:hAnsi="Times New Roman" w:cs="Times New Roman"/>
                <w:sz w:val="16"/>
                <w:szCs w:val="16"/>
              </w:rPr>
              <w:t>ipse plugins</w:t>
            </w:r>
          </w:p>
        </w:tc>
        <w:tc>
          <w:tcPr>
            <w:tcW w:w="1653" w:type="dxa"/>
          </w:tcPr>
          <w:p w:rsidR="00F972B5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</w:t>
            </w:r>
            <w:r w:rsidR="009969FC">
              <w:rPr>
                <w:rFonts w:ascii="Times New Roman" w:hAnsi="Times New Roman" w:cs="Times New Roman"/>
                <w:sz w:val="16"/>
                <w:szCs w:val="16"/>
              </w:rPr>
              <w:t>ipse &amp; Python software development</w:t>
            </w:r>
          </w:p>
        </w:tc>
        <w:tc>
          <w:tcPr>
            <w:tcW w:w="2485" w:type="dxa"/>
          </w:tcPr>
          <w:p w:rsidR="00F972B5" w:rsidRPr="008E6DBA" w:rsidRDefault="009969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</w:t>
            </w:r>
            <w:r w:rsidR="00BD31BE">
              <w:rPr>
                <w:rFonts w:ascii="Times New Roman" w:hAnsi="Times New Roman" w:cs="Times New Roman"/>
                <w:sz w:val="16"/>
                <w:szCs w:val="16"/>
              </w:rPr>
              <w:t xml:space="preserve"> &amp; SDK for .NET</w:t>
            </w:r>
          </w:p>
        </w:tc>
        <w:tc>
          <w:tcPr>
            <w:tcW w:w="2275" w:type="dxa"/>
          </w:tcPr>
          <w:p w:rsidR="00F972B5" w:rsidRPr="008E6DBA" w:rsidRDefault="00BD31B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Eclipse</w:t>
            </w:r>
          </w:p>
        </w:tc>
      </w:tr>
      <w:tr w:rsidR="00A60055" w:rsidRPr="008E6DBA" w:rsidTr="00CA6A4C">
        <w:trPr>
          <w:trHeight w:val="530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Integration with other services</w:t>
            </w:r>
          </w:p>
        </w:tc>
        <w:tc>
          <w:tcPr>
            <w:tcW w:w="2025" w:type="dxa"/>
          </w:tcPr>
          <w:p w:rsidR="00B27600" w:rsidRPr="00B27600" w:rsidRDefault="00F40F71" w:rsidP="00B276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Services are designed to work together like the pieces a chessboard</w:t>
            </w:r>
          </w:p>
        </w:tc>
        <w:tc>
          <w:tcPr>
            <w:tcW w:w="1653" w:type="dxa"/>
          </w:tcPr>
          <w:p w:rsidR="003652E0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APIs available like maps, contractors, calendar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485" w:type="dxa"/>
          </w:tcPr>
          <w:p w:rsidR="00F972B5" w:rsidRPr="008E6DBA" w:rsidRDefault="001A11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275" w:type="dxa"/>
          </w:tcPr>
          <w:p w:rsidR="00F972B5" w:rsidRPr="008E6DBA" w:rsidRDefault="00F40F7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A60055" w:rsidRPr="008E6DBA" w:rsidTr="00CA6A4C">
        <w:trPr>
          <w:trHeight w:val="350"/>
        </w:trPr>
        <w:tc>
          <w:tcPr>
            <w:tcW w:w="1165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2025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F8067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unknown</w:t>
            </w:r>
          </w:p>
        </w:tc>
        <w:tc>
          <w:tcPr>
            <w:tcW w:w="2275" w:type="dxa"/>
          </w:tcPr>
          <w:p w:rsidR="00F972B5" w:rsidRPr="008E6DBA" w:rsidRDefault="00242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60055" w:rsidRPr="008E6DBA" w:rsidTr="00CA6A4C">
        <w:trPr>
          <w:trHeight w:val="761"/>
        </w:trPr>
        <w:tc>
          <w:tcPr>
            <w:tcW w:w="1165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2025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         Ruby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1822FC" w:rsidRPr="008E6DBA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Python   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 w:rsidR="003652E0">
              <w:rPr>
                <w:rFonts w:ascii="Times New Roman" w:hAnsi="Times New Roman" w:cs="Times New Roman"/>
                <w:sz w:val="16"/>
                <w:szCs w:val="16"/>
              </w:rPr>
              <w:t xml:space="preserve">    Java</w:t>
            </w:r>
          </w:p>
          <w:p w:rsidR="003652E0" w:rsidRPr="008E6DBA" w:rsidRDefault="003652E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  GO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                   Python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                   Ruby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1822FC" w:rsidRPr="008E6DBA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1822FC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1822FC" w:rsidRPr="008E6DBA" w:rsidRDefault="001822F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60055" w:rsidRPr="008E6DBA" w:rsidTr="00CA6A4C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A6005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$0.14 to $0.154 per hour depending on location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$0.10 per hour of CPU usage for processing requests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6.5 hours of CPU time is free</w:t>
            </w:r>
          </w:p>
          <w:p w:rsidR="00A60055" w:rsidRPr="008E6DBA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do not pay for CPU idle time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A6005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You pay $0.12 per hour of CPU usage for processing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hour (for 1.5 GHz Intel Processor)</w:t>
            </w:r>
          </w:p>
        </w:tc>
      </w:tr>
      <w:tr w:rsidR="00A60055" w:rsidRPr="008E6DBA" w:rsidTr="00CA6A4C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$0.15 per GB per month – the size includes overhead, metadata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and storage required for indexes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It includes data stored in the </w:t>
            </w:r>
            <w:proofErr w:type="spellStart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datastore</w:t>
            </w:r>
            <w:proofErr w:type="spellEnd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blobstore</w:t>
            </w:r>
            <w:proofErr w:type="spellEnd"/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for CPU usages for data I/O at $0.10 per hour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60 hours of CPU time for data I/O is free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Up to 1 GB of storage is free – FAQ page says that it is 500 MB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are charged every day at $0.005 GB per day after subtracting your</w:t>
            </w:r>
          </w:p>
          <w:p w:rsidR="00A60055" w:rsidRPr="008E6DBA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free quota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Wingdings-Regular" w:eastAsia="Wingdings-Regular" w:cs="Wingdings-Regular" w:hint="eastAsia"/>
                <w:color w:val="000000"/>
                <w:sz w:val="14"/>
                <w:szCs w:val="14"/>
              </w:rPr>
              <w:t></w:t>
            </w:r>
            <w:r>
              <w:rPr>
                <w:rFonts w:ascii="Wingdings-Regular" w:eastAsia="Wingdings-Regular" w:cs="Wingdings-Regular"/>
                <w:color w:val="000000"/>
                <w:sz w:val="14"/>
                <w:szCs w:val="14"/>
              </w:rPr>
              <w:t xml:space="preserve"> 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You pay $0.15 per GB per month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Storage transactions are charged separately at $0.01 per 10,000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transactions</w:t>
            </w:r>
          </w:p>
          <w:p w:rsidR="00593D7F" w:rsidRPr="008E6DBA" w:rsidRDefault="00593D7F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</w:tr>
      <w:tr w:rsidR="00A60055" w:rsidRPr="008E6DBA" w:rsidTr="00CA6A4C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</w:tr>
      <w:tr w:rsidR="00A60055" w:rsidRPr="008E6DBA" w:rsidTr="00CA6A4C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2025" w:type="dxa"/>
            <w:tcBorders>
              <w:top w:val="single" w:sz="4" w:space="0" w:color="auto"/>
            </w:tcBorders>
          </w:tcPr>
          <w:p w:rsidR="003C2985" w:rsidRPr="008E6DBA" w:rsidRDefault="008334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GB for incoming traffic and $0.15 per GB for outgoing traffic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$0.10 per GB for incoming traffic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$0.12 per GB for outgoing traffic</w:t>
            </w:r>
          </w:p>
          <w:p w:rsidR="00593D7F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1 GB of incoming traffic and 1 GB of outgoing traffic is free 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$0.10 per GB for incoming traffic – rates for Asia are different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$0.30 per GB</w:t>
            </w:r>
          </w:p>
          <w:p w:rsidR="00A60055" w:rsidRPr="00A60055" w:rsidRDefault="00A60055" w:rsidP="00A60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 w:hint="eastAsia"/>
                <w:sz w:val="16"/>
                <w:szCs w:val="16"/>
              </w:rPr>
              <w:t></w:t>
            </w: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 xml:space="preserve"> You pay $0.15 per GB for outgoing traffic – rates for Asia are different</w:t>
            </w:r>
          </w:p>
          <w:p w:rsidR="007321D8" w:rsidRPr="008E6DBA" w:rsidRDefault="00A60055" w:rsidP="00A600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$0.45 per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8334D4" w:rsidP="00833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GB for incoming traffic and $0.15 per GB for outgoing traffic</w:t>
            </w:r>
          </w:p>
        </w:tc>
      </w:tr>
      <w:bookmarkEnd w:id="0"/>
    </w:tbl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92399"/>
    <w:multiLevelType w:val="hybridMultilevel"/>
    <w:tmpl w:val="A960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263B1"/>
    <w:multiLevelType w:val="hybridMultilevel"/>
    <w:tmpl w:val="9D02C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822FC"/>
    <w:rsid w:val="001A1170"/>
    <w:rsid w:val="001B68B2"/>
    <w:rsid w:val="0022508E"/>
    <w:rsid w:val="00242772"/>
    <w:rsid w:val="00357ECC"/>
    <w:rsid w:val="003652E0"/>
    <w:rsid w:val="003704FC"/>
    <w:rsid w:val="003C2985"/>
    <w:rsid w:val="004D13F6"/>
    <w:rsid w:val="005755E0"/>
    <w:rsid w:val="00593D7F"/>
    <w:rsid w:val="00671D6D"/>
    <w:rsid w:val="006B0A52"/>
    <w:rsid w:val="007321D8"/>
    <w:rsid w:val="007A461A"/>
    <w:rsid w:val="00800899"/>
    <w:rsid w:val="008334D4"/>
    <w:rsid w:val="00861374"/>
    <w:rsid w:val="008C1E22"/>
    <w:rsid w:val="008E6DBA"/>
    <w:rsid w:val="008E75C0"/>
    <w:rsid w:val="008E7FD1"/>
    <w:rsid w:val="00934D84"/>
    <w:rsid w:val="00992DAF"/>
    <w:rsid w:val="009969FC"/>
    <w:rsid w:val="00A60055"/>
    <w:rsid w:val="00AD27ED"/>
    <w:rsid w:val="00B27600"/>
    <w:rsid w:val="00BD31BE"/>
    <w:rsid w:val="00CA6A4C"/>
    <w:rsid w:val="00D60353"/>
    <w:rsid w:val="00DE4091"/>
    <w:rsid w:val="00E17CAE"/>
    <w:rsid w:val="00EE4359"/>
    <w:rsid w:val="00F40F71"/>
    <w:rsid w:val="00F80673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196DE-98D7-4BA7-9C46-28554DB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A6A4C"/>
    <w:rPr>
      <w:strike w:val="0"/>
      <w:dstrike w:val="0"/>
      <w:color w:val="007EB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2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ws.amazon.com/what-is-cloud-compu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BF6A-2340-4163-A167-1D023F3F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Valluri, Sirisha (UMKC-Student)</cp:lastModifiedBy>
  <cp:revision>2</cp:revision>
  <dcterms:created xsi:type="dcterms:W3CDTF">2014-10-18T01:57:00Z</dcterms:created>
  <dcterms:modified xsi:type="dcterms:W3CDTF">2014-10-18T01:57:00Z</dcterms:modified>
</cp:coreProperties>
</file>