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ACUERDO DE CONFIDENCIALIDAD MUTUO — MODELO ESTÁNDAR</w:t>
      </w:r>
    </w:p>
    <w:p>
      <w:r>
        <w:t>Las Partes acuerdan proteger información confidencial de manera recíproca.</w:t>
      </w:r>
    </w:p>
    <w:p>
      <w:r>
        <w:t>1. Objeto mutuo. Intercambio bilateral de Información Confidencial para evaluar una alianza o proyecto conjunto.</w:t>
      </w:r>
    </w:p>
    <w:p>
      <w:r>
        <w:t>2. Definición. Información marcada como confidencial o que por su naturaleza deba entenderse como tal.</w:t>
      </w:r>
    </w:p>
    <w:p>
      <w:r>
        <w:t>3. No divulgación. Ninguna Parte divulgará a terceros sin consentimiento previo escrito.</w:t>
      </w:r>
    </w:p>
    <w:p>
      <w:r>
        <w:t>4. Uso limitado. Solo para el Propósito definido en este acuerdo.</w:t>
      </w:r>
    </w:p>
    <w:p>
      <w:r>
        <w:t>5. Excepciones habituales. Dominio público, desarrollo independiente, requerimiento legal.</w:t>
      </w:r>
    </w:p>
    <w:p>
      <w:r>
        <w:t>6. Plazo. Dos (2) años desde la terminación del Propósito.</w:t>
      </w:r>
    </w:p>
    <w:p>
      <w:r>
        <w:t>7. Devolución. Cada Parte devolverá o destruirá la información de la otra al cierre.</w:t>
      </w:r>
    </w:p>
    <w:p>
      <w:r>
        <w:t>8. Relación no exclusiva. Este NDA no crea partnership ni obligación de contratar.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