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62" w:rsidRDefault="003A466B">
      <w:pPr>
        <w:pStyle w:val="Title"/>
      </w:pPr>
      <w:r w:rsidRPr="008335D7">
        <w:rPr>
          <w:lang w:val="ru-RU"/>
        </w:rPr>
        <w:t xml:space="preserve">Лабораторная работа № 2: Визуализация данных </w:t>
      </w:r>
      <w:r>
        <w:t>c</w:t>
      </w:r>
      <w:r w:rsidRPr="008335D7">
        <w:rPr>
          <w:lang w:val="ru-RU"/>
        </w:rPr>
        <w:t xml:space="preserve"> помощью </w:t>
      </w:r>
      <w:r>
        <w:t>R</w:t>
      </w:r>
    </w:p>
    <w:p w:rsidR="002E5E62" w:rsidRDefault="003A466B">
      <w:pPr>
        <w:pStyle w:val="Heading3"/>
      </w:pPr>
      <w:bookmarkStart w:id="0" w:name="-"/>
      <w:bookmarkStart w:id="1" w:name="_GoBack"/>
      <w:bookmarkEnd w:id="0"/>
      <w:bookmarkEnd w:id="1"/>
      <w:r>
        <w:t>1. Цель работы</w:t>
      </w:r>
    </w:p>
    <w:p w:rsidR="002E5E62" w:rsidRPr="008335D7" w:rsidRDefault="003A466B">
      <w:pPr>
        <w:pStyle w:val="Compact"/>
        <w:numPr>
          <w:ilvl w:val="0"/>
          <w:numId w:val="3"/>
        </w:numPr>
        <w:rPr>
          <w:lang w:val="ru-RU"/>
        </w:rPr>
      </w:pPr>
      <w:r w:rsidRPr="008335D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2E5E62" w:rsidRPr="008335D7" w:rsidRDefault="003A466B">
      <w:pPr>
        <w:pStyle w:val="Compact"/>
        <w:numPr>
          <w:ilvl w:val="0"/>
          <w:numId w:val="3"/>
        </w:numPr>
        <w:rPr>
          <w:lang w:val="ru-RU"/>
        </w:rPr>
      </w:pPr>
      <w:r w:rsidRPr="008335D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8335D7">
        <w:rPr>
          <w:lang w:val="ru-RU"/>
        </w:rPr>
        <w:t xml:space="preserve">2 в </w:t>
      </w:r>
      <w:r>
        <w:t>R</w:t>
      </w:r>
    </w:p>
    <w:p w:rsidR="002E5E62" w:rsidRDefault="003A466B">
      <w:pPr>
        <w:pStyle w:val="Heading3"/>
      </w:pPr>
      <w:bookmarkStart w:id="2" w:name="задачи"/>
      <w:bookmarkEnd w:id="2"/>
      <w:r>
        <w:t>2. Задачи</w:t>
      </w:r>
    </w:p>
    <w:p w:rsidR="002E5E62" w:rsidRPr="008335D7" w:rsidRDefault="003A466B">
      <w:pPr>
        <w:pStyle w:val="Compact"/>
        <w:numPr>
          <w:ilvl w:val="0"/>
          <w:numId w:val="4"/>
        </w:numPr>
        <w:rPr>
          <w:lang w:val="ru-RU"/>
        </w:rPr>
      </w:pPr>
      <w:r w:rsidRPr="008335D7">
        <w:rPr>
          <w:lang w:val="ru-RU"/>
        </w:rPr>
        <w:t>Углубить и закрепить знания по основным типам графикам.</w:t>
      </w:r>
    </w:p>
    <w:p w:rsidR="002E5E62" w:rsidRPr="008335D7" w:rsidRDefault="003A466B">
      <w:pPr>
        <w:pStyle w:val="Compact"/>
        <w:numPr>
          <w:ilvl w:val="0"/>
          <w:numId w:val="4"/>
        </w:numPr>
        <w:rPr>
          <w:lang w:val="ru-RU"/>
        </w:rPr>
      </w:pPr>
      <w:r w:rsidRPr="008335D7">
        <w:rPr>
          <w:lang w:val="ru-RU"/>
        </w:rPr>
        <w:t xml:space="preserve">Научить строить основные типы графики в </w:t>
      </w:r>
      <w:r>
        <w:t>R</w:t>
      </w:r>
    </w:p>
    <w:p w:rsidR="002E5E62" w:rsidRDefault="003A466B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2E5E62" w:rsidRDefault="003A466B">
      <w:pPr>
        <w:pStyle w:val="Heading3"/>
      </w:pPr>
      <w:bookmarkStart w:id="3" w:name="--"/>
      <w:bookmarkEnd w:id="3"/>
      <w:r>
        <w:t>3. План выполнения работы</w:t>
      </w:r>
    </w:p>
    <w:p w:rsidR="002E5E62" w:rsidRPr="008335D7" w:rsidRDefault="003A466B">
      <w:pPr>
        <w:pStyle w:val="FirstParagraph"/>
        <w:rPr>
          <w:lang w:val="ru-RU"/>
        </w:rPr>
      </w:pPr>
      <w:r w:rsidRPr="008335D7">
        <w:rPr>
          <w:lang w:val="ru-RU"/>
        </w:rPr>
        <w:t xml:space="preserve">Хотя пакет </w:t>
      </w:r>
      <w:r>
        <w:t>ggplot</w:t>
      </w:r>
      <w:r w:rsidRPr="008335D7">
        <w:rPr>
          <w:lang w:val="ru-RU"/>
        </w:rPr>
        <w:t>2 - пакет к более сложным и красивым графикам для визуализации данн</w:t>
      </w:r>
      <w:r w:rsidRPr="008335D7">
        <w:rPr>
          <w:lang w:val="ru-RU"/>
        </w:rPr>
        <w:t xml:space="preserve">ых в </w:t>
      </w:r>
      <w:r>
        <w:t>R</w:t>
      </w:r>
      <w:r w:rsidRPr="008335D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8335D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8335D7">
        <w:rPr>
          <w:lang w:val="ru-RU"/>
        </w:rPr>
        <w:t xml:space="preserve">. они устанавливаются по умолчанию с </w:t>
      </w:r>
      <w:r>
        <w:t>R</w:t>
      </w:r>
      <w:r w:rsidRPr="008335D7">
        <w:rPr>
          <w:lang w:val="ru-RU"/>
        </w:rPr>
        <w:t xml:space="preserve"> и не требуется установить дополнительные пакеты. Эта лаб помогает вам усвоить навы</w:t>
      </w:r>
      <w:r w:rsidRPr="008335D7">
        <w:rPr>
          <w:lang w:val="ru-RU"/>
        </w:rPr>
        <w:t xml:space="preserve">ки по построению различных типов графиков в </w:t>
      </w:r>
      <w:r>
        <w:t>R</w:t>
      </w:r>
      <w:r w:rsidRPr="008335D7">
        <w:rPr>
          <w:lang w:val="ru-RU"/>
        </w:rPr>
        <w:t xml:space="preserve"> </w:t>
      </w:r>
      <w:r>
        <w:t>c</w:t>
      </w:r>
      <w:r w:rsidRPr="008335D7">
        <w:rPr>
          <w:lang w:val="ru-RU"/>
        </w:rPr>
        <w:t xml:space="preserve"> использованием базовых функций и пакета </w:t>
      </w:r>
      <w:r>
        <w:t>ggplot</w:t>
      </w:r>
      <w:r w:rsidRPr="008335D7">
        <w:rPr>
          <w:lang w:val="ru-RU"/>
        </w:rPr>
        <w:t>2.</w:t>
      </w:r>
    </w:p>
    <w:p w:rsidR="002E5E62" w:rsidRDefault="003A466B">
      <w:pPr>
        <w:pStyle w:val="Heading3"/>
      </w:pPr>
      <w:bookmarkStart w:id="4" w:name="scatter-plot--"/>
      <w:bookmarkEnd w:id="4"/>
      <w:r>
        <w:t>3.1 Scatter Plot (диаграмма рассеяния)</w:t>
      </w:r>
    </w:p>
    <w:p w:rsidR="002E5E62" w:rsidRPr="008335D7" w:rsidRDefault="003A466B">
      <w:pPr>
        <w:pStyle w:val="Compact"/>
        <w:numPr>
          <w:ilvl w:val="0"/>
          <w:numId w:val="5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Scatter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wt, 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6"/>
        </w:numPr>
        <w:rPr>
          <w:lang w:val="ru-RU"/>
        </w:rPr>
      </w:pPr>
      <w:r w:rsidRPr="008335D7">
        <w:rPr>
          <w:lang w:val="ru-RU"/>
        </w:rPr>
        <w:t xml:space="preserve">С пакетом </w:t>
      </w:r>
      <w:r>
        <w:t>ggplot</w:t>
      </w:r>
      <w:r w:rsidRPr="008335D7">
        <w:rPr>
          <w:lang w:val="ru-RU"/>
        </w:rPr>
        <w:t>2, вы также можете получ</w:t>
      </w:r>
      <w:r w:rsidRPr="008335D7">
        <w:rPr>
          <w:lang w:val="ru-RU"/>
        </w:rPr>
        <w:t xml:space="preserve">ить похожий результат использованием функции </w:t>
      </w:r>
      <w:r>
        <w:t>qplot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wt, 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7"/>
        </w:numPr>
        <w:rPr>
          <w:lang w:val="ru-RU"/>
        </w:rPr>
      </w:pPr>
      <w:r w:rsidRPr="008335D7">
        <w:rPr>
          <w:lang w:val="ru-RU"/>
        </w:rPr>
        <w:t>Если два вектора в одном фрейме данных, вы можете использовать следующий синтакси</w:t>
      </w:r>
      <w:r>
        <w:t>c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(wt, mpg, </w:t>
      </w:r>
      <w:r>
        <w:rPr>
          <w:rStyle w:val="DataTypeTok"/>
        </w:rPr>
        <w:t>data=</w:t>
      </w:r>
      <w:r>
        <w:rPr>
          <w:rStyle w:val="NormalTok"/>
        </w:rPr>
        <w:t>mtcars)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lastRenderedPageBreak/>
        <w:t># это эквиваленто: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wt, </w:t>
      </w:r>
      <w:r>
        <w:rPr>
          <w:rStyle w:val="DataTypeTok"/>
        </w:rPr>
        <w:t>y=</w:t>
      </w:r>
      <w:r>
        <w:rPr>
          <w:rStyle w:val="NormalTok"/>
        </w:rPr>
        <w:t xml:space="preserve">mpg))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5" w:name="line-graph--"/>
      <w:bookmarkEnd w:id="5"/>
      <w:r>
        <w:t>3.2 Line Graph (Линейный график )</w:t>
      </w:r>
    </w:p>
    <w:p w:rsidR="002E5E62" w:rsidRPr="008335D7" w:rsidRDefault="003A466B">
      <w:pPr>
        <w:pStyle w:val="Compact"/>
        <w:numPr>
          <w:ilvl w:val="0"/>
          <w:numId w:val="8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Line</w:t>
      </w:r>
      <w:r w:rsidRPr="008335D7">
        <w:rPr>
          <w:lang w:val="ru-RU"/>
        </w:rPr>
        <w:t xml:space="preserve"> </w:t>
      </w:r>
      <w:r>
        <w:t>Graph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 xml:space="preserve">() и указать тип графика </w:t>
      </w:r>
      <w:r>
        <w:t>type</w:t>
      </w:r>
      <w:r w:rsidRPr="008335D7">
        <w:rPr>
          <w:lang w:val="ru-RU"/>
        </w:rPr>
        <w:t xml:space="preserve"> = “</w:t>
      </w:r>
      <w:r>
        <w:t>l</w:t>
      </w:r>
      <w:r w:rsidRPr="008335D7">
        <w:rPr>
          <w:lang w:val="ru-RU"/>
        </w:rPr>
        <w:t>”: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9"/>
        </w:numPr>
        <w:rPr>
          <w:lang w:val="ru-RU"/>
        </w:rPr>
      </w:pPr>
      <w:r w:rsidRPr="008335D7">
        <w:rPr>
          <w:lang w:val="ru-RU"/>
        </w:rPr>
        <w:t xml:space="preserve">Для добавления точек и/или линий, сначала вызываем функцию </w:t>
      </w:r>
      <w:r>
        <w:t>plot</w:t>
      </w:r>
      <w:r w:rsidRPr="008335D7">
        <w:rPr>
          <w:lang w:val="ru-RU"/>
        </w:rPr>
        <w:t xml:space="preserve">() для первой линии, и потом добавляем точки с использованием </w:t>
      </w:r>
      <w:r>
        <w:t>points</w:t>
      </w:r>
      <w:r w:rsidRPr="008335D7">
        <w:rPr>
          <w:lang w:val="ru-RU"/>
        </w:rPr>
        <w:t xml:space="preserve">() и добавляем другие линии с </w:t>
      </w:r>
      <w:r>
        <w:t>lines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</w:t>
      </w:r>
      <w:r>
        <w:rPr>
          <w:rStyle w:val="NormalTok"/>
        </w:rPr>
        <w:t>ressure</w:t>
      </w:r>
      <w:r>
        <w:rPr>
          <w:rStyle w:val="OperatorTok"/>
        </w:rPr>
        <w:t>$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0"/>
        </w:numPr>
        <w:rPr>
          <w:lang w:val="ru-RU"/>
        </w:rPr>
      </w:pPr>
      <w:r w:rsidRPr="008335D7">
        <w:rPr>
          <w:lang w:val="ru-RU"/>
        </w:rPr>
        <w:t xml:space="preserve">с </w:t>
      </w:r>
      <w:r>
        <w:t>ggplot</w:t>
      </w:r>
      <w:r w:rsidRPr="008335D7">
        <w:rPr>
          <w:lang w:val="ru-RU"/>
        </w:rPr>
        <w:t xml:space="preserve">2, вы также можете получить похожий результат использованием функции </w:t>
      </w:r>
      <w:r>
        <w:t>qplot</w:t>
      </w:r>
      <w:r w:rsidRPr="008335D7">
        <w:rPr>
          <w:lang w:val="ru-RU"/>
        </w:rPr>
        <w:t xml:space="preserve">() </w:t>
      </w:r>
      <w:r>
        <w:t>c</w:t>
      </w:r>
      <w:r w:rsidRPr="008335D7">
        <w:rPr>
          <w:lang w:val="ru-RU"/>
        </w:rPr>
        <w:t xml:space="preserve"> </w:t>
      </w:r>
      <w:r>
        <w:t>geom</w:t>
      </w:r>
      <w:r w:rsidRPr="008335D7">
        <w:rPr>
          <w:lang w:val="ru-RU"/>
        </w:rPr>
        <w:t xml:space="preserve"> = “</w:t>
      </w:r>
      <w:r>
        <w:t>line</w:t>
      </w:r>
      <w:r w:rsidRPr="008335D7">
        <w:rPr>
          <w:lang w:val="ru-RU"/>
        </w:rPr>
        <w:t>” 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</w:t>
      </w:r>
      <w:r>
        <w:rPr>
          <w:rStyle w:val="NormalTok"/>
        </w:rPr>
        <w:t>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1"/>
        </w:numPr>
        <w:rPr>
          <w:lang w:val="ru-RU"/>
        </w:rPr>
      </w:pPr>
      <w:r w:rsidRPr="008335D7">
        <w:rPr>
          <w:lang w:val="ru-RU"/>
        </w:rPr>
        <w:t>Если два вектора в одном фрейме данных, вы можете использовать следующий синтакси</w:t>
      </w:r>
      <w:r>
        <w:t>c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>data=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lastRenderedPageBreak/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(pressure,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temperature, </w:t>
      </w:r>
      <w:r>
        <w:rPr>
          <w:rStyle w:val="DataTypeTok"/>
        </w:rPr>
        <w:t>y=</w:t>
      </w:r>
      <w:r>
        <w:rPr>
          <w:rStyle w:val="NormalTok"/>
        </w:rPr>
        <w:t xml:space="preserve">pressure))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Lines and points together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>data=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StringTok"/>
        </w:rPr>
        <w:t>"point"</w:t>
      </w:r>
      <w:r>
        <w:rPr>
          <w:rStyle w:val="NormalTok"/>
        </w:rPr>
        <w:t>))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(pressure,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temperature, </w:t>
      </w:r>
      <w:r>
        <w:rPr>
          <w:rStyle w:val="DataTypeTok"/>
        </w:rPr>
        <w:t>y=</w:t>
      </w:r>
      <w:r>
        <w:rPr>
          <w:rStyle w:val="NormalTok"/>
        </w:rPr>
        <w:t xml:space="preserve">pressure))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6" w:name="bar-graph--"/>
      <w:bookmarkEnd w:id="6"/>
      <w:r>
        <w:lastRenderedPageBreak/>
        <w:t>3.3 Bar Graph (с</w:t>
      </w:r>
      <w:r>
        <w:t>толбчатая диаграмма)</w:t>
      </w:r>
    </w:p>
    <w:p w:rsidR="002E5E62" w:rsidRPr="008335D7" w:rsidRDefault="003A466B">
      <w:pPr>
        <w:pStyle w:val="Compact"/>
        <w:numPr>
          <w:ilvl w:val="0"/>
          <w:numId w:val="12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Bar</w:t>
      </w:r>
      <w:r w:rsidRPr="008335D7">
        <w:rPr>
          <w:lang w:val="ru-RU"/>
        </w:rPr>
        <w:t xml:space="preserve"> </w:t>
      </w:r>
      <w:r>
        <w:t>Graph</w:t>
      </w:r>
      <w:r w:rsidRPr="008335D7">
        <w:rPr>
          <w:lang w:val="ru-RU"/>
        </w:rPr>
        <w:t xml:space="preserve"> воспользуемся </w:t>
      </w:r>
      <w:r>
        <w:t>barplot</w:t>
      </w:r>
      <w:r w:rsidRPr="008335D7">
        <w:rPr>
          <w:lang w:val="ru-RU"/>
        </w:rPr>
        <w:t>() и передаем ему вектор значений и вектор надписей:</w:t>
      </w:r>
    </w:p>
    <w:p w:rsidR="002E5E62" w:rsidRDefault="003A466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(BOD</w:t>
      </w:r>
      <w:r>
        <w:rPr>
          <w:rStyle w:val="OperatorTok"/>
        </w:rPr>
        <w:t>$</w:t>
      </w:r>
      <w:r>
        <w:rPr>
          <w:rStyle w:val="NormalTok"/>
        </w:rPr>
        <w:t xml:space="preserve">demand, </w:t>
      </w:r>
      <w:r>
        <w:rPr>
          <w:rStyle w:val="DataTypeTok"/>
        </w:rPr>
        <w:t>names.arg=</w:t>
      </w:r>
      <w:r>
        <w:rPr>
          <w:rStyle w:val="NormalTok"/>
        </w:rPr>
        <w:t>BOD</w:t>
      </w:r>
      <w:r>
        <w:rPr>
          <w:rStyle w:val="OperatorTok"/>
        </w:rPr>
        <w:t>$</w:t>
      </w:r>
      <w:r>
        <w:rPr>
          <w:rStyle w:val="NormalTok"/>
        </w:rPr>
        <w:t>Time)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3"/>
        </w:numPr>
        <w:rPr>
          <w:lang w:val="ru-RU"/>
        </w:rPr>
      </w:pPr>
      <w:r>
        <w:t>C</w:t>
      </w:r>
      <w:r w:rsidRPr="008335D7">
        <w:rPr>
          <w:lang w:val="ru-RU"/>
        </w:rPr>
        <w:t xml:space="preserve"> пакетом </w:t>
      </w:r>
      <w:r>
        <w:t>ggplot</w:t>
      </w:r>
      <w:r w:rsidRPr="008335D7">
        <w:rPr>
          <w:lang w:val="ru-RU"/>
        </w:rPr>
        <w:t xml:space="preserve">2 , вы также можете получить похожий результата использованием </w:t>
      </w:r>
      <w:r>
        <w:t>qplot</w:t>
      </w:r>
      <w:r w:rsidRPr="008335D7">
        <w:rPr>
          <w:lang w:val="ru-RU"/>
        </w:rPr>
        <w:t>(). Обрати</w:t>
      </w:r>
      <w:r w:rsidRPr="008335D7">
        <w:rPr>
          <w:lang w:val="ru-RU"/>
        </w:rPr>
        <w:t xml:space="preserve">те внимание на разницу в результате, когда переменная </w:t>
      </w:r>
      <w:r>
        <w:t>x</w:t>
      </w:r>
      <w:r w:rsidRPr="008335D7">
        <w:rPr>
          <w:lang w:val="ru-RU"/>
        </w:rPr>
        <w:t>- непрерывная и когда она дискретная 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(Time, </w:t>
      </w:r>
      <w:r>
        <w:rPr>
          <w:rStyle w:val="DataTypeTok"/>
        </w:rPr>
        <w:t>data =</w:t>
      </w:r>
      <w:r>
        <w:rPr>
          <w:rStyle w:val="NormalTok"/>
        </w:rPr>
        <w:t xml:space="preserve"> BOD, 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SourceCode"/>
      </w:pPr>
      <w:r>
        <w:rPr>
          <w:rStyle w:val="VerbatimChar"/>
        </w:rPr>
        <w:t>## Warning: `stat` is deprecated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Convert the x variable to a factor, so that it is treated as discrete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 =</w:t>
      </w:r>
      <w:r>
        <w:rPr>
          <w:rStyle w:val="NormalTok"/>
        </w:rPr>
        <w:t xml:space="preserve"> BOD, 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SourceCode"/>
      </w:pPr>
      <w:r>
        <w:rPr>
          <w:rStyle w:val="VerbatimChar"/>
        </w:rPr>
        <w:t>## Warning: `stat` is deprecated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4"/>
        </w:numPr>
        <w:rPr>
          <w:lang w:val="ru-RU"/>
        </w:rPr>
      </w:pPr>
      <w:r w:rsidRPr="008335D7">
        <w:rPr>
          <w:lang w:val="ru-RU"/>
        </w:rPr>
        <w:t>Если ветор в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CommentTok"/>
        </w:rPr>
        <w:t>#qplot(Time, demand, data=BOD, geom="bar", stat="identity")</w:t>
      </w:r>
      <w:r>
        <w:br/>
      </w: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 xml:space="preserve">demand))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7" w:name="histogram-"/>
      <w:bookmarkEnd w:id="7"/>
      <w:r>
        <w:t>3.4 Histogram (гистограмма)</w:t>
      </w:r>
    </w:p>
    <w:p w:rsidR="002E5E62" w:rsidRPr="008335D7" w:rsidRDefault="003A466B">
      <w:pPr>
        <w:pStyle w:val="Compact"/>
        <w:numPr>
          <w:ilvl w:val="0"/>
          <w:numId w:val="15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Histogram</w:t>
      </w:r>
      <w:r w:rsidRPr="008335D7">
        <w:rPr>
          <w:lang w:val="ru-RU"/>
        </w:rPr>
        <w:t xml:space="preserve"> воспользуемся </w:t>
      </w:r>
      <w:r>
        <w:t>hist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Specify ap</w:t>
      </w:r>
      <w:r>
        <w:rPr>
          <w:rStyle w:val="CommentTok"/>
        </w:rPr>
        <w:t>proximate number of bins with breaks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6"/>
        </w:numPr>
        <w:rPr>
          <w:lang w:val="ru-RU"/>
        </w:rPr>
      </w:pPr>
      <w:r w:rsidRPr="008335D7">
        <w:rPr>
          <w:lang w:val="ru-RU"/>
        </w:rPr>
        <w:lastRenderedPageBreak/>
        <w:t xml:space="preserve">С пакетом </w:t>
      </w:r>
      <w:r>
        <w:t>ggplot</w:t>
      </w:r>
      <w:r w:rsidRPr="008335D7">
        <w:rPr>
          <w:lang w:val="ru-RU"/>
        </w:rPr>
        <w:t xml:space="preserve">2 вы также можете получить похожий результат использованием </w:t>
      </w:r>
      <w:r>
        <w:t>qplot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7"/>
        </w:numPr>
        <w:rPr>
          <w:lang w:val="ru-RU"/>
        </w:rPr>
      </w:pPr>
      <w:r w:rsidRPr="008335D7">
        <w:rPr>
          <w:lang w:val="ru-RU"/>
        </w:rPr>
        <w:t>Если вектор в фрейме данных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(mpg, 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DataTypeTok"/>
        </w:rPr>
        <w:t>binwidth=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Heading3"/>
        <w:rPr>
          <w:lang w:val="ru-RU"/>
        </w:rPr>
      </w:pPr>
      <w:bookmarkStart w:id="8" w:name="box-plot---"/>
      <w:bookmarkEnd w:id="8"/>
      <w:r w:rsidRPr="008335D7">
        <w:rPr>
          <w:lang w:val="ru-RU"/>
        </w:rPr>
        <w:lastRenderedPageBreak/>
        <w:t xml:space="preserve">3.5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(ящики с усами)</w:t>
      </w:r>
    </w:p>
    <w:p w:rsidR="002E5E62" w:rsidRPr="008335D7" w:rsidRDefault="003A466B">
      <w:pPr>
        <w:pStyle w:val="Compact"/>
        <w:numPr>
          <w:ilvl w:val="0"/>
          <w:numId w:val="18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 xml:space="preserve">(). Если </w:t>
      </w:r>
      <w:r>
        <w:t>x</w:t>
      </w:r>
      <w:r w:rsidRPr="008335D7">
        <w:rPr>
          <w:lang w:val="ru-RU"/>
        </w:rPr>
        <w:t xml:space="preserve"> – фактор, то функция </w:t>
      </w:r>
      <w:r>
        <w:t>plot</w:t>
      </w:r>
      <w:r w:rsidRPr="008335D7">
        <w:rPr>
          <w:lang w:val="ru-RU"/>
        </w:rPr>
        <w:t xml:space="preserve">() автоматически строит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supp, ToothGrowth</w:t>
      </w:r>
      <w:r>
        <w:rPr>
          <w:rStyle w:val="OperatorTok"/>
        </w:rPr>
        <w:t>$</w:t>
      </w:r>
      <w:r>
        <w:rPr>
          <w:rStyle w:val="NormalTok"/>
        </w:rPr>
        <w:t>len)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lang w:val="ru-RU"/>
        </w:rPr>
        <w:t>-Если 2 вектора в одном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CommentTok"/>
        </w:rPr>
        <w:t># Formula syntax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>data =</w:t>
      </w:r>
      <w:r>
        <w:rPr>
          <w:rStyle w:val="NormalTok"/>
        </w:rPr>
        <w:t xml:space="preserve"> ToothGrowth)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Put interaction of two variables on x-axis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ToothGrowth)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9"/>
        </w:numPr>
        <w:rPr>
          <w:lang w:val="ru-RU"/>
        </w:rPr>
      </w:pPr>
      <w:r w:rsidRPr="008335D7">
        <w:rPr>
          <w:lang w:val="ru-RU"/>
        </w:rPr>
        <w:lastRenderedPageBreak/>
        <w:t xml:space="preserve">С пакетом </w:t>
      </w:r>
      <w:r>
        <w:t>ggplot</w:t>
      </w:r>
      <w:r w:rsidRPr="008335D7">
        <w:rPr>
          <w:lang w:val="ru-RU"/>
        </w:rPr>
        <w:t xml:space="preserve">2 вы также можете получить похожий результат использованием </w:t>
      </w:r>
      <w:r>
        <w:t>qplot</w:t>
      </w:r>
      <w:r w:rsidRPr="008335D7">
        <w:rPr>
          <w:lang w:val="ru-RU"/>
        </w:rPr>
        <w:t xml:space="preserve">() </w:t>
      </w:r>
      <w:r>
        <w:t>c</w:t>
      </w:r>
      <w:r w:rsidRPr="008335D7">
        <w:rPr>
          <w:lang w:val="ru-RU"/>
        </w:rPr>
        <w:t xml:space="preserve"> </w:t>
      </w:r>
      <w:r>
        <w:t>geom</w:t>
      </w:r>
      <w:r w:rsidRPr="008335D7">
        <w:rPr>
          <w:lang w:val="ru-RU"/>
        </w:rPr>
        <w:t xml:space="preserve"> = “</w:t>
      </w:r>
      <w:r>
        <w:t>boxplot</w:t>
      </w:r>
      <w:r w:rsidRPr="008335D7">
        <w:rPr>
          <w:lang w:val="ru-RU"/>
        </w:rPr>
        <w:t>”: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supp, ToothGrowth</w:t>
      </w:r>
      <w:r>
        <w:rPr>
          <w:rStyle w:val="OperatorTok"/>
        </w:rPr>
        <w:t>$</w:t>
      </w:r>
      <w:r>
        <w:rPr>
          <w:rStyle w:val="NormalTok"/>
        </w:rPr>
        <w:t xml:space="preserve">len, 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lang w:val="ru-RU"/>
        </w:rPr>
        <w:t>-Если 2 вектора в одном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(supp, len, </w:t>
      </w:r>
      <w:r>
        <w:rPr>
          <w:rStyle w:val="DataTypeTok"/>
        </w:rPr>
        <w:t>data=</w:t>
      </w:r>
      <w:r>
        <w:rPr>
          <w:rStyle w:val="NormalTok"/>
        </w:rPr>
        <w:t xml:space="preserve">ToothGrowth, 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(ToothGrowth,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supp, </w:t>
      </w:r>
      <w:r>
        <w:rPr>
          <w:rStyle w:val="DataTypeTok"/>
        </w:rPr>
        <w:t>y=</w:t>
      </w:r>
      <w:r>
        <w:rPr>
          <w:rStyle w:val="NormalTok"/>
        </w:rPr>
        <w:t xml:space="preserve">len))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Heading3"/>
        <w:rPr>
          <w:lang w:val="ru-RU"/>
        </w:rPr>
      </w:pPr>
      <w:bookmarkStart w:id="9" w:name="задания"/>
      <w:bookmarkEnd w:id="9"/>
      <w:r w:rsidRPr="008335D7">
        <w:rPr>
          <w:lang w:val="ru-RU"/>
        </w:rPr>
        <w:lastRenderedPageBreak/>
        <w:t>4. Задания:</w:t>
      </w:r>
    </w:p>
    <w:p w:rsidR="002E5E62" w:rsidRPr="008335D7" w:rsidRDefault="003A466B">
      <w:pPr>
        <w:pStyle w:val="FirstParagraph"/>
        <w:rPr>
          <w:lang w:val="ru-RU"/>
        </w:rPr>
      </w:pPr>
      <w:r w:rsidRPr="008335D7">
        <w:rPr>
          <w:b/>
          <w:lang w:val="ru-RU"/>
        </w:rPr>
        <w:t>Задание № 1</w:t>
      </w:r>
      <w:r w:rsidRPr="008335D7">
        <w:rPr>
          <w:lang w:val="ru-RU"/>
        </w:rPr>
        <w:t xml:space="preserve">: Загрузка набора данных </w:t>
      </w:r>
      <w:r>
        <w:t>iris</w:t>
      </w:r>
      <w:r w:rsidRPr="008335D7">
        <w:rPr>
          <w:lang w:val="ru-RU"/>
        </w:rPr>
        <w:t xml:space="preserve"> и построение гистограмы по данным из столбца </w:t>
      </w:r>
      <w:r>
        <w:t>Sepal</w:t>
      </w:r>
      <w:r w:rsidRPr="008335D7">
        <w:rPr>
          <w:lang w:val="ru-RU"/>
        </w:rPr>
        <w:t>.</w:t>
      </w:r>
      <w:r>
        <w:t>Length</w:t>
      </w:r>
      <w:r w:rsidRPr="008335D7">
        <w:rPr>
          <w:lang w:val="ru-RU"/>
        </w:rPr>
        <w:t xml:space="preserve"> с использованием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2</w:t>
      </w:r>
      <w:r w:rsidRPr="008335D7">
        <w:rPr>
          <w:lang w:val="ru-RU"/>
        </w:rPr>
        <w:t xml:space="preserve">: Загрузка набора данных </w:t>
      </w:r>
      <w:r>
        <w:t>iris</w:t>
      </w:r>
      <w:r w:rsidRPr="008335D7">
        <w:rPr>
          <w:lang w:val="ru-RU"/>
        </w:rPr>
        <w:t xml:space="preserve"> и построение </w:t>
      </w:r>
      <w:r>
        <w:t>Scatter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по</w:t>
      </w:r>
      <w:r w:rsidRPr="008335D7">
        <w:rPr>
          <w:lang w:val="ru-RU"/>
        </w:rPr>
        <w:t xml:space="preserve"> данным из столбцов </w:t>
      </w:r>
      <w:r>
        <w:t>Sepal</w:t>
      </w:r>
      <w:r w:rsidRPr="008335D7">
        <w:rPr>
          <w:lang w:val="ru-RU"/>
        </w:rPr>
        <w:t>.</w:t>
      </w:r>
      <w:r>
        <w:t>Length</w:t>
      </w:r>
      <w:r w:rsidRPr="008335D7">
        <w:rPr>
          <w:lang w:val="ru-RU"/>
        </w:rPr>
        <w:t xml:space="preserve"> и </w:t>
      </w:r>
      <w:r>
        <w:t>Sepal</w:t>
      </w:r>
      <w:r w:rsidRPr="008335D7">
        <w:rPr>
          <w:lang w:val="ru-RU"/>
        </w:rPr>
        <w:t>.</w:t>
      </w:r>
      <w:r>
        <w:t>Width</w:t>
      </w:r>
      <w:r w:rsidRPr="008335D7">
        <w:rPr>
          <w:lang w:val="ru-RU"/>
        </w:rPr>
        <w:t xml:space="preserve"> с использованием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3</w:t>
      </w:r>
      <w:r w:rsidRPr="008335D7">
        <w:rPr>
          <w:lang w:val="ru-RU"/>
        </w:rPr>
        <w:t xml:space="preserve">: Создание фрейма из двух векторов и построение линейного графика зависимости этих двух векторов с использованием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4</w:t>
      </w:r>
      <w:r w:rsidRPr="008335D7">
        <w:rPr>
          <w:lang w:val="ru-RU"/>
        </w:rPr>
        <w:t xml:space="preserve">: Создание фрейма из двух векторов и построение </w:t>
      </w:r>
      <w:r>
        <w:t>Bar</w:t>
      </w:r>
      <w:r w:rsidRPr="008335D7">
        <w:rPr>
          <w:lang w:val="ru-RU"/>
        </w:rPr>
        <w:t xml:space="preserve"> </w:t>
      </w:r>
      <w:r>
        <w:t>Graph</w:t>
      </w:r>
      <w:r w:rsidRPr="008335D7">
        <w:rPr>
          <w:lang w:val="ru-RU"/>
        </w:rPr>
        <w:t xml:space="preserve"> для этого фрема данных с использованием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5</w:t>
      </w:r>
      <w:r w:rsidRPr="008335D7">
        <w:rPr>
          <w:lang w:val="ru-RU"/>
        </w:rPr>
        <w:t xml:space="preserve">: Загрузка набора данных </w:t>
      </w:r>
      <w:r>
        <w:t>AirPassengers</w:t>
      </w:r>
      <w:r w:rsidRPr="008335D7">
        <w:rPr>
          <w:lang w:val="ru-RU"/>
        </w:rPr>
        <w:t xml:space="preserve"> и построение линейного графика для этого набора данных с испол</w:t>
      </w:r>
      <w:r w:rsidRPr="008335D7">
        <w:rPr>
          <w:lang w:val="ru-RU"/>
        </w:rPr>
        <w:t xml:space="preserve">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6</w:t>
      </w:r>
      <w:r w:rsidRPr="008335D7">
        <w:rPr>
          <w:lang w:val="ru-RU"/>
        </w:rPr>
        <w:t xml:space="preserve">: Загрузка набора данных </w:t>
      </w:r>
      <w:r>
        <w:t>Titanic</w:t>
      </w:r>
      <w:r w:rsidRPr="008335D7">
        <w:rPr>
          <w:lang w:val="ru-RU"/>
        </w:rPr>
        <w:t xml:space="preserve"> и построение построение гистограмы по данным из столбцов </w:t>
      </w:r>
      <w:r>
        <w:t>Sex</w:t>
      </w:r>
      <w:r w:rsidRPr="008335D7">
        <w:rPr>
          <w:lang w:val="ru-RU"/>
        </w:rPr>
        <w:t xml:space="preserve"> и </w:t>
      </w:r>
      <w:r>
        <w:t>Freq</w:t>
      </w:r>
      <w:r w:rsidRPr="008335D7">
        <w:rPr>
          <w:lang w:val="ru-RU"/>
        </w:rPr>
        <w:t xml:space="preserve"> с использованием базовой функции и пакета </w:t>
      </w:r>
      <w:r>
        <w:t>ggplot</w:t>
      </w:r>
      <w:r w:rsidRPr="008335D7">
        <w:rPr>
          <w:lang w:val="ru-RU"/>
        </w:rPr>
        <w:t>2.</w:t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b/>
          <w:lang w:val="ru-RU"/>
        </w:rPr>
        <w:t>Задание № 7</w:t>
      </w:r>
      <w:r w:rsidRPr="008335D7">
        <w:rPr>
          <w:lang w:val="ru-RU"/>
        </w:rPr>
        <w:t xml:space="preserve">: Загрузка набора данных </w:t>
      </w:r>
      <w:r>
        <w:t>CO</w:t>
      </w:r>
      <w:r w:rsidRPr="008335D7">
        <w:rPr>
          <w:lang w:val="ru-RU"/>
        </w:rPr>
        <w:t>2 и построе</w:t>
      </w:r>
      <w:r w:rsidRPr="008335D7">
        <w:rPr>
          <w:lang w:val="ru-RU"/>
        </w:rPr>
        <w:t xml:space="preserve">ние построение </w:t>
      </w:r>
      <w:r>
        <w:t>Scatter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по данным из столбцов </w:t>
      </w:r>
      <w:r>
        <w:t>conc</w:t>
      </w:r>
      <w:r w:rsidRPr="008335D7">
        <w:rPr>
          <w:lang w:val="ru-RU"/>
        </w:rPr>
        <w:t xml:space="preserve"> и </w:t>
      </w:r>
      <w:r>
        <w:t>uptake</w:t>
      </w:r>
      <w:r w:rsidRPr="008335D7">
        <w:rPr>
          <w:lang w:val="ru-RU"/>
        </w:rPr>
        <w:t xml:space="preserve"> с использованием базовой функции и пакета </w:t>
      </w:r>
      <w:r>
        <w:t>ggplot</w:t>
      </w:r>
      <w:r w:rsidRPr="008335D7">
        <w:rPr>
          <w:lang w:val="ru-RU"/>
        </w:rPr>
        <w:t>2. …..</w:t>
      </w:r>
    </w:p>
    <w:sectPr w:rsidR="002E5E62" w:rsidRPr="008335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66B" w:rsidRDefault="003A466B">
      <w:pPr>
        <w:spacing w:after="0"/>
      </w:pPr>
      <w:r>
        <w:separator/>
      </w:r>
    </w:p>
  </w:endnote>
  <w:endnote w:type="continuationSeparator" w:id="0">
    <w:p w:rsidR="003A466B" w:rsidRDefault="003A4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66B" w:rsidRDefault="003A466B">
      <w:r>
        <w:separator/>
      </w:r>
    </w:p>
  </w:footnote>
  <w:footnote w:type="continuationSeparator" w:id="0">
    <w:p w:rsidR="003A466B" w:rsidRDefault="003A4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84787C"/>
    <w:multiLevelType w:val="multilevel"/>
    <w:tmpl w:val="17A8D3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85AA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1B1D47"/>
    <w:multiLevelType w:val="multilevel"/>
    <w:tmpl w:val="E6B67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E5E62"/>
    <w:rsid w:val="003A466B"/>
    <w:rsid w:val="004E29B3"/>
    <w:rsid w:val="00590D07"/>
    <w:rsid w:val="00784D58"/>
    <w:rsid w:val="008335D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89734-E6CE-43D6-9469-0FE8F9CD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2: Визуализация данных c помощью R</dc:title>
  <dc:creator>Щербаков М.В Сай Ван К Май Чанг</dc:creator>
  <cp:lastModifiedBy>Cuong Sai</cp:lastModifiedBy>
  <cp:revision>2</cp:revision>
  <dcterms:created xsi:type="dcterms:W3CDTF">2018-02-26T13:16:00Z</dcterms:created>
  <dcterms:modified xsi:type="dcterms:W3CDTF">2018-03-01T14:56:00Z</dcterms:modified>
</cp:coreProperties>
</file>