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3242" w14:textId="77777777" w:rsidR="00FF178E" w:rsidRPr="00FF178E" w:rsidRDefault="00FF178E" w:rsidP="00FF178E">
      <w:pPr>
        <w:jc w:val="center"/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AI-POWERED RETAIL OPERATIONS &amp; CUSTOMER EXPERIENCE INTELLIGENCE PLATFORM</w:t>
      </w:r>
    </w:p>
    <w:p w14:paraId="0A4BDD67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Intelligent Retail Analytics &amp; Decision Intelligence Platform</w:t>
      </w:r>
    </w:p>
    <w:p w14:paraId="1F465E2C" w14:textId="6C92061A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Built with Open Source Technologies</w:t>
      </w:r>
    </w:p>
    <w:p w14:paraId="69977E7F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1. Executive Summary</w:t>
      </w:r>
    </w:p>
    <w:p w14:paraId="73DCB709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This project proposes the development of </w:t>
      </w:r>
      <w:proofErr w:type="spellStart"/>
      <w:r w:rsidRPr="00FF178E">
        <w:rPr>
          <w:rFonts w:ascii="Aptos" w:hAnsi="Aptos"/>
          <w:b/>
          <w:bCs/>
          <w:sz w:val="24"/>
          <w:szCs w:val="24"/>
        </w:rPr>
        <w:t>RetailAI</w:t>
      </w:r>
      <w:proofErr w:type="spellEnd"/>
      <w:r w:rsidRPr="00FF178E">
        <w:rPr>
          <w:rFonts w:ascii="Aptos" w:hAnsi="Aptos"/>
          <w:sz w:val="24"/>
          <w:szCs w:val="24"/>
        </w:rPr>
        <w:t>, a comprehensive AI-powered retail intelligence platform designed to optimize retail operations, improve fulfillment performance, and enhance customer experience through data-driven decision-making. Built entirely on open-source technologies, the platform delivers enterprise-grade analytics while eliminating vendor lock-in and reducing total cost of ownership.</w:t>
      </w:r>
    </w:p>
    <w:p w14:paraId="7566B97F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The solution combines </w:t>
      </w:r>
      <w:r w:rsidRPr="00FF178E">
        <w:rPr>
          <w:rFonts w:ascii="Aptos" w:hAnsi="Aptos"/>
          <w:b/>
          <w:bCs/>
          <w:sz w:val="24"/>
          <w:szCs w:val="24"/>
        </w:rPr>
        <w:t>interactive dashboards, machine learning models, and Generative AI (GenAI)</w:t>
      </w:r>
      <w:r w:rsidRPr="00FF178E">
        <w:rPr>
          <w:rFonts w:ascii="Aptos" w:hAnsi="Aptos"/>
          <w:sz w:val="24"/>
          <w:szCs w:val="24"/>
        </w:rPr>
        <w:t xml:space="preserve"> to transform raw order, inventory, and fulfillment data into </w:t>
      </w:r>
      <w:r w:rsidRPr="00FF178E">
        <w:rPr>
          <w:rFonts w:ascii="Aptos" w:hAnsi="Aptos"/>
          <w:b/>
          <w:bCs/>
          <w:sz w:val="24"/>
          <w:szCs w:val="24"/>
        </w:rPr>
        <w:t>actionable insights for retail operations, supply chain teams, and leadership</w:t>
      </w:r>
      <w:r w:rsidRPr="00FF178E">
        <w:rPr>
          <w:rFonts w:ascii="Aptos" w:hAnsi="Aptos"/>
          <w:sz w:val="24"/>
          <w:szCs w:val="24"/>
        </w:rPr>
        <w:t xml:space="preserve">. </w:t>
      </w:r>
      <w:proofErr w:type="spellStart"/>
      <w:r w:rsidRPr="00FF178E">
        <w:rPr>
          <w:rFonts w:ascii="Aptos" w:hAnsi="Aptos"/>
          <w:sz w:val="24"/>
          <w:szCs w:val="24"/>
        </w:rPr>
        <w:t>RetailAI</w:t>
      </w:r>
      <w:proofErr w:type="spellEnd"/>
      <w:r w:rsidRPr="00FF178E">
        <w:rPr>
          <w:rFonts w:ascii="Aptos" w:hAnsi="Aptos"/>
          <w:sz w:val="24"/>
          <w:szCs w:val="24"/>
        </w:rPr>
        <w:t xml:space="preserve"> enables organizations to move from reactive reporting to </w:t>
      </w:r>
      <w:r w:rsidRPr="00FF178E">
        <w:rPr>
          <w:rFonts w:ascii="Aptos" w:hAnsi="Aptos"/>
          <w:b/>
          <w:bCs/>
          <w:sz w:val="24"/>
          <w:szCs w:val="24"/>
        </w:rPr>
        <w:t>proactive, AI-assisted operational intelligence</w:t>
      </w:r>
      <w:r w:rsidRPr="00FF178E">
        <w:rPr>
          <w:rFonts w:ascii="Aptos" w:hAnsi="Aptos"/>
          <w:sz w:val="24"/>
          <w:szCs w:val="24"/>
        </w:rPr>
        <w:t>.</w:t>
      </w:r>
    </w:p>
    <w:p w14:paraId="00E72644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Key Objectives</w:t>
      </w:r>
    </w:p>
    <w:p w14:paraId="3EB3AC2F" w14:textId="77777777" w:rsidR="00FF178E" w:rsidRPr="00FF178E" w:rsidRDefault="00FF178E" w:rsidP="00FF178E">
      <w:pPr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Improve order fulfillment reliability and on-time delivery rates</w:t>
      </w:r>
    </w:p>
    <w:p w14:paraId="0DE16ABC" w14:textId="77777777" w:rsidR="00FF178E" w:rsidRPr="00FF178E" w:rsidRDefault="00FF178E" w:rsidP="00FF178E">
      <w:pPr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Identify and reduce operational bottlenecks across fulfillment channels</w:t>
      </w:r>
    </w:p>
    <w:p w14:paraId="1BC85D34" w14:textId="77777777" w:rsidR="00FF178E" w:rsidRPr="00FF178E" w:rsidRDefault="00FF178E" w:rsidP="00FF178E">
      <w:pPr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Analyze customer experience impact due to delays and cancellations</w:t>
      </w:r>
    </w:p>
    <w:p w14:paraId="70AC627D" w14:textId="77777777" w:rsidR="00FF178E" w:rsidRPr="00FF178E" w:rsidRDefault="00FF178E" w:rsidP="00FF178E">
      <w:pPr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Enable AI-driven explanations of operational trends and issues</w:t>
      </w:r>
    </w:p>
    <w:p w14:paraId="027CB81A" w14:textId="7CF3D7F2" w:rsidR="00FF178E" w:rsidRDefault="00FF178E" w:rsidP="00FF178E">
      <w:pPr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Support faster, data-driven decision-making for retail leadership</w:t>
      </w:r>
    </w:p>
    <w:p w14:paraId="5FB1C623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3E06F03D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179D1078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73FFD3CF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27196E87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679251B7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</w:p>
    <w:p w14:paraId="05AF79D7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lastRenderedPageBreak/>
        <w:t>2. Open Source Technology Stack</w:t>
      </w:r>
    </w:p>
    <w:p w14:paraId="39A6D778" w14:textId="7355C753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The platform is architected using </w:t>
      </w:r>
      <w:r w:rsidRPr="00FF178E">
        <w:rPr>
          <w:rFonts w:ascii="Aptos" w:hAnsi="Aptos"/>
          <w:b/>
          <w:bCs/>
          <w:sz w:val="24"/>
          <w:szCs w:val="24"/>
        </w:rPr>
        <w:t>battle-tested open-source technologies</w:t>
      </w:r>
      <w:r w:rsidRPr="00FF178E">
        <w:rPr>
          <w:rFonts w:ascii="Aptos" w:hAnsi="Aptos"/>
          <w:sz w:val="24"/>
          <w:szCs w:val="24"/>
        </w:rPr>
        <w:t xml:space="preserve"> to ensure scalability, reliability, and security.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2682"/>
        <w:gridCol w:w="4178"/>
      </w:tblGrid>
      <w:tr w:rsidR="00FF178E" w:rsidRPr="00FF178E" w14:paraId="466BE59D" w14:textId="77777777" w:rsidTr="00FF178E">
        <w:tc>
          <w:tcPr>
            <w:tcW w:w="0" w:type="auto"/>
            <w:hideMark/>
          </w:tcPr>
          <w:p w14:paraId="71C1C22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314234A0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53E9ABAD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Purpose</w:t>
            </w:r>
          </w:p>
        </w:tc>
      </w:tr>
      <w:tr w:rsidR="00FF178E" w:rsidRPr="00FF178E" w14:paraId="0F33CC05" w14:textId="77777777" w:rsidTr="00FF178E">
        <w:tc>
          <w:tcPr>
            <w:tcW w:w="0" w:type="auto"/>
            <w:hideMark/>
          </w:tcPr>
          <w:p w14:paraId="345482BD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AI / GenAI Engine</w:t>
            </w:r>
          </w:p>
        </w:tc>
        <w:tc>
          <w:tcPr>
            <w:tcW w:w="0" w:type="auto"/>
            <w:hideMark/>
          </w:tcPr>
          <w:p w14:paraId="29286A2C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LangChain</w:t>
            </w:r>
            <w:proofErr w:type="spellEnd"/>
            <w:r w:rsidRPr="00FF178E">
              <w:rPr>
                <w:rFonts w:ascii="Aptos" w:hAnsi="Aptos"/>
                <w:sz w:val="24"/>
                <w:szCs w:val="24"/>
              </w:rPr>
              <w:t xml:space="preserve"> + </w:t>
            </w: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Ollama</w:t>
            </w:r>
            <w:proofErr w:type="spellEnd"/>
          </w:p>
        </w:tc>
        <w:tc>
          <w:tcPr>
            <w:tcW w:w="0" w:type="auto"/>
            <w:hideMark/>
          </w:tcPr>
          <w:p w14:paraId="0E7DE7D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LLM orchestration &amp; local model hosting</w:t>
            </w:r>
          </w:p>
        </w:tc>
      </w:tr>
      <w:tr w:rsidR="00FF178E" w:rsidRPr="00FF178E" w14:paraId="5385D250" w14:textId="77777777" w:rsidTr="00FF178E">
        <w:tc>
          <w:tcPr>
            <w:tcW w:w="0" w:type="auto"/>
            <w:hideMark/>
          </w:tcPr>
          <w:p w14:paraId="51269609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ML Framework</w:t>
            </w:r>
          </w:p>
        </w:tc>
        <w:tc>
          <w:tcPr>
            <w:tcW w:w="0" w:type="auto"/>
            <w:hideMark/>
          </w:tcPr>
          <w:p w14:paraId="5056B64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PyTorch</w:t>
            </w:r>
            <w:proofErr w:type="spellEnd"/>
            <w:r w:rsidRPr="00FF178E">
              <w:rPr>
                <w:rFonts w:ascii="Aptos" w:hAnsi="Aptos"/>
                <w:sz w:val="24"/>
                <w:szCs w:val="24"/>
              </w:rPr>
              <w:t xml:space="preserve"> + scikit-learn</w:t>
            </w:r>
          </w:p>
        </w:tc>
        <w:tc>
          <w:tcPr>
            <w:tcW w:w="0" w:type="auto"/>
            <w:hideMark/>
          </w:tcPr>
          <w:p w14:paraId="299BA7EC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Delay prediction &amp; anomaly detection</w:t>
            </w:r>
          </w:p>
        </w:tc>
      </w:tr>
      <w:tr w:rsidR="00FF178E" w:rsidRPr="00FF178E" w14:paraId="7454DEA2" w14:textId="77777777" w:rsidTr="00FF178E">
        <w:tc>
          <w:tcPr>
            <w:tcW w:w="0" w:type="auto"/>
            <w:hideMark/>
          </w:tcPr>
          <w:p w14:paraId="4FE22F23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Vector Database</w:t>
            </w:r>
          </w:p>
        </w:tc>
        <w:tc>
          <w:tcPr>
            <w:tcW w:w="0" w:type="auto"/>
            <w:hideMark/>
          </w:tcPr>
          <w:p w14:paraId="33373705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 xml:space="preserve">Milvus / </w:t>
            </w: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Qdrant</w:t>
            </w:r>
            <w:proofErr w:type="spellEnd"/>
          </w:p>
        </w:tc>
        <w:tc>
          <w:tcPr>
            <w:tcW w:w="0" w:type="auto"/>
            <w:hideMark/>
          </w:tcPr>
          <w:p w14:paraId="68468478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Semantic search &amp; RAG implementation</w:t>
            </w:r>
          </w:p>
        </w:tc>
      </w:tr>
      <w:tr w:rsidR="00FF178E" w:rsidRPr="00FF178E" w14:paraId="460FCA82" w14:textId="77777777" w:rsidTr="00FF178E">
        <w:tc>
          <w:tcPr>
            <w:tcW w:w="0" w:type="auto"/>
            <w:hideMark/>
          </w:tcPr>
          <w:p w14:paraId="76EDF465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hideMark/>
          </w:tcPr>
          <w:p w14:paraId="21C5B729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FastAPI</w:t>
            </w:r>
            <w:proofErr w:type="spellEnd"/>
            <w:r w:rsidRPr="00FF178E">
              <w:rPr>
                <w:rFonts w:ascii="Aptos" w:hAnsi="Aptos"/>
                <w:sz w:val="24"/>
                <w:szCs w:val="24"/>
              </w:rPr>
              <w:t xml:space="preserve"> + Python</w:t>
            </w:r>
          </w:p>
        </w:tc>
        <w:tc>
          <w:tcPr>
            <w:tcW w:w="0" w:type="auto"/>
            <w:hideMark/>
          </w:tcPr>
          <w:p w14:paraId="39106C19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 xml:space="preserve">High-performance REST / </w:t>
            </w: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GraphQL</w:t>
            </w:r>
            <w:proofErr w:type="spellEnd"/>
            <w:r w:rsidRPr="00FF178E">
              <w:rPr>
                <w:rFonts w:ascii="Aptos" w:hAnsi="Aptos"/>
                <w:sz w:val="24"/>
                <w:szCs w:val="24"/>
              </w:rPr>
              <w:t xml:space="preserve"> APIs</w:t>
            </w:r>
          </w:p>
        </w:tc>
      </w:tr>
      <w:tr w:rsidR="00FF178E" w:rsidRPr="00FF178E" w14:paraId="4C172714" w14:textId="77777777" w:rsidTr="00FF178E">
        <w:tc>
          <w:tcPr>
            <w:tcW w:w="0" w:type="auto"/>
            <w:hideMark/>
          </w:tcPr>
          <w:p w14:paraId="66D8A561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Message Queue</w:t>
            </w:r>
          </w:p>
        </w:tc>
        <w:tc>
          <w:tcPr>
            <w:tcW w:w="0" w:type="auto"/>
            <w:hideMark/>
          </w:tcPr>
          <w:p w14:paraId="204D775F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Apache Kafka</w:t>
            </w:r>
          </w:p>
        </w:tc>
        <w:tc>
          <w:tcPr>
            <w:tcW w:w="0" w:type="auto"/>
            <w:hideMark/>
          </w:tcPr>
          <w:p w14:paraId="56E93806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Real-time order &amp; fulfillment event streaming</w:t>
            </w:r>
          </w:p>
        </w:tc>
      </w:tr>
      <w:tr w:rsidR="00FF178E" w:rsidRPr="00FF178E" w14:paraId="394206F3" w14:textId="77777777" w:rsidTr="00FF178E">
        <w:tc>
          <w:tcPr>
            <w:tcW w:w="0" w:type="auto"/>
            <w:hideMark/>
          </w:tcPr>
          <w:p w14:paraId="2F430F7F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3AB63DD3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 xml:space="preserve">PostgreSQL + </w:t>
            </w: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TimescaleDB</w:t>
            </w:r>
            <w:proofErr w:type="spellEnd"/>
          </w:p>
        </w:tc>
        <w:tc>
          <w:tcPr>
            <w:tcW w:w="0" w:type="auto"/>
            <w:hideMark/>
          </w:tcPr>
          <w:p w14:paraId="7C6E9473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Transactional &amp; time-series retail data</w:t>
            </w:r>
          </w:p>
        </w:tc>
      </w:tr>
      <w:tr w:rsidR="00FF178E" w:rsidRPr="00FF178E" w14:paraId="5A828502" w14:textId="77777777" w:rsidTr="00FF178E">
        <w:tc>
          <w:tcPr>
            <w:tcW w:w="0" w:type="auto"/>
            <w:hideMark/>
          </w:tcPr>
          <w:p w14:paraId="351165D4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Caching</w:t>
            </w:r>
          </w:p>
        </w:tc>
        <w:tc>
          <w:tcPr>
            <w:tcW w:w="0" w:type="auto"/>
            <w:hideMark/>
          </w:tcPr>
          <w:p w14:paraId="777C4FC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Redis</w:t>
            </w:r>
          </w:p>
        </w:tc>
        <w:tc>
          <w:tcPr>
            <w:tcW w:w="0" w:type="auto"/>
            <w:hideMark/>
          </w:tcPr>
          <w:p w14:paraId="770D765B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Session management &amp; performance caching</w:t>
            </w:r>
          </w:p>
        </w:tc>
      </w:tr>
      <w:tr w:rsidR="00FF178E" w:rsidRPr="00FF178E" w14:paraId="67782C0C" w14:textId="77777777" w:rsidTr="00FF178E">
        <w:tc>
          <w:tcPr>
            <w:tcW w:w="0" w:type="auto"/>
            <w:hideMark/>
          </w:tcPr>
          <w:p w14:paraId="5C35729E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14:paraId="097B0FE3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React + Next.js</w:t>
            </w:r>
          </w:p>
        </w:tc>
        <w:tc>
          <w:tcPr>
            <w:tcW w:w="0" w:type="auto"/>
            <w:hideMark/>
          </w:tcPr>
          <w:p w14:paraId="511D2DF0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Retail operations &amp; leadership dashboards</w:t>
            </w:r>
          </w:p>
        </w:tc>
      </w:tr>
      <w:tr w:rsidR="00FF178E" w:rsidRPr="00FF178E" w14:paraId="11AE2661" w14:textId="77777777" w:rsidTr="00FF178E">
        <w:tc>
          <w:tcPr>
            <w:tcW w:w="0" w:type="auto"/>
            <w:hideMark/>
          </w:tcPr>
          <w:p w14:paraId="083EBCBA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Monitoring</w:t>
            </w:r>
          </w:p>
        </w:tc>
        <w:tc>
          <w:tcPr>
            <w:tcW w:w="0" w:type="auto"/>
            <w:hideMark/>
          </w:tcPr>
          <w:p w14:paraId="69DAE26A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Prometheus + Grafana</w:t>
            </w:r>
          </w:p>
        </w:tc>
        <w:tc>
          <w:tcPr>
            <w:tcW w:w="0" w:type="auto"/>
            <w:hideMark/>
          </w:tcPr>
          <w:p w14:paraId="0D2CFB3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Metrics, alerting &amp; observability</w:t>
            </w:r>
          </w:p>
        </w:tc>
      </w:tr>
      <w:tr w:rsidR="00FF178E" w:rsidRPr="00FF178E" w14:paraId="6B4E575E" w14:textId="77777777" w:rsidTr="00FF178E">
        <w:tc>
          <w:tcPr>
            <w:tcW w:w="0" w:type="auto"/>
            <w:hideMark/>
          </w:tcPr>
          <w:p w14:paraId="61030FF5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Container Platform</w:t>
            </w:r>
          </w:p>
        </w:tc>
        <w:tc>
          <w:tcPr>
            <w:tcW w:w="0" w:type="auto"/>
            <w:hideMark/>
          </w:tcPr>
          <w:p w14:paraId="4D881719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Kubernetes + Docker</w:t>
            </w:r>
          </w:p>
        </w:tc>
        <w:tc>
          <w:tcPr>
            <w:tcW w:w="0" w:type="auto"/>
            <w:hideMark/>
          </w:tcPr>
          <w:p w14:paraId="78EB05E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Orchestration &amp; scalable deployment</w:t>
            </w:r>
          </w:p>
        </w:tc>
      </w:tr>
    </w:tbl>
    <w:p w14:paraId="377A9315" w14:textId="1FCDF54C" w:rsidR="00FF178E" w:rsidRPr="00FF178E" w:rsidRDefault="00FF178E" w:rsidP="00FF178E">
      <w:pPr>
        <w:rPr>
          <w:rFonts w:ascii="Aptos" w:hAnsi="Aptos"/>
          <w:sz w:val="24"/>
          <w:szCs w:val="24"/>
        </w:rPr>
      </w:pPr>
    </w:p>
    <w:p w14:paraId="74694FB0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3. Core AI Features</w:t>
      </w:r>
    </w:p>
    <w:p w14:paraId="07230296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3.1 AI-Assisted Retail Operations Analytics</w:t>
      </w:r>
    </w:p>
    <w:p w14:paraId="6526DA7B" w14:textId="77777777" w:rsidR="00FF178E" w:rsidRPr="00FF178E" w:rsidRDefault="00FF178E" w:rsidP="00FF178E">
      <w:pPr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Real-time monitoring of order fulfillment KPIs</w:t>
      </w:r>
    </w:p>
    <w:p w14:paraId="1E987E0C" w14:textId="77777777" w:rsidR="00FF178E" w:rsidRPr="00FF178E" w:rsidRDefault="00FF178E" w:rsidP="00FF178E">
      <w:pPr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Automated detection of fulfillment delays and cancellations</w:t>
      </w:r>
    </w:p>
    <w:p w14:paraId="5B285246" w14:textId="77777777" w:rsidR="00FF178E" w:rsidRPr="00FF178E" w:rsidRDefault="00FF178E" w:rsidP="00FF178E">
      <w:pPr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lastRenderedPageBreak/>
        <w:t>Channel-level performance analysis (warehouse, store, 3PL)</w:t>
      </w:r>
    </w:p>
    <w:p w14:paraId="6E5509BF" w14:textId="05F3D022" w:rsidR="00FF178E" w:rsidRPr="00FF178E" w:rsidRDefault="00FF178E" w:rsidP="00FF178E">
      <w:pPr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Operational insights surfaced directly within dashboards</w:t>
      </w:r>
    </w:p>
    <w:p w14:paraId="4F63CA70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3.2 Order Delay &amp; Bottleneck Detection Engine</w:t>
      </w:r>
    </w:p>
    <w:p w14:paraId="425A13D0" w14:textId="77777777" w:rsidR="00FF178E" w:rsidRPr="00FF178E" w:rsidRDefault="00FF178E" w:rsidP="00FF178E">
      <w:pPr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ML-based detection of abnormal fulfillment delays</w:t>
      </w:r>
    </w:p>
    <w:p w14:paraId="14B6E656" w14:textId="77777777" w:rsidR="00FF178E" w:rsidRPr="00FF178E" w:rsidRDefault="00FF178E" w:rsidP="00FF178E">
      <w:pPr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Identification of inventory, logistics, and demand-driven issues</w:t>
      </w:r>
    </w:p>
    <w:p w14:paraId="47AF2791" w14:textId="77777777" w:rsidR="00FF178E" w:rsidRPr="00FF178E" w:rsidRDefault="00FF178E" w:rsidP="00FF178E">
      <w:pPr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Temporal and regional pattern analysis</w:t>
      </w:r>
    </w:p>
    <w:p w14:paraId="482FF130" w14:textId="10C1E005" w:rsidR="00FF178E" w:rsidRPr="00FF178E" w:rsidRDefault="00FF178E" w:rsidP="00FF178E">
      <w:pPr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Automated alerts for high-risk operational events</w:t>
      </w:r>
    </w:p>
    <w:p w14:paraId="72449AE5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3.3 Customer Experience Impact Intelligence</w:t>
      </w:r>
    </w:p>
    <w:p w14:paraId="4CF748F0" w14:textId="77777777" w:rsidR="00FF178E" w:rsidRPr="00FF178E" w:rsidRDefault="00FF178E" w:rsidP="00FF178E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Analysis of delays and cancellations by customer segment</w:t>
      </w:r>
    </w:p>
    <w:p w14:paraId="45B601DE" w14:textId="77777777" w:rsidR="00FF178E" w:rsidRPr="00FF178E" w:rsidRDefault="00FF178E" w:rsidP="00FF178E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Identification of high-value customers at risk</w:t>
      </w:r>
    </w:p>
    <w:p w14:paraId="727283F4" w14:textId="77777777" w:rsidR="00FF178E" w:rsidRPr="00FF178E" w:rsidRDefault="00FF178E" w:rsidP="00FF178E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Repeat-issue detection across orders and regions</w:t>
      </w:r>
    </w:p>
    <w:p w14:paraId="773A88BC" w14:textId="294A062A" w:rsidR="00FF178E" w:rsidRPr="00FF178E" w:rsidRDefault="00FF178E" w:rsidP="00FF178E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Support for customer experience prioritization</w:t>
      </w:r>
    </w:p>
    <w:p w14:paraId="1B9C93D4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3.4 GenAI-Powered Insight Explanation Layer</w:t>
      </w:r>
    </w:p>
    <w:p w14:paraId="60DFE57C" w14:textId="77777777" w:rsidR="00FF178E" w:rsidRPr="00FF178E" w:rsidRDefault="00FF178E" w:rsidP="00FF178E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Natural-language explanations of dashboard metrics</w:t>
      </w:r>
    </w:p>
    <w:p w14:paraId="0873AC1A" w14:textId="77777777" w:rsidR="00FF178E" w:rsidRPr="00FF178E" w:rsidRDefault="00FF178E" w:rsidP="00FF178E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Executive-friendly summaries of operational issues</w:t>
      </w:r>
    </w:p>
    <w:p w14:paraId="589E240E" w14:textId="77777777" w:rsidR="00FF178E" w:rsidRPr="00FF178E" w:rsidRDefault="00FF178E" w:rsidP="00FF178E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AI-generated recommendations for corrective actions</w:t>
      </w:r>
    </w:p>
    <w:p w14:paraId="5B08C415" w14:textId="181B8AFF" w:rsidR="00FF178E" w:rsidRPr="00FF178E" w:rsidRDefault="00FF178E" w:rsidP="00FF178E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RAG-based grounding to ensure trustworthy insights</w:t>
      </w:r>
    </w:p>
    <w:p w14:paraId="3794CED3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461A0869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6DC8B5AE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2FC23EFB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21EE5105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755BB35E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5EF9F067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7A574D2A" w14:textId="59FD2178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lastRenderedPageBreak/>
        <w:t>4. Project Timeline: Phase 1 (Days 1-7)</w:t>
      </w:r>
    </w:p>
    <w:p w14:paraId="023847E9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Phase 1 focuses on </w:t>
      </w:r>
      <w:r w:rsidRPr="00FF178E">
        <w:rPr>
          <w:rFonts w:ascii="Aptos" w:hAnsi="Aptos"/>
          <w:b/>
          <w:bCs/>
          <w:sz w:val="24"/>
          <w:szCs w:val="24"/>
        </w:rPr>
        <w:t>foundational infrastructure setup and core analytics enablement</w:t>
      </w:r>
      <w:r w:rsidRPr="00FF178E">
        <w:rPr>
          <w:rFonts w:ascii="Aptos" w:hAnsi="Aptos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"/>
        <w:gridCol w:w="4344"/>
        <w:gridCol w:w="3664"/>
      </w:tblGrid>
      <w:tr w:rsidR="00FF178E" w:rsidRPr="00FF178E" w14:paraId="25352882" w14:textId="77777777" w:rsidTr="00FF178E">
        <w:tc>
          <w:tcPr>
            <w:tcW w:w="0" w:type="auto"/>
            <w:hideMark/>
          </w:tcPr>
          <w:p w14:paraId="442B6EAA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hideMark/>
          </w:tcPr>
          <w:p w14:paraId="5141525D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0" w:type="auto"/>
            <w:hideMark/>
          </w:tcPr>
          <w:p w14:paraId="5201AC20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Deliverables</w:t>
            </w:r>
          </w:p>
        </w:tc>
      </w:tr>
      <w:tr w:rsidR="00FF178E" w:rsidRPr="00FF178E" w14:paraId="629A9689" w14:textId="77777777" w:rsidTr="00FF178E">
        <w:tc>
          <w:tcPr>
            <w:tcW w:w="0" w:type="auto"/>
            <w:hideMark/>
          </w:tcPr>
          <w:p w14:paraId="035FD7C0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Day 1-2</w:t>
            </w:r>
          </w:p>
        </w:tc>
        <w:tc>
          <w:tcPr>
            <w:tcW w:w="0" w:type="auto"/>
            <w:hideMark/>
          </w:tcPr>
          <w:p w14:paraId="0EE49008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Infrastructure setup: Kubernetes, PostgreSQL, Redis, Kafka</w:t>
            </w:r>
          </w:p>
        </w:tc>
        <w:tc>
          <w:tcPr>
            <w:tcW w:w="0" w:type="auto"/>
            <w:hideMark/>
          </w:tcPr>
          <w:p w14:paraId="71764DFB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Production-ready infrastructure with monitoring</w:t>
            </w:r>
          </w:p>
        </w:tc>
      </w:tr>
      <w:tr w:rsidR="00FF178E" w:rsidRPr="00FF178E" w14:paraId="2978E977" w14:textId="77777777" w:rsidTr="00FF178E">
        <w:tc>
          <w:tcPr>
            <w:tcW w:w="0" w:type="auto"/>
            <w:hideMark/>
          </w:tcPr>
          <w:p w14:paraId="5F8DE574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Day 3-4</w:t>
            </w:r>
          </w:p>
        </w:tc>
        <w:tc>
          <w:tcPr>
            <w:tcW w:w="0" w:type="auto"/>
            <w:hideMark/>
          </w:tcPr>
          <w:p w14:paraId="61A86B41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Data ingestion &amp; modeling: orders, fulfillment, inventory</w:t>
            </w:r>
          </w:p>
        </w:tc>
        <w:tc>
          <w:tcPr>
            <w:tcW w:w="0" w:type="auto"/>
            <w:hideMark/>
          </w:tcPr>
          <w:p w14:paraId="15278DD5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Cleaned &amp; modeled retail datasets</w:t>
            </w:r>
          </w:p>
        </w:tc>
      </w:tr>
      <w:tr w:rsidR="00FF178E" w:rsidRPr="00FF178E" w14:paraId="215B5935" w14:textId="77777777" w:rsidTr="00FF178E">
        <w:tc>
          <w:tcPr>
            <w:tcW w:w="0" w:type="auto"/>
            <w:hideMark/>
          </w:tcPr>
          <w:p w14:paraId="1EA13FD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Day 5-6</w:t>
            </w:r>
          </w:p>
        </w:tc>
        <w:tc>
          <w:tcPr>
            <w:tcW w:w="0" w:type="auto"/>
            <w:hideMark/>
          </w:tcPr>
          <w:p w14:paraId="2B1AEB21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Dashboard development: KPIs, trends, diagnostics</w:t>
            </w:r>
          </w:p>
        </w:tc>
        <w:tc>
          <w:tcPr>
            <w:tcW w:w="0" w:type="auto"/>
            <w:hideMark/>
          </w:tcPr>
          <w:p w14:paraId="42BB2A8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Interactive retail operations dashboard</w:t>
            </w:r>
          </w:p>
        </w:tc>
      </w:tr>
      <w:tr w:rsidR="00FF178E" w:rsidRPr="00FF178E" w14:paraId="66953FA4" w14:textId="77777777" w:rsidTr="00FF178E">
        <w:tc>
          <w:tcPr>
            <w:tcW w:w="0" w:type="auto"/>
            <w:hideMark/>
          </w:tcPr>
          <w:p w14:paraId="487A09C4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Day 7</w:t>
            </w:r>
          </w:p>
        </w:tc>
        <w:tc>
          <w:tcPr>
            <w:tcW w:w="0" w:type="auto"/>
            <w:hideMark/>
          </w:tcPr>
          <w:p w14:paraId="0CD570EF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Phase 1 testing &amp; validation</w:t>
            </w:r>
          </w:p>
        </w:tc>
        <w:tc>
          <w:tcPr>
            <w:tcW w:w="0" w:type="auto"/>
            <w:hideMark/>
          </w:tcPr>
          <w:p w14:paraId="735A344C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Test reports and Phase 1 sign-off</w:t>
            </w:r>
          </w:p>
        </w:tc>
      </w:tr>
    </w:tbl>
    <w:p w14:paraId="4EF50E8D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603BC3E5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06B7767C" w14:textId="2A3C23F2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Phase 1 Milestones</w:t>
      </w:r>
    </w:p>
    <w:p w14:paraId="474928D8" w14:textId="77777777" w:rsidR="00FF178E" w:rsidRPr="00FF178E" w:rsidRDefault="00FF178E" w:rsidP="00FF178E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Scalable infrastructure deployed with monitoring</w:t>
      </w:r>
    </w:p>
    <w:p w14:paraId="5CB0D057" w14:textId="77777777" w:rsidR="00FF178E" w:rsidRPr="00FF178E" w:rsidRDefault="00FF178E" w:rsidP="00FF178E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Retail KPIs available through interactive dashboards</w:t>
      </w:r>
    </w:p>
    <w:p w14:paraId="06358CB3" w14:textId="77777777" w:rsidR="00FF178E" w:rsidRPr="00FF178E" w:rsidRDefault="00FF178E" w:rsidP="00FF178E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Data pipelines validated for accuracy and performance</w:t>
      </w:r>
    </w:p>
    <w:p w14:paraId="4F636281" w14:textId="77777777" w:rsidR="00FF178E" w:rsidRPr="00FF178E" w:rsidRDefault="00FF178E" w:rsidP="00FF178E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CI/CD pipeline established</w:t>
      </w:r>
    </w:p>
    <w:p w14:paraId="32C6C089" w14:textId="35888A44" w:rsidR="00FF178E" w:rsidRPr="00FF178E" w:rsidRDefault="00FF178E" w:rsidP="00FF178E">
      <w:pPr>
        <w:rPr>
          <w:rFonts w:ascii="Aptos" w:hAnsi="Aptos"/>
          <w:sz w:val="24"/>
          <w:szCs w:val="24"/>
        </w:rPr>
      </w:pPr>
    </w:p>
    <w:p w14:paraId="0DD5212A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5. Project Timeline: Phase 2 (Days 8-14)</w:t>
      </w:r>
    </w:p>
    <w:p w14:paraId="4465F01F" w14:textId="77777777" w:rsid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Phase 2 delivers </w:t>
      </w:r>
      <w:r w:rsidRPr="00FF178E">
        <w:rPr>
          <w:rFonts w:ascii="Aptos" w:hAnsi="Aptos"/>
          <w:b/>
          <w:bCs/>
          <w:sz w:val="24"/>
          <w:szCs w:val="24"/>
        </w:rPr>
        <w:t>advanced AI capabilities, ML models, and GenAI-powered explanations</w:t>
      </w:r>
      <w:r w:rsidRPr="00FF178E">
        <w:rPr>
          <w:rFonts w:ascii="Aptos" w:hAnsi="Aptos"/>
          <w:sz w:val="24"/>
          <w:szCs w:val="24"/>
        </w:rPr>
        <w:t>.</w:t>
      </w:r>
    </w:p>
    <w:p w14:paraId="30FAC934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11EBD807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50D23944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614C9B0C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4875"/>
        <w:gridCol w:w="2947"/>
      </w:tblGrid>
      <w:tr w:rsidR="00FF178E" w:rsidRPr="00FF178E" w14:paraId="71FD10FC" w14:textId="77777777" w:rsidTr="00FF178E">
        <w:tc>
          <w:tcPr>
            <w:tcW w:w="0" w:type="auto"/>
            <w:hideMark/>
          </w:tcPr>
          <w:p w14:paraId="15B9A104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Day</w:t>
            </w:r>
          </w:p>
        </w:tc>
        <w:tc>
          <w:tcPr>
            <w:tcW w:w="0" w:type="auto"/>
            <w:hideMark/>
          </w:tcPr>
          <w:p w14:paraId="0D62E26F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0" w:type="auto"/>
            <w:hideMark/>
          </w:tcPr>
          <w:p w14:paraId="259576D8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Deliverables</w:t>
            </w:r>
          </w:p>
        </w:tc>
      </w:tr>
      <w:tr w:rsidR="00FF178E" w:rsidRPr="00FF178E" w14:paraId="74F7FCE2" w14:textId="77777777" w:rsidTr="00FF178E">
        <w:tc>
          <w:tcPr>
            <w:tcW w:w="0" w:type="auto"/>
            <w:hideMark/>
          </w:tcPr>
          <w:p w14:paraId="14818F8E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Day 8-9</w:t>
            </w:r>
          </w:p>
        </w:tc>
        <w:tc>
          <w:tcPr>
            <w:tcW w:w="0" w:type="auto"/>
            <w:hideMark/>
          </w:tcPr>
          <w:p w14:paraId="496D05BD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ML model development: delay prediction &amp; anomaly detection</w:t>
            </w:r>
          </w:p>
        </w:tc>
        <w:tc>
          <w:tcPr>
            <w:tcW w:w="0" w:type="auto"/>
            <w:hideMark/>
          </w:tcPr>
          <w:p w14:paraId="7682049D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Operational ML models deployed</w:t>
            </w:r>
          </w:p>
        </w:tc>
      </w:tr>
      <w:tr w:rsidR="00FF178E" w:rsidRPr="00FF178E" w14:paraId="266332B6" w14:textId="77777777" w:rsidTr="00FF178E">
        <w:tc>
          <w:tcPr>
            <w:tcW w:w="0" w:type="auto"/>
            <w:hideMark/>
          </w:tcPr>
          <w:p w14:paraId="68AD620F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Day 10-11</w:t>
            </w:r>
          </w:p>
        </w:tc>
        <w:tc>
          <w:tcPr>
            <w:tcW w:w="0" w:type="auto"/>
            <w:hideMark/>
          </w:tcPr>
          <w:p w14:paraId="5E97D24F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 xml:space="preserve">GenAI integration: </w:t>
            </w: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LangChain</w:t>
            </w:r>
            <w:proofErr w:type="spellEnd"/>
            <w:r w:rsidRPr="00FF178E">
              <w:rPr>
                <w:rFonts w:ascii="Aptos" w:hAnsi="Aptos"/>
                <w:sz w:val="24"/>
                <w:szCs w:val="24"/>
              </w:rPr>
              <w:t xml:space="preserve"> + RAG pipeline</w:t>
            </w:r>
          </w:p>
        </w:tc>
        <w:tc>
          <w:tcPr>
            <w:tcW w:w="0" w:type="auto"/>
            <w:hideMark/>
          </w:tcPr>
          <w:p w14:paraId="016BFA05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AI explanation service operational</w:t>
            </w:r>
          </w:p>
        </w:tc>
      </w:tr>
      <w:tr w:rsidR="00FF178E" w:rsidRPr="00FF178E" w14:paraId="728A5891" w14:textId="77777777" w:rsidTr="00FF178E">
        <w:tc>
          <w:tcPr>
            <w:tcW w:w="0" w:type="auto"/>
            <w:hideMark/>
          </w:tcPr>
          <w:p w14:paraId="469D3FFE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Day 12-13</w:t>
            </w:r>
          </w:p>
        </w:tc>
        <w:tc>
          <w:tcPr>
            <w:tcW w:w="0" w:type="auto"/>
            <w:hideMark/>
          </w:tcPr>
          <w:p w14:paraId="19ACCA61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Frontend enhancement: AI insights &amp; admin views</w:t>
            </w:r>
          </w:p>
        </w:tc>
        <w:tc>
          <w:tcPr>
            <w:tcW w:w="0" w:type="auto"/>
            <w:hideMark/>
          </w:tcPr>
          <w:p w14:paraId="14DCB7F8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Fully functional web application</w:t>
            </w:r>
          </w:p>
        </w:tc>
      </w:tr>
      <w:tr w:rsidR="00FF178E" w:rsidRPr="00FF178E" w14:paraId="34B62FAD" w14:textId="77777777" w:rsidTr="00FF178E">
        <w:tc>
          <w:tcPr>
            <w:tcW w:w="0" w:type="auto"/>
            <w:hideMark/>
          </w:tcPr>
          <w:p w14:paraId="4074AAB6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Day 14</w:t>
            </w:r>
          </w:p>
        </w:tc>
        <w:tc>
          <w:tcPr>
            <w:tcW w:w="0" w:type="auto"/>
            <w:hideMark/>
          </w:tcPr>
          <w:p w14:paraId="56C5E1A8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Final integration, UAT, documentation</w:t>
            </w:r>
          </w:p>
        </w:tc>
        <w:tc>
          <w:tcPr>
            <w:tcW w:w="0" w:type="auto"/>
            <w:hideMark/>
          </w:tcPr>
          <w:p w14:paraId="006EC632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Production-ready platform</w:t>
            </w:r>
          </w:p>
        </w:tc>
      </w:tr>
    </w:tbl>
    <w:p w14:paraId="4D569401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6D005114" w14:textId="77777777" w:rsidR="00FF178E" w:rsidRDefault="00FF178E" w:rsidP="00FF178E">
      <w:pPr>
        <w:rPr>
          <w:rFonts w:ascii="Aptos" w:hAnsi="Aptos"/>
          <w:b/>
          <w:bCs/>
          <w:sz w:val="24"/>
          <w:szCs w:val="24"/>
        </w:rPr>
      </w:pPr>
    </w:p>
    <w:p w14:paraId="4C4FCC93" w14:textId="0D78C3E8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Phase 2 Milestones</w:t>
      </w:r>
    </w:p>
    <w:p w14:paraId="2C6808BF" w14:textId="77777777" w:rsidR="00FF178E" w:rsidRPr="00FF178E" w:rsidRDefault="00FF178E" w:rsidP="00FF178E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ML models predicting fulfillment risks</w:t>
      </w:r>
    </w:p>
    <w:p w14:paraId="2E244162" w14:textId="77777777" w:rsidR="00FF178E" w:rsidRPr="00FF178E" w:rsidRDefault="00FF178E" w:rsidP="00FF178E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GenAI explanations grounded in retail data</w:t>
      </w:r>
    </w:p>
    <w:p w14:paraId="3FED16B5" w14:textId="77777777" w:rsidR="00FF178E" w:rsidRPr="00FF178E" w:rsidRDefault="00FF178E" w:rsidP="00FF178E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Leadership dashboard with AI-powered insights</w:t>
      </w:r>
    </w:p>
    <w:p w14:paraId="09F54B90" w14:textId="0D194935" w:rsidR="00FF178E" w:rsidRPr="00FF178E" w:rsidRDefault="00FF178E" w:rsidP="00FF178E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Complete documentation and deployment guides</w:t>
      </w:r>
    </w:p>
    <w:p w14:paraId="2260793A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6. System Architecture</w:t>
      </w:r>
    </w:p>
    <w:p w14:paraId="6A177C76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The platform follows a </w:t>
      </w:r>
      <w:r w:rsidRPr="00FF178E">
        <w:rPr>
          <w:rFonts w:ascii="Aptos" w:hAnsi="Aptos"/>
          <w:b/>
          <w:bCs/>
          <w:sz w:val="24"/>
          <w:szCs w:val="24"/>
        </w:rPr>
        <w:t>microservices-based, event-driven architecture</w:t>
      </w:r>
      <w:r w:rsidRPr="00FF178E">
        <w:rPr>
          <w:rFonts w:ascii="Aptos" w:hAnsi="Aptos"/>
          <w:sz w:val="24"/>
          <w:szCs w:val="24"/>
        </w:rPr>
        <w:t>, enabling scalability and resilience.</w:t>
      </w:r>
    </w:p>
    <w:p w14:paraId="220EA544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ARCHITECTURE OVERVIEW</w:t>
      </w:r>
    </w:p>
    <w:p w14:paraId="26E6F8D9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[Client Layer]   React / Next.js Dashboards</w:t>
      </w:r>
    </w:p>
    <w:p w14:paraId="05E559D4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        ↓</w:t>
      </w:r>
    </w:p>
    <w:p w14:paraId="4AB3C7F2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[API Gateway]   Nginx / Kong  → Authentication &amp; Rate Limiting</w:t>
      </w:r>
    </w:p>
    <w:p w14:paraId="6E0A7603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        ↓</w:t>
      </w:r>
    </w:p>
    <w:p w14:paraId="225E4EE6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[AI Services]   GenAI Insights | ML Delay Detection</w:t>
      </w:r>
    </w:p>
    <w:p w14:paraId="17058022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        ↓</w:t>
      </w:r>
    </w:p>
    <w:p w14:paraId="49116321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lastRenderedPageBreak/>
        <w:t>[Data Layer]    PostgreSQL | Redis | Milvus | Kafka</w:t>
      </w:r>
    </w:p>
    <w:p w14:paraId="3B14CD78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 xml:space="preserve">        ↓</w:t>
      </w:r>
    </w:p>
    <w:p w14:paraId="281B3E53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sz w:val="24"/>
          <w:szCs w:val="24"/>
        </w:rPr>
        <w:t>[Infrastructure] Kubernetes | Prometheus | Grafana</w:t>
      </w:r>
    </w:p>
    <w:p w14:paraId="3832C5CD" w14:textId="1E1A3B57" w:rsidR="00FF178E" w:rsidRPr="00FF178E" w:rsidRDefault="00FF178E" w:rsidP="00FF178E">
      <w:pPr>
        <w:rPr>
          <w:rFonts w:ascii="Aptos" w:hAnsi="Aptos"/>
          <w:sz w:val="24"/>
          <w:szCs w:val="24"/>
        </w:rPr>
      </w:pPr>
    </w:p>
    <w:p w14:paraId="0EDB2689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7. Expected Business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0"/>
        <w:gridCol w:w="3613"/>
      </w:tblGrid>
      <w:tr w:rsidR="00FF178E" w:rsidRPr="00FF178E" w14:paraId="3CCCE4E2" w14:textId="77777777" w:rsidTr="00FF178E">
        <w:tc>
          <w:tcPr>
            <w:tcW w:w="0" w:type="auto"/>
            <w:hideMark/>
          </w:tcPr>
          <w:p w14:paraId="0862202D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37791FFC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Expected Improvement</w:t>
            </w:r>
          </w:p>
        </w:tc>
      </w:tr>
      <w:tr w:rsidR="00FF178E" w:rsidRPr="00FF178E" w14:paraId="70F6C1B2" w14:textId="77777777" w:rsidTr="00FF178E">
        <w:tc>
          <w:tcPr>
            <w:tcW w:w="0" w:type="auto"/>
            <w:hideMark/>
          </w:tcPr>
          <w:p w14:paraId="1B757FE1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Order Delay Resolution Time</w:t>
            </w:r>
          </w:p>
        </w:tc>
        <w:tc>
          <w:tcPr>
            <w:tcW w:w="0" w:type="auto"/>
            <w:hideMark/>
          </w:tcPr>
          <w:p w14:paraId="05B7A30C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50–60% reduction</w:t>
            </w:r>
          </w:p>
        </w:tc>
      </w:tr>
      <w:tr w:rsidR="00FF178E" w:rsidRPr="00FF178E" w14:paraId="62744B0D" w14:textId="77777777" w:rsidTr="00FF178E">
        <w:tc>
          <w:tcPr>
            <w:tcW w:w="0" w:type="auto"/>
            <w:hideMark/>
          </w:tcPr>
          <w:p w14:paraId="4571CEA9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On-Time Delivery Rate</w:t>
            </w:r>
          </w:p>
        </w:tc>
        <w:tc>
          <w:tcPr>
            <w:tcW w:w="0" w:type="auto"/>
            <w:hideMark/>
          </w:tcPr>
          <w:p w14:paraId="3A12131E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Significant improvement</w:t>
            </w:r>
          </w:p>
        </w:tc>
      </w:tr>
      <w:tr w:rsidR="00FF178E" w:rsidRPr="00FF178E" w14:paraId="6B0870E8" w14:textId="77777777" w:rsidTr="00FF178E">
        <w:tc>
          <w:tcPr>
            <w:tcW w:w="0" w:type="auto"/>
            <w:hideMark/>
          </w:tcPr>
          <w:p w14:paraId="227013CE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Customer Complaints</w:t>
            </w:r>
          </w:p>
        </w:tc>
        <w:tc>
          <w:tcPr>
            <w:tcW w:w="0" w:type="auto"/>
            <w:hideMark/>
          </w:tcPr>
          <w:p w14:paraId="40B496C2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20–30% reduction</w:t>
            </w:r>
          </w:p>
        </w:tc>
      </w:tr>
      <w:tr w:rsidR="00FF178E" w:rsidRPr="00FF178E" w14:paraId="0F6AE8C5" w14:textId="77777777" w:rsidTr="00FF178E">
        <w:tc>
          <w:tcPr>
            <w:tcW w:w="0" w:type="auto"/>
            <w:hideMark/>
          </w:tcPr>
          <w:p w14:paraId="3DE06BB8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Leadership Decision Speed</w:t>
            </w:r>
          </w:p>
        </w:tc>
        <w:tc>
          <w:tcPr>
            <w:tcW w:w="0" w:type="auto"/>
            <w:hideMark/>
          </w:tcPr>
          <w:p w14:paraId="659139FF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Faster, AI-assisted</w:t>
            </w:r>
          </w:p>
        </w:tc>
      </w:tr>
      <w:tr w:rsidR="00FF178E" w:rsidRPr="00FF178E" w14:paraId="1A7FF67D" w14:textId="77777777" w:rsidTr="00FF178E">
        <w:tc>
          <w:tcPr>
            <w:tcW w:w="0" w:type="auto"/>
            <w:hideMark/>
          </w:tcPr>
          <w:p w14:paraId="13708E15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Operational Visibility</w:t>
            </w:r>
          </w:p>
        </w:tc>
        <w:tc>
          <w:tcPr>
            <w:tcW w:w="0" w:type="auto"/>
            <w:hideMark/>
          </w:tcPr>
          <w:p w14:paraId="60077E2A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Near real-time insights</w:t>
            </w:r>
          </w:p>
        </w:tc>
      </w:tr>
      <w:tr w:rsidR="00FF178E" w:rsidRPr="00FF178E" w14:paraId="3142F9E9" w14:textId="77777777" w:rsidTr="00FF178E">
        <w:tc>
          <w:tcPr>
            <w:tcW w:w="0" w:type="auto"/>
            <w:hideMark/>
          </w:tcPr>
          <w:p w14:paraId="3A1FDC19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Infrastructure Cost</w:t>
            </w:r>
          </w:p>
        </w:tc>
        <w:tc>
          <w:tcPr>
            <w:tcW w:w="0" w:type="auto"/>
            <w:hideMark/>
          </w:tcPr>
          <w:p w14:paraId="734B77E1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Lower than proprietary platforms</w:t>
            </w:r>
          </w:p>
        </w:tc>
      </w:tr>
    </w:tbl>
    <w:p w14:paraId="717A2D31" w14:textId="0A22B263" w:rsidR="00FF178E" w:rsidRPr="00FF178E" w:rsidRDefault="00FF178E" w:rsidP="00FF178E">
      <w:pPr>
        <w:rPr>
          <w:rFonts w:ascii="Aptos" w:hAnsi="Aptos"/>
          <w:sz w:val="24"/>
          <w:szCs w:val="24"/>
        </w:rPr>
      </w:pPr>
    </w:p>
    <w:p w14:paraId="7724B0ED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8. Risk Mitigation &amp; Governance</w:t>
      </w:r>
    </w:p>
    <w:p w14:paraId="55A46550" w14:textId="77777777" w:rsidR="00FF178E" w:rsidRPr="00FF178E" w:rsidRDefault="00FF178E" w:rsidP="00FF178E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Data Security:</w:t>
      </w:r>
      <w:r w:rsidRPr="00FF178E">
        <w:rPr>
          <w:rFonts w:ascii="Aptos" w:hAnsi="Aptos"/>
          <w:sz w:val="24"/>
          <w:szCs w:val="24"/>
        </w:rPr>
        <w:t xml:space="preserve"> Role-based access control, encryption, audit logging</w:t>
      </w:r>
    </w:p>
    <w:p w14:paraId="1ECF9996" w14:textId="77777777" w:rsidR="00FF178E" w:rsidRPr="00FF178E" w:rsidRDefault="00FF178E" w:rsidP="00FF178E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Operational Governance:</w:t>
      </w:r>
      <w:r w:rsidRPr="00FF178E">
        <w:rPr>
          <w:rFonts w:ascii="Aptos" w:hAnsi="Aptos"/>
          <w:sz w:val="24"/>
          <w:szCs w:val="24"/>
        </w:rPr>
        <w:t xml:space="preserve"> Explainable ML &amp; AI outputs</w:t>
      </w:r>
    </w:p>
    <w:p w14:paraId="1D43DC12" w14:textId="77777777" w:rsidR="00FF178E" w:rsidRPr="00FF178E" w:rsidRDefault="00FF178E" w:rsidP="00FF178E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Model Governance:</w:t>
      </w:r>
      <w:r w:rsidRPr="00FF178E">
        <w:rPr>
          <w:rFonts w:ascii="Aptos" w:hAnsi="Aptos"/>
          <w:sz w:val="24"/>
          <w:szCs w:val="24"/>
        </w:rPr>
        <w:t xml:space="preserve"> Version control, performance monitoring</w:t>
      </w:r>
    </w:p>
    <w:p w14:paraId="4F5E6A71" w14:textId="77777777" w:rsidR="00FF178E" w:rsidRPr="00FF178E" w:rsidRDefault="00FF178E" w:rsidP="00FF178E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Disaster Recovery:</w:t>
      </w:r>
      <w:r w:rsidRPr="00FF178E">
        <w:rPr>
          <w:rFonts w:ascii="Aptos" w:hAnsi="Aptos"/>
          <w:sz w:val="24"/>
          <w:szCs w:val="24"/>
        </w:rPr>
        <w:t xml:space="preserve"> Automated backups &amp; high availability</w:t>
      </w:r>
    </w:p>
    <w:p w14:paraId="74264AF6" w14:textId="77777777" w:rsidR="00FF178E" w:rsidRPr="00FF178E" w:rsidRDefault="00FF178E" w:rsidP="00FF178E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Vendor Independence:</w:t>
      </w:r>
      <w:r w:rsidRPr="00FF178E">
        <w:rPr>
          <w:rFonts w:ascii="Aptos" w:hAnsi="Aptos"/>
          <w:sz w:val="24"/>
          <w:szCs w:val="24"/>
        </w:rPr>
        <w:t xml:space="preserve"> 100% open-source stack</w:t>
      </w:r>
    </w:p>
    <w:p w14:paraId="7C16BE5E" w14:textId="70224366" w:rsidR="00FF178E" w:rsidRDefault="00FF178E" w:rsidP="00FF178E">
      <w:pPr>
        <w:rPr>
          <w:rFonts w:ascii="Aptos" w:hAnsi="Aptos"/>
          <w:sz w:val="24"/>
          <w:szCs w:val="24"/>
        </w:rPr>
      </w:pPr>
    </w:p>
    <w:p w14:paraId="56A42FC3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0586A398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175BB282" w14:textId="77777777" w:rsidR="00FF178E" w:rsidRDefault="00FF178E" w:rsidP="00FF178E">
      <w:pPr>
        <w:rPr>
          <w:rFonts w:ascii="Aptos" w:hAnsi="Aptos"/>
          <w:sz w:val="24"/>
          <w:szCs w:val="24"/>
        </w:rPr>
      </w:pPr>
    </w:p>
    <w:p w14:paraId="162BEB03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</w:p>
    <w:p w14:paraId="0F9217DC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lastRenderedPageBreak/>
        <w:t>9. Team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888"/>
        <w:gridCol w:w="4309"/>
      </w:tblGrid>
      <w:tr w:rsidR="00FF178E" w:rsidRPr="00FF178E" w14:paraId="3DE5400E" w14:textId="77777777" w:rsidTr="00FF178E">
        <w:tc>
          <w:tcPr>
            <w:tcW w:w="0" w:type="auto"/>
            <w:hideMark/>
          </w:tcPr>
          <w:p w14:paraId="72AA0233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7F234FF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hideMark/>
          </w:tcPr>
          <w:p w14:paraId="08BFB73C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F178E">
              <w:rPr>
                <w:rFonts w:ascii="Aptos" w:hAnsi="Aptos"/>
                <w:b/>
                <w:bCs/>
                <w:sz w:val="24"/>
                <w:szCs w:val="24"/>
              </w:rPr>
              <w:t>Key Skills</w:t>
            </w:r>
          </w:p>
        </w:tc>
      </w:tr>
      <w:tr w:rsidR="00FF178E" w:rsidRPr="00FF178E" w14:paraId="6EDBB742" w14:textId="77777777" w:rsidTr="00FF178E">
        <w:tc>
          <w:tcPr>
            <w:tcW w:w="0" w:type="auto"/>
            <w:hideMark/>
          </w:tcPr>
          <w:p w14:paraId="1ED728F6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ML / AI Engineer</w:t>
            </w:r>
          </w:p>
        </w:tc>
        <w:tc>
          <w:tcPr>
            <w:tcW w:w="0" w:type="auto"/>
            <w:hideMark/>
          </w:tcPr>
          <w:p w14:paraId="3F4B30F8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1–2</w:t>
            </w:r>
          </w:p>
        </w:tc>
        <w:tc>
          <w:tcPr>
            <w:tcW w:w="0" w:type="auto"/>
            <w:hideMark/>
          </w:tcPr>
          <w:p w14:paraId="42A27E7F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PyTorch</w:t>
            </w:r>
            <w:proofErr w:type="spellEnd"/>
            <w:r w:rsidRPr="00FF178E">
              <w:rPr>
                <w:rFonts w:ascii="Aptos" w:hAnsi="Aptos"/>
                <w:sz w:val="24"/>
                <w:szCs w:val="24"/>
              </w:rPr>
              <w:t xml:space="preserve">, scikit-learn, GenAI, </w:t>
            </w: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MLOps</w:t>
            </w:r>
            <w:proofErr w:type="spellEnd"/>
          </w:p>
        </w:tc>
      </w:tr>
      <w:tr w:rsidR="00FF178E" w:rsidRPr="00FF178E" w14:paraId="13395ABB" w14:textId="77777777" w:rsidTr="00FF178E">
        <w:tc>
          <w:tcPr>
            <w:tcW w:w="0" w:type="auto"/>
            <w:hideMark/>
          </w:tcPr>
          <w:p w14:paraId="7E12591B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Backend Developer</w:t>
            </w:r>
          </w:p>
        </w:tc>
        <w:tc>
          <w:tcPr>
            <w:tcW w:w="0" w:type="auto"/>
            <w:hideMark/>
          </w:tcPr>
          <w:p w14:paraId="20F16403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1–2</w:t>
            </w:r>
          </w:p>
        </w:tc>
        <w:tc>
          <w:tcPr>
            <w:tcW w:w="0" w:type="auto"/>
            <w:hideMark/>
          </w:tcPr>
          <w:p w14:paraId="67967CA9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 xml:space="preserve">Python, </w:t>
            </w: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FastAPI</w:t>
            </w:r>
            <w:proofErr w:type="spellEnd"/>
            <w:r w:rsidRPr="00FF178E">
              <w:rPr>
                <w:rFonts w:ascii="Aptos" w:hAnsi="Aptos"/>
                <w:sz w:val="24"/>
                <w:szCs w:val="24"/>
              </w:rPr>
              <w:t>, Kafka, PostgreSQL</w:t>
            </w:r>
          </w:p>
        </w:tc>
      </w:tr>
      <w:tr w:rsidR="00FF178E" w:rsidRPr="00FF178E" w14:paraId="506B3A9F" w14:textId="77777777" w:rsidTr="00FF178E">
        <w:tc>
          <w:tcPr>
            <w:tcW w:w="0" w:type="auto"/>
            <w:hideMark/>
          </w:tcPr>
          <w:p w14:paraId="1A5A6AAA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Frontend Developer</w:t>
            </w:r>
          </w:p>
        </w:tc>
        <w:tc>
          <w:tcPr>
            <w:tcW w:w="0" w:type="auto"/>
            <w:hideMark/>
          </w:tcPr>
          <w:p w14:paraId="19BAAE1D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9B64469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React, Next.js, TypeScript</w:t>
            </w:r>
          </w:p>
        </w:tc>
      </w:tr>
      <w:tr w:rsidR="00FF178E" w:rsidRPr="00FF178E" w14:paraId="0163A2CB" w14:textId="77777777" w:rsidTr="00FF178E">
        <w:tc>
          <w:tcPr>
            <w:tcW w:w="0" w:type="auto"/>
            <w:hideMark/>
          </w:tcPr>
          <w:p w14:paraId="3CB4D4BB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DevOps Engineer</w:t>
            </w:r>
          </w:p>
        </w:tc>
        <w:tc>
          <w:tcPr>
            <w:tcW w:w="0" w:type="auto"/>
            <w:hideMark/>
          </w:tcPr>
          <w:p w14:paraId="0051E427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0AA53F4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Kubernetes, Docker, CI/CD</w:t>
            </w:r>
          </w:p>
        </w:tc>
      </w:tr>
      <w:tr w:rsidR="00FF178E" w:rsidRPr="00FF178E" w14:paraId="3D1CDA80" w14:textId="77777777" w:rsidTr="00FF178E">
        <w:tc>
          <w:tcPr>
            <w:tcW w:w="0" w:type="auto"/>
            <w:hideMark/>
          </w:tcPr>
          <w:p w14:paraId="6668FDDE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hideMark/>
          </w:tcPr>
          <w:p w14:paraId="64E0095C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1D40051" w14:textId="77777777" w:rsidR="00FF178E" w:rsidRPr="00FF178E" w:rsidRDefault="00FF178E" w:rsidP="00FF178E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FF178E">
              <w:rPr>
                <w:rFonts w:ascii="Aptos" w:hAnsi="Aptos"/>
                <w:sz w:val="24"/>
                <w:szCs w:val="24"/>
              </w:rPr>
              <w:t xml:space="preserve">Agile, Retail Domain, Stakeholder </w:t>
            </w:r>
            <w:proofErr w:type="spellStart"/>
            <w:r w:rsidRPr="00FF178E">
              <w:rPr>
                <w:rFonts w:ascii="Aptos" w:hAnsi="Aptos"/>
                <w:sz w:val="24"/>
                <w:szCs w:val="24"/>
              </w:rPr>
              <w:t>Mgmt</w:t>
            </w:r>
            <w:proofErr w:type="spellEnd"/>
          </w:p>
        </w:tc>
      </w:tr>
    </w:tbl>
    <w:p w14:paraId="16F72763" w14:textId="2DE385DE" w:rsidR="00FF178E" w:rsidRDefault="00FF178E" w:rsidP="00FF178E">
      <w:pPr>
        <w:rPr>
          <w:rFonts w:ascii="Aptos" w:hAnsi="Aptos"/>
          <w:sz w:val="24"/>
          <w:szCs w:val="24"/>
        </w:rPr>
      </w:pPr>
    </w:p>
    <w:p w14:paraId="0C5D204A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</w:p>
    <w:p w14:paraId="22AEC500" w14:textId="77777777" w:rsidR="00FF178E" w:rsidRPr="00FF178E" w:rsidRDefault="00FF178E" w:rsidP="00FF178E">
      <w:pPr>
        <w:rPr>
          <w:rFonts w:ascii="Aptos" w:hAnsi="Aptos"/>
          <w:b/>
          <w:bCs/>
          <w:sz w:val="24"/>
          <w:szCs w:val="24"/>
        </w:rPr>
      </w:pPr>
      <w:r w:rsidRPr="00FF178E">
        <w:rPr>
          <w:rFonts w:ascii="Aptos" w:hAnsi="Aptos"/>
          <w:b/>
          <w:bCs/>
          <w:sz w:val="24"/>
          <w:szCs w:val="24"/>
        </w:rPr>
        <w:t>Ready to Transform Retail Operations with AI?</w:t>
      </w:r>
    </w:p>
    <w:p w14:paraId="25C86825" w14:textId="77777777" w:rsidR="00FF178E" w:rsidRPr="00FF178E" w:rsidRDefault="00FF178E" w:rsidP="00FF178E">
      <w:pPr>
        <w:rPr>
          <w:rFonts w:ascii="Aptos" w:hAnsi="Aptos"/>
          <w:sz w:val="24"/>
          <w:szCs w:val="24"/>
        </w:rPr>
      </w:pPr>
      <w:proofErr w:type="spellStart"/>
      <w:r w:rsidRPr="00FF178E">
        <w:rPr>
          <w:rFonts w:ascii="Aptos" w:hAnsi="Aptos"/>
          <w:sz w:val="24"/>
          <w:szCs w:val="24"/>
        </w:rPr>
        <w:t>RetailAI</w:t>
      </w:r>
      <w:proofErr w:type="spellEnd"/>
      <w:r w:rsidRPr="00FF178E">
        <w:rPr>
          <w:rFonts w:ascii="Aptos" w:hAnsi="Aptos"/>
          <w:sz w:val="24"/>
          <w:szCs w:val="24"/>
        </w:rPr>
        <w:t xml:space="preserve"> demonstrates how </w:t>
      </w:r>
      <w:r w:rsidRPr="00FF178E">
        <w:rPr>
          <w:rFonts w:ascii="Aptos" w:hAnsi="Aptos"/>
          <w:b/>
          <w:bCs/>
          <w:sz w:val="24"/>
          <w:szCs w:val="24"/>
        </w:rPr>
        <w:t>analytics, ML, and GenAI</w:t>
      </w:r>
      <w:r w:rsidRPr="00FF178E">
        <w:rPr>
          <w:rFonts w:ascii="Aptos" w:hAnsi="Aptos"/>
          <w:sz w:val="24"/>
          <w:szCs w:val="24"/>
        </w:rPr>
        <w:t xml:space="preserve"> can be combined to deliver </w:t>
      </w:r>
      <w:r w:rsidRPr="00FF178E">
        <w:rPr>
          <w:rFonts w:ascii="Aptos" w:hAnsi="Aptos"/>
          <w:b/>
          <w:bCs/>
          <w:sz w:val="24"/>
          <w:szCs w:val="24"/>
        </w:rPr>
        <w:t>decision intelligence at scale</w:t>
      </w:r>
      <w:r w:rsidRPr="00FF178E">
        <w:rPr>
          <w:rFonts w:ascii="Aptos" w:hAnsi="Aptos"/>
          <w:sz w:val="24"/>
          <w:szCs w:val="24"/>
        </w:rPr>
        <w:t xml:space="preserve"> for modern retail organizations.</w:t>
      </w:r>
    </w:p>
    <w:p w14:paraId="43D4A8BA" w14:textId="77777777" w:rsidR="000F77A3" w:rsidRPr="00FF178E" w:rsidRDefault="000F77A3">
      <w:pPr>
        <w:rPr>
          <w:rFonts w:ascii="Aptos" w:hAnsi="Aptos"/>
          <w:sz w:val="24"/>
          <w:szCs w:val="24"/>
        </w:rPr>
      </w:pPr>
    </w:p>
    <w:sectPr w:rsidR="000F77A3" w:rsidRPr="00FF17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4771B"/>
    <w:multiLevelType w:val="multilevel"/>
    <w:tmpl w:val="289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54543"/>
    <w:multiLevelType w:val="multilevel"/>
    <w:tmpl w:val="B24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5513D"/>
    <w:multiLevelType w:val="multilevel"/>
    <w:tmpl w:val="D59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66E36"/>
    <w:multiLevelType w:val="multilevel"/>
    <w:tmpl w:val="BD4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E4411"/>
    <w:multiLevelType w:val="multilevel"/>
    <w:tmpl w:val="1122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E01D6"/>
    <w:multiLevelType w:val="multilevel"/>
    <w:tmpl w:val="502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66882"/>
    <w:multiLevelType w:val="multilevel"/>
    <w:tmpl w:val="46A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E62EF"/>
    <w:multiLevelType w:val="multilevel"/>
    <w:tmpl w:val="495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28882">
    <w:abstractNumId w:val="8"/>
  </w:num>
  <w:num w:numId="2" w16cid:durableId="1096367320">
    <w:abstractNumId w:val="6"/>
  </w:num>
  <w:num w:numId="3" w16cid:durableId="1251088575">
    <w:abstractNumId w:val="5"/>
  </w:num>
  <w:num w:numId="4" w16cid:durableId="418870802">
    <w:abstractNumId w:val="4"/>
  </w:num>
  <w:num w:numId="5" w16cid:durableId="1509056498">
    <w:abstractNumId w:val="7"/>
  </w:num>
  <w:num w:numId="6" w16cid:durableId="1095319895">
    <w:abstractNumId w:val="3"/>
  </w:num>
  <w:num w:numId="7" w16cid:durableId="995110459">
    <w:abstractNumId w:val="2"/>
  </w:num>
  <w:num w:numId="8" w16cid:durableId="472718853">
    <w:abstractNumId w:val="1"/>
  </w:num>
  <w:num w:numId="9" w16cid:durableId="1749500234">
    <w:abstractNumId w:val="0"/>
  </w:num>
  <w:num w:numId="10" w16cid:durableId="30764649">
    <w:abstractNumId w:val="9"/>
  </w:num>
  <w:num w:numId="11" w16cid:durableId="1637876353">
    <w:abstractNumId w:val="10"/>
  </w:num>
  <w:num w:numId="12" w16cid:durableId="1167940080">
    <w:abstractNumId w:val="12"/>
  </w:num>
  <w:num w:numId="13" w16cid:durableId="32118123">
    <w:abstractNumId w:val="11"/>
  </w:num>
  <w:num w:numId="14" w16cid:durableId="1403287767">
    <w:abstractNumId w:val="14"/>
  </w:num>
  <w:num w:numId="15" w16cid:durableId="1301617794">
    <w:abstractNumId w:val="16"/>
  </w:num>
  <w:num w:numId="16" w16cid:durableId="1165852133">
    <w:abstractNumId w:val="15"/>
  </w:num>
  <w:num w:numId="17" w16cid:durableId="16429258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A3"/>
    <w:rsid w:val="0015074B"/>
    <w:rsid w:val="0029639D"/>
    <w:rsid w:val="00326F90"/>
    <w:rsid w:val="00AA1D8D"/>
    <w:rsid w:val="00B47730"/>
    <w:rsid w:val="00CB0664"/>
    <w:rsid w:val="00E51182"/>
    <w:rsid w:val="00FC693F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DA63B"/>
  <w14:defaultImageDpi w14:val="300"/>
  <w15:docId w15:val="{ABE025F4-DC48-429E-A1C6-55738D00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Vegesana</cp:lastModifiedBy>
  <cp:revision>2</cp:revision>
  <dcterms:created xsi:type="dcterms:W3CDTF">2013-12-23T23:15:00Z</dcterms:created>
  <dcterms:modified xsi:type="dcterms:W3CDTF">2026-01-30T04:38:00Z</dcterms:modified>
  <cp:category/>
</cp:coreProperties>
</file>