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ML_FinalExam</w:t>
      </w:r>
    </w:p>
    <w:p>
      <w:pPr>
        <w:pStyle w:val="Author"/>
      </w:pPr>
      <w:r>
        <w:t xml:space="preserve">Sindhu</w:t>
      </w:r>
      <w:r>
        <w:t xml:space="preserve"> </w:t>
      </w:r>
      <w:r>
        <w:t xml:space="preserve">Vegiraju</w:t>
      </w:r>
    </w:p>
    <w:p>
      <w:pPr>
        <w:pStyle w:val="Date"/>
      </w:pPr>
      <w:r>
        <w:t xml:space="preserve">05/05/2021</w:t>
      </w:r>
    </w:p>
    <w:p>
      <w:pPr>
        <w:pStyle w:val="FirstParagraph"/>
      </w:pPr>
      <w:r>
        <w:t xml:space="preserve">Problem Statement:</w:t>
      </w:r>
      <w:r>
        <w:t xml:space="preserve"> </w:t>
      </w:r>
      <w:r>
        <w:t xml:space="preserve">CRISA has traditionally segmented markets on the basis of purchaser demographics. They would now like to segment the market based on two key sets of variables more directly related to the purchase process and to brand loyalty:</w:t>
      </w:r>
    </w:p>
    <w:p>
      <w:pPr>
        <w:numPr>
          <w:ilvl w:val="0"/>
          <w:numId w:val="1001"/>
        </w:numPr>
      </w:pPr>
      <w:r>
        <w:t xml:space="preserve">Purchase behavior (volume, frequency, susceptibility to discounts, and brand loyalty)</w:t>
      </w:r>
    </w:p>
    <w:p>
      <w:pPr>
        <w:numPr>
          <w:ilvl w:val="0"/>
          <w:numId w:val="1001"/>
        </w:numPr>
      </w:pPr>
      <w:r>
        <w:t xml:space="preserve">Basis of purchase (price, selling proposition)</w:t>
      </w:r>
    </w:p>
    <w:p>
      <w:pPr>
        <w:pStyle w:val="FirstParagraph"/>
      </w:pPr>
      <w:r>
        <w:t xml:space="preserve">Doing so would allow CRISA to gain information about what demographic attributes are associated with different purchase behaviors and degrees of brand loyalty, and thus deploy promotion budgets more effectively. More effective market segmentation would enable CRISA’s clients (in this case, a firm called IMRB)to design more cost-effective promotions targeted at appropriate segments. Thus, multiple promotions could be</w:t>
      </w:r>
      <w:r>
        <w:t xml:space="preserve"> </w:t>
      </w:r>
      <w:r>
        <w:t xml:space="preserve">launched, each targeted at different market segments at different times of the year. This would result in a more cost-effective allocation of the promotion budget to different market segments. It would also enable IMRB todesign more effective customer reward systems and thereby increase brand loyalty</w:t>
      </w:r>
    </w:p>
    <w:p>
      <w:pPr>
        <w:pStyle w:val="BodyText"/>
      </w:pPr>
      <w:r>
        <w:t xml:space="preserve">Loading Required Packages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(hrbrthemes)</w:t>
      </w:r>
      <w:r>
        <w:br/>
      </w:r>
      <w:r>
        <w:rPr>
          <w:rStyle w:val="FunctionTok"/>
        </w:rPr>
        <w:t xml:space="preserve">library</w:t>
      </w:r>
      <w:r>
        <w:rPr>
          <w:rStyle w:val="NormalTok"/>
        </w:rPr>
        <w:t xml:space="preserve">(viridis)</w:t>
      </w:r>
      <w:r>
        <w:br/>
      </w:r>
      <w:r>
        <w:rPr>
          <w:rStyle w:val="FunctionTok"/>
        </w:rPr>
        <w:t xml:space="preserve">set.seed</w:t>
      </w:r>
      <w:r>
        <w:rPr>
          <w:rStyle w:val="NormalTok"/>
        </w:rPr>
        <w:t xml:space="preserve">(</w:t>
      </w:r>
      <w:r>
        <w:rPr>
          <w:rStyle w:val="DecValTok"/>
        </w:rPr>
        <w:t xml:space="preserve">123</w:t>
      </w:r>
      <w:r>
        <w:rPr>
          <w:rStyle w:val="NormalTok"/>
        </w:rPr>
        <w:t xml:space="preserve">)</w:t>
      </w:r>
    </w:p>
    <w:p>
      <w:pPr>
        <w:pStyle w:val="FirstParagraph"/>
      </w:pPr>
      <w:r>
        <w:t xml:space="preserve">Import BathSoap dataset and Cleaning the Data</w:t>
      </w:r>
    </w:p>
    <w:p>
      <w:pPr>
        <w:pStyle w:val="SourceCode"/>
      </w:pPr>
      <w:r>
        <w:rPr>
          <w:rStyle w:val="NormalTok"/>
        </w:rPr>
        <w:t xml:space="preserve">BathSoap</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"D:/MACHINE LEARNING/Final exam/BathSoap.csv"</w:t>
      </w:r>
      <w:r>
        <w:rPr>
          <w:rStyle w:val="NormalTok"/>
        </w:rPr>
        <w:t xml:space="preserve">)</w:t>
      </w:r>
      <w:r>
        <w:br/>
      </w:r>
      <w:r>
        <w:rPr>
          <w:rStyle w:val="NormalTok"/>
        </w:rPr>
        <w:t xml:space="preserve">BSoap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sapply</w:t>
      </w:r>
      <w:r>
        <w:rPr>
          <w:rStyle w:val="NormalTok"/>
        </w:rPr>
        <w:t xml:space="preserve">(BathSoap, </w:t>
      </w:r>
      <w:r>
        <w:rPr>
          <w:rStyle w:val="ControlFlowTok"/>
        </w:rPr>
        <w:t xml:space="preserve">function</w:t>
      </w:r>
      <w:r>
        <w:rPr>
          <w:rStyle w:val="NormalTok"/>
        </w:rPr>
        <w:t xml:space="preserve">(x)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p>
    <w:p>
      <w:pPr>
        <w:pStyle w:val="FirstParagraph"/>
      </w:pPr>
      <w:r>
        <w:t xml:space="preserve">a)The variables that describe purchase behavior (including brand loyalty).</w:t>
      </w:r>
    </w:p>
    <w:p>
      <w:pPr>
        <w:pStyle w:val="BodyText"/>
      </w:pPr>
      <w:r>
        <w:t xml:space="preserve">Variables used for this process are:</w:t>
      </w:r>
      <w:r>
        <w:t xml:space="preserve"> </w:t>
      </w:r>
      <w:r>
        <w:t xml:space="preserve">Average Price, Brand Runs, Number of transactions, Number of brands, Others999,Total volume, Value, Maximum brand loyalty</w:t>
      </w:r>
    </w:p>
    <w:p>
      <w:pPr>
        <w:pStyle w:val="BodyText"/>
      </w:pPr>
      <w:r>
        <w:t xml:space="preserve">Maximum brand loyalty is obtained by taking maximum values out of the variables - Br. Cd. 57,144; Br. Cd. 55; Br. Cd. 272Cd.286; Br. Cd.24; Br. Cd.481; Br. Cd.352, Br. Cd.5.</w:t>
      </w:r>
      <w:r>
        <w:t xml:space="preserve"> </w:t>
      </w:r>
      <w:r>
        <w:t xml:space="preserve">Others999 gives the share of transactions towards other brands which indicates that a customer is not brand loyal.For a customer to be considered as loyal, the Max Brand purchase percentage is expected to be higher than the Other Brand purchase percentage.</w:t>
      </w:r>
      <w:r>
        <w:t xml:space="preserve"> </w:t>
      </w:r>
      <w:r>
        <w:t xml:space="preserve">K-means algorithm is implemented on these variables and results are summarized below.</w:t>
      </w:r>
    </w:p>
    <w:p>
      <w:pPr>
        <w:pStyle w:val="SourceCode"/>
      </w:pPr>
      <w:r>
        <w:rPr>
          <w:rStyle w:val="NormalTok"/>
        </w:rPr>
        <w:t xml:space="preserve">Loyalty </w:t>
      </w:r>
      <w:r>
        <w:rPr>
          <w:rStyle w:val="OtherTok"/>
        </w:rPr>
        <w:t xml:space="preserve">&lt;-</w:t>
      </w:r>
      <w:r>
        <w:rPr>
          <w:rStyle w:val="NormalTok"/>
        </w:rPr>
        <w:t xml:space="preserve"> BSoap[,</w:t>
      </w:r>
      <w:r>
        <w:rPr>
          <w:rStyle w:val="DecValTok"/>
        </w:rPr>
        <w:t xml:space="preserve">23</w:t>
      </w:r>
      <w:r>
        <w:rPr>
          <w:rStyle w:val="SpecialCharTok"/>
        </w:rPr>
        <w:t xml:space="preserve">:</w:t>
      </w:r>
      <w:r>
        <w:rPr>
          <w:rStyle w:val="DecValTok"/>
        </w:rPr>
        <w:t xml:space="preserve">30</w:t>
      </w:r>
      <w:r>
        <w:rPr>
          <w:rStyle w:val="NormalTok"/>
        </w:rPr>
        <w:t xml:space="preserve">]</w:t>
      </w:r>
      <w:r>
        <w:br/>
      </w:r>
      <w:r>
        <w:rPr>
          <w:rStyle w:val="NormalTok"/>
        </w:rPr>
        <w:t xml:space="preserve">Loyalty</w:t>
      </w:r>
      <w:r>
        <w:rPr>
          <w:rStyle w:val="SpecialCharTok"/>
        </w:rPr>
        <w:t xml:space="preserve">$</w:t>
      </w:r>
      <w:r>
        <w:rPr>
          <w:rStyle w:val="NormalTok"/>
        </w:rPr>
        <w:t xml:space="preserve">Max_Brand </w:t>
      </w:r>
      <w:r>
        <w:rPr>
          <w:rStyle w:val="OtherTok"/>
        </w:rPr>
        <w:t xml:space="preserve">&lt;-</w:t>
      </w:r>
      <w:r>
        <w:rPr>
          <w:rStyle w:val="NormalTok"/>
        </w:rPr>
        <w:t xml:space="preserve"> </w:t>
      </w:r>
      <w:r>
        <w:rPr>
          <w:rStyle w:val="FunctionTok"/>
        </w:rPr>
        <w:t xml:space="preserve">apply</w:t>
      </w:r>
      <w:r>
        <w:rPr>
          <w:rStyle w:val="NormalTok"/>
        </w:rPr>
        <w:t xml:space="preserve">(Loyalty,</w:t>
      </w:r>
      <w:r>
        <w:rPr>
          <w:rStyle w:val="DecValTok"/>
        </w:rPr>
        <w:t xml:space="preserve">1</w:t>
      </w:r>
      <w:r>
        <w:rPr>
          <w:rStyle w:val="NormalTok"/>
        </w:rPr>
        <w:t xml:space="preserve">,max)</w:t>
      </w:r>
      <w:r>
        <w:br/>
      </w:r>
      <w:r>
        <w:rPr>
          <w:rStyle w:val="NormalTok"/>
        </w:rPr>
        <w:t xml:space="preserve">BSoapLoyal </w:t>
      </w:r>
      <w:r>
        <w:rPr>
          <w:rStyle w:val="OtherTok"/>
        </w:rPr>
        <w:t xml:space="preserve">&lt;-</w:t>
      </w:r>
      <w:r>
        <w:rPr>
          <w:rStyle w:val="NormalTok"/>
        </w:rPr>
        <w:t xml:space="preserve"> </w:t>
      </w:r>
      <w:r>
        <w:rPr>
          <w:rStyle w:val="FunctionTok"/>
        </w:rPr>
        <w:t xml:space="preserve">cbind</w:t>
      </w:r>
      <w:r>
        <w:rPr>
          <w:rStyle w:val="NormalTok"/>
        </w:rPr>
        <w:t xml:space="preserve">(BSoap[,</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31</w:t>
      </w:r>
      <w:r>
        <w:rPr>
          <w:rStyle w:val="NormalTok"/>
        </w:rPr>
        <w:t xml:space="preserve">)], </w:t>
      </w:r>
      <w:r>
        <w:rPr>
          <w:rStyle w:val="AttributeTok"/>
        </w:rPr>
        <w:t xml:space="preserve">MaxLoyal =</w:t>
      </w:r>
      <w:r>
        <w:rPr>
          <w:rStyle w:val="NormalTok"/>
        </w:rPr>
        <w:t xml:space="preserve"> Loyalty</w:t>
      </w:r>
      <w:r>
        <w:rPr>
          <w:rStyle w:val="SpecialCharTok"/>
        </w:rPr>
        <w:t xml:space="preserve">$</w:t>
      </w:r>
      <w:r>
        <w:rPr>
          <w:rStyle w:val="NormalTok"/>
        </w:rPr>
        <w:t xml:space="preserve">Max_Brand)</w:t>
      </w:r>
      <w:r>
        <w:br/>
      </w:r>
      <w:r>
        <w:rPr>
          <w:rStyle w:val="NormalTok"/>
        </w:rPr>
        <w:t xml:space="preserve">BSoapLoyal </w:t>
      </w:r>
      <w:r>
        <w:rPr>
          <w:rStyle w:val="OtherTok"/>
        </w:rPr>
        <w:t xml:space="preserve">&lt;-</w:t>
      </w:r>
      <w:r>
        <w:rPr>
          <w:rStyle w:val="NormalTok"/>
        </w:rPr>
        <w:t xml:space="preserve"> </w:t>
      </w:r>
      <w:r>
        <w:rPr>
          <w:rStyle w:val="FunctionTok"/>
        </w:rPr>
        <w:t xml:space="preserve">scale</w:t>
      </w:r>
      <w:r>
        <w:rPr>
          <w:rStyle w:val="NormalTok"/>
        </w:rPr>
        <w:t xml:space="preserve">(BSoapLoyal)</w:t>
      </w:r>
      <w:r>
        <w:br/>
      </w:r>
      <w:r>
        <w:rPr>
          <w:rStyle w:val="FunctionTok"/>
        </w:rPr>
        <w:t xml:space="preserve">library</w:t>
      </w:r>
      <w:r>
        <w:rPr>
          <w:rStyle w:val="NormalTok"/>
        </w:rPr>
        <w:t xml:space="preserve">(NbClust)</w:t>
      </w:r>
      <w:r>
        <w:br/>
      </w:r>
      <w:r>
        <w:rPr>
          <w:rStyle w:val="FunctionTok"/>
        </w:rPr>
        <w:t xml:space="preserve">fviz_nbclust</w:t>
      </w:r>
      <w:r>
        <w:rPr>
          <w:rStyle w:val="NormalTok"/>
        </w:rPr>
        <w:t xml:space="preserve">(BSoapLoyal,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(BSoapLoyal, kmeans, </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silhouette = 2</w:t>
      </w:r>
      <w:r>
        <w:t xml:space="preserve"> </w:t>
      </w:r>
      <w:r>
        <w:t xml:space="preserve">Elbow = 4</w:t>
      </w:r>
      <w:r>
        <w:t xml:space="preserve"> </w:t>
      </w:r>
      <w:r>
        <w:t xml:space="preserve">we would seek a k that produces clusters that are distinct and separate from one another, in ways (variables) that are translatable into marketing actions.The complexity of marketing to 5 segments would probably not be supported by clustering just based on purchase behavior so we will look at 2 clusters for those variables</w:t>
      </w:r>
    </w:p>
    <w:p>
      <w:pPr>
        <w:pStyle w:val="BodyText"/>
      </w:pPr>
      <w:r>
        <w:t xml:space="preserve">Now we will run Kmeans with k=2 and nstart = 25 and plot the clusters using fviz_cluster which gives</w:t>
      </w:r>
      <w:r>
        <w:t xml:space="preserve"> </w:t>
      </w:r>
      <w:r>
        <w:t xml:space="preserve">“</w:t>
      </w:r>
      <w:r>
        <w:t xml:space="preserve">Brand Loyal Customers</w:t>
      </w:r>
      <w:r>
        <w:t xml:space="preserve">”</w:t>
      </w:r>
      <w:r>
        <w:t xml:space="preserve"> </w:t>
      </w:r>
      <w:r>
        <w:t xml:space="preserve">and</w:t>
      </w:r>
      <w:r>
        <w:t xml:space="preserve"> </w:t>
      </w:r>
      <w:r>
        <w:t xml:space="preserve">“</w:t>
      </w:r>
      <w:r>
        <w:t xml:space="preserve">Not Brand Loyal Customers.</w:t>
      </w:r>
      <w:r>
        <w:t xml:space="preserve">”</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kmeans</w:t>
      </w:r>
      <w:r>
        <w:rPr>
          <w:rStyle w:val="NormalTok"/>
        </w:rPr>
        <w:t xml:space="preserve">(BSoapLoyal,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BSoapLoyal </w:t>
      </w:r>
      <w:r>
        <w:rPr>
          <w:rStyle w:val="OtherTok"/>
        </w:rPr>
        <w:t xml:space="preserve">&lt;-</w:t>
      </w:r>
      <w:r>
        <w:rPr>
          <w:rStyle w:val="NormalTok"/>
        </w:rPr>
        <w:t xml:space="preserve"> </w:t>
      </w:r>
      <w:r>
        <w:rPr>
          <w:rStyle w:val="FunctionTok"/>
        </w:rPr>
        <w:t xml:space="preserve">cbind</w:t>
      </w:r>
      <w:r>
        <w:rPr>
          <w:rStyle w:val="NormalTok"/>
        </w:rPr>
        <w:t xml:space="preserve">(BSoapLoyal, </w:t>
      </w:r>
      <w:r>
        <w:rPr>
          <w:rStyle w:val="AttributeTok"/>
        </w:rPr>
        <w:t xml:space="preserve">Cluster =</w:t>
      </w:r>
      <w:r>
        <w:rPr>
          <w:rStyle w:val="NormalTok"/>
        </w:rPr>
        <w:t xml:space="preserve"> model1</w:t>
      </w:r>
      <w:r>
        <w:rPr>
          <w:rStyle w:val="SpecialCharTok"/>
        </w:rPr>
        <w:t xml:space="preserve">$</w:t>
      </w:r>
      <w:r>
        <w:rPr>
          <w:rStyle w:val="NormalTok"/>
        </w:rPr>
        <w:t xml:space="preserve">cluster)</w:t>
      </w:r>
      <w:r>
        <w:br/>
      </w:r>
      <w:r>
        <w:rPr>
          <w:rStyle w:val="FunctionTok"/>
        </w:rPr>
        <w:t xml:space="preserve">fviz_cluster</w:t>
      </w:r>
      <w:r>
        <w:rPr>
          <w:rStyle w:val="NormalTok"/>
        </w:rPr>
        <w:t xml:space="preserve">(model1, </w:t>
      </w:r>
      <w:r>
        <w:rPr>
          <w:rStyle w:val="AttributeTok"/>
        </w:rPr>
        <w:t xml:space="preserve">data =</w:t>
      </w:r>
      <w:r>
        <w:rPr>
          <w:rStyle w:val="NormalTok"/>
        </w:rPr>
        <w:t xml:space="preserve"> BSoapLoyal)</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store the centers of the model in Output and print the size of the 2 clusters.</w:t>
      </w:r>
    </w:p>
    <w:p>
      <w:pPr>
        <w:pStyle w:val="SourceCode"/>
      </w:pPr>
      <w:r>
        <w:rPr>
          <w:rStyle w:val="NormalTok"/>
        </w:rPr>
        <w:t xml:space="preserve">result1</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(model1</w:t>
      </w:r>
      <w:r>
        <w:rPr>
          <w:rStyle w:val="SpecialCharTok"/>
        </w:rPr>
        <w:t xml:space="preserve">$</w:t>
      </w:r>
      <w:r>
        <w:rPr>
          <w:rStyle w:val="NormalTok"/>
        </w:rPr>
        <w:t xml:space="preserve">centers),model1</w:t>
      </w:r>
      <w:r>
        <w:rPr>
          <w:rStyle w:val="SpecialCharTok"/>
        </w:rPr>
        <w:t xml:space="preserve">$</w:t>
      </w:r>
      <w:r>
        <w:rPr>
          <w:rStyle w:val="NormalTok"/>
        </w:rPr>
        <w:t xml:space="preserve">centers))</w:t>
      </w:r>
      <w:r>
        <w:br/>
      </w:r>
      <w:r>
        <w:rPr>
          <w:rStyle w:val="NormalTok"/>
        </w:rPr>
        <w:t xml:space="preserve">result1</w:t>
      </w:r>
      <w:r>
        <w:rPr>
          <w:rStyle w:val="SpecialCharTok"/>
        </w:rPr>
        <w:t xml:space="preserve">$</w:t>
      </w:r>
      <w:r>
        <w:rPr>
          <w:rStyle w:val="NormalTok"/>
        </w:rPr>
        <w:t xml:space="preserve">V1</w:t>
      </w:r>
      <w:r>
        <w:rPr>
          <w:rStyle w:val="OtherTok"/>
        </w:rPr>
        <w:t xml:space="preserve">&lt;-</w:t>
      </w:r>
      <w:r>
        <w:rPr>
          <w:rStyle w:val="FunctionTok"/>
        </w:rPr>
        <w:t xml:space="preserve">as.factor</w:t>
      </w:r>
      <w:r>
        <w:rPr>
          <w:rStyle w:val="NormalTok"/>
        </w:rPr>
        <w:t xml:space="preserve">(result1</w:t>
      </w:r>
      <w:r>
        <w:rPr>
          <w:rStyle w:val="SpecialCharTok"/>
        </w:rPr>
        <w:t xml:space="preserve">$</w:t>
      </w:r>
      <w:r>
        <w:rPr>
          <w:rStyle w:val="NormalTok"/>
        </w:rPr>
        <w:t xml:space="preserve">V1)</w:t>
      </w:r>
      <w:r>
        <w:br/>
      </w:r>
      <w:r>
        <w:rPr>
          <w:rStyle w:val="NormalTok"/>
        </w:rPr>
        <w:t xml:space="preserve">result1</w:t>
      </w:r>
    </w:p>
    <w:p>
      <w:pPr>
        <w:pStyle w:val="SourceCode"/>
      </w:pPr>
      <w:r>
        <w:rPr>
          <w:rStyle w:val="VerbatimChar"/>
        </w:rPr>
        <w:t xml:space="preserve">##   V1 No..of.Brands Brand.Runs Total.Volume No..of..Trans      Value Avg..Price</w:t>
      </w:r>
      <w:r>
        <w:br/>
      </w:r>
      <w:r>
        <w:rPr>
          <w:rStyle w:val="VerbatimChar"/>
        </w:rPr>
        <w:t xml:space="preserve">## 1  1     0.5127116  0.6439617    0.3861580     0.5741146  0.4986122  0.1990075</w:t>
      </w:r>
      <w:r>
        <w:br/>
      </w:r>
      <w:r>
        <w:rPr>
          <w:rStyle w:val="VerbatimChar"/>
        </w:rPr>
        <w:t xml:space="preserve">## 2  2    -0.5444257 -0.6837944   -0.4100441    -0.6096268 -0.5294542 -0.2113172</w:t>
      </w:r>
      <w:r>
        <w:br/>
      </w:r>
      <w:r>
        <w:rPr>
          <w:rStyle w:val="VerbatimChar"/>
        </w:rPr>
        <w:t xml:space="preserve">##   Pur.Vol.No.Promo.... Others.999   MaxLoyal</w:t>
      </w:r>
      <w:r>
        <w:br/>
      </w:r>
      <w:r>
        <w:rPr>
          <w:rStyle w:val="VerbatimChar"/>
        </w:rPr>
        <w:t xml:space="preserve">## 1           -0.1894729  0.3998053 -0.5092718</w:t>
      </w:r>
      <w:r>
        <w:br/>
      </w:r>
      <w:r>
        <w:rPr>
          <w:rStyle w:val="VerbatimChar"/>
        </w:rPr>
        <w:t xml:space="preserve">## 2            0.2011928 -0.4245356  0.5407731</w:t>
      </w:r>
    </w:p>
    <w:p>
      <w:pPr>
        <w:pStyle w:val="SourceCode"/>
      </w:pPr>
      <w:r>
        <w:rPr>
          <w:rStyle w:val="NormalTok"/>
        </w:rPr>
        <w:t xml:space="preserve">model1</w:t>
      </w:r>
      <w:r>
        <w:rPr>
          <w:rStyle w:val="SpecialCharTok"/>
        </w:rPr>
        <w:t xml:space="preserve">$</w:t>
      </w:r>
      <w:r>
        <w:rPr>
          <w:rStyle w:val="NormalTok"/>
        </w:rPr>
        <w:t xml:space="preserve">size</w:t>
      </w:r>
    </w:p>
    <w:p>
      <w:pPr>
        <w:pStyle w:val="SourceCode"/>
      </w:pPr>
      <w:r>
        <w:rPr>
          <w:rStyle w:val="VerbatimChar"/>
        </w:rPr>
        <w:t xml:space="preserve">## [1] 309 291</w:t>
      </w:r>
    </w:p>
    <w:p>
      <w:pPr>
        <w:pStyle w:val="FirstParagraph"/>
      </w:pPr>
      <w:r>
        <w:t xml:space="preserve">Parallel plot to visualize the cluster.</w:t>
      </w:r>
    </w:p>
    <w:p>
      <w:pPr>
        <w:pStyle w:val="SourceCode"/>
      </w:pPr>
      <w:r>
        <w:rPr>
          <w:rStyle w:val="FunctionTok"/>
        </w:rPr>
        <w:t xml:space="preserve">ggparcoord</w:t>
      </w:r>
      <w:r>
        <w:rPr>
          <w:rStyle w:val="NormalTok"/>
        </w:rPr>
        <w:t xml:space="preserve">(result1,</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FunctionTok"/>
        </w:rPr>
        <w:t xml:space="preserve">ncol</w:t>
      </w:r>
      <w:r>
        <w:rPr>
          <w:rStyle w:val="NormalTok"/>
        </w:rPr>
        <w:t xml:space="preserve">(result1), </w:t>
      </w:r>
      <w:r>
        <w:rPr>
          <w:rStyle w:val="AttributeTok"/>
        </w:rPr>
        <w:t xml:space="preserve">groupColumn =</w:t>
      </w:r>
      <w:r>
        <w:rPr>
          <w:rStyle w:val="NormalTok"/>
        </w:rPr>
        <w:t xml:space="preserve"> </w:t>
      </w:r>
      <w:r>
        <w:rPr>
          <w:rStyle w:val="DecValTok"/>
        </w:rPr>
        <w:t xml:space="preserve">1</w:t>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 </w:t>
      </w:r>
      <w:r>
        <w:rPr>
          <w:rStyle w:val="AttributeTok"/>
        </w:rPr>
        <w:t xml:space="preserve">title =</w:t>
      </w:r>
      <w:r>
        <w:rPr>
          <w:rStyle w:val="NormalTok"/>
        </w:rPr>
        <w:t xml:space="preserve"> </w:t>
      </w:r>
      <w:r>
        <w:rPr>
          <w:rStyle w:val="StringTok"/>
        </w:rPr>
        <w:t xml:space="preserve">"Characterisitcs of the cluster"</w:t>
      </w:r>
      <w:r>
        <w:rPr>
          <w:rStyle w:val="NormalTok"/>
        </w:rPr>
        <w:t xml:space="preserve">,</w:t>
      </w:r>
      <w:r>
        <w:rPr>
          <w:rStyle w:val="AttributeTok"/>
        </w:rPr>
        <w:t xml:space="preserve">alphaLines =</w:t>
      </w:r>
      <w:r>
        <w:rPr>
          <w:rStyle w:val="NormalTok"/>
        </w:rPr>
        <w:t xml:space="preserve"> </w:t>
      </w:r>
      <w:r>
        <w:rPr>
          <w:rStyle w:val="FloatTok"/>
        </w:rPr>
        <w:t xml:space="preserve">0.3</w:t>
      </w:r>
      <w:r>
        <w:rPr>
          <w:rStyle w:val="NormalTok"/>
        </w:rPr>
        <w:t xml:space="preserve"> </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Customers in Cluster 2 are Brand Loyal as they buy least number of brands. They have maximum brand loyalty</w:t>
      </w:r>
    </w:p>
    <w:p>
      <w:pPr>
        <w:pStyle w:val="BodyText"/>
      </w:pPr>
      <w:r>
        <w:t xml:space="preserve">customers in Cluster 1 appear to buy from Others999 brands which indicate they are not brand loyal customers.They buy the highest number of brands.</w:t>
      </w:r>
    </w:p>
    <w:p>
      <w:pPr>
        <w:pStyle w:val="BodyText"/>
      </w:pPr>
      <w:r>
        <w:t xml:space="preserve">b)The variables that describe the basis for purchase</w:t>
      </w:r>
    </w:p>
    <w:p>
      <w:pPr>
        <w:pStyle w:val="BodyText"/>
      </w:pPr>
      <w:r>
        <w:t xml:space="preserve">Variables used for this process are:</w:t>
      </w:r>
    </w:p>
    <w:p>
      <w:pPr>
        <w:pStyle w:val="BodyText"/>
      </w:pPr>
      <w:r>
        <w:t xml:space="preserve">1)All price categories</w:t>
      </w:r>
    </w:p>
    <w:p>
      <w:pPr>
        <w:pStyle w:val="BodyText"/>
      </w:pPr>
      <w:r>
        <w:t xml:space="preserve">2)Selling propositions</w:t>
      </w:r>
    </w:p>
    <w:p>
      <w:pPr>
        <w:pStyle w:val="BodyText"/>
      </w:pPr>
      <w:r>
        <w:t xml:space="preserve">3)Purchase volume with no promotion, promotion 6 and other promotion</w:t>
      </w:r>
    </w:p>
    <w:p>
      <w:pPr>
        <w:pStyle w:val="SourceCode"/>
      </w:pPr>
      <w:r>
        <w:rPr>
          <w:rStyle w:val="NormalTok"/>
        </w:rPr>
        <w:t xml:space="preserve">BSoap_SP </w:t>
      </w:r>
      <w:r>
        <w:rPr>
          <w:rStyle w:val="OtherTok"/>
        </w:rPr>
        <w:t xml:space="preserve">&lt;-</w:t>
      </w:r>
      <w:r>
        <w:rPr>
          <w:rStyle w:val="NormalTok"/>
        </w:rPr>
        <w:t xml:space="preserve"> BSoap[,</w:t>
      </w:r>
      <w:r>
        <w:rPr>
          <w:rStyle w:val="DecValTok"/>
        </w:rPr>
        <w:t xml:space="preserve">36</w:t>
      </w:r>
      <w:r>
        <w:rPr>
          <w:rStyle w:val="SpecialCharTok"/>
        </w:rPr>
        <w:t xml:space="preserve">:</w:t>
      </w:r>
      <w:r>
        <w:rPr>
          <w:rStyle w:val="DecValTok"/>
        </w:rPr>
        <w:t xml:space="preserve">46</w:t>
      </w:r>
      <w:r>
        <w:rPr>
          <w:rStyle w:val="NormalTok"/>
        </w:rPr>
        <w:t xml:space="preserve">]</w:t>
      </w:r>
      <w:r>
        <w:br/>
      </w:r>
      <w:r>
        <w:rPr>
          <w:rStyle w:val="NormalTok"/>
        </w:rPr>
        <w:t xml:space="preserve">BSoap_SP</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apply</w:t>
      </w:r>
      <w:r>
        <w:rPr>
          <w:rStyle w:val="NormalTok"/>
        </w:rPr>
        <w:t xml:space="preserve">(BSoap_SP,</w:t>
      </w:r>
      <w:r>
        <w:rPr>
          <w:rStyle w:val="DecValTok"/>
        </w:rPr>
        <w:t xml:space="preserve">1</w:t>
      </w:r>
      <w:r>
        <w:rPr>
          <w:rStyle w:val="NormalTok"/>
        </w:rPr>
        <w:t xml:space="preserve">,max)</w:t>
      </w:r>
      <w:r>
        <w:br/>
      </w:r>
      <w:r>
        <w:rPr>
          <w:rStyle w:val="NormalTok"/>
        </w:rPr>
        <w:t xml:space="preserve">BSoap_SP</w:t>
      </w:r>
      <w:r>
        <w:rPr>
          <w:rStyle w:val="SpecialCharTok"/>
        </w:rPr>
        <w:t xml:space="preserve">$</w:t>
      </w:r>
      <w:r>
        <w:rPr>
          <w:rStyle w:val="NormalTok"/>
        </w:rPr>
        <w:t xml:space="preserve">Max_Brand </w:t>
      </w:r>
      <w:r>
        <w:rPr>
          <w:rStyle w:val="OtherTok"/>
        </w:rPr>
        <w:t xml:space="preserve">&lt;-</w:t>
      </w:r>
      <w:r>
        <w:rPr>
          <w:rStyle w:val="NormalTok"/>
        </w:rPr>
        <w:t xml:space="preserve"> </w:t>
      </w:r>
      <w:r>
        <w:rPr>
          <w:rStyle w:val="FunctionTok"/>
        </w:rPr>
        <w:t xml:space="preserve">colnames</w:t>
      </w:r>
      <w:r>
        <w:rPr>
          <w:rStyle w:val="NormalTok"/>
        </w:rPr>
        <w:t xml:space="preserve">(BSoap_SP)[</w:t>
      </w:r>
      <w:r>
        <w:rPr>
          <w:rStyle w:val="FunctionTok"/>
        </w:rPr>
        <w:t xml:space="preserve">apply</w:t>
      </w:r>
      <w:r>
        <w:rPr>
          <w:rStyle w:val="NormalTok"/>
        </w:rPr>
        <w:t xml:space="preserve">(BSoap_SP,</w:t>
      </w:r>
      <w:r>
        <w:rPr>
          <w:rStyle w:val="DecValTok"/>
        </w:rPr>
        <w:t xml:space="preserve">1</w:t>
      </w:r>
      <w:r>
        <w:rPr>
          <w:rStyle w:val="NormalTok"/>
        </w:rPr>
        <w:t xml:space="preserve">,which.max)]</w:t>
      </w:r>
      <w:r>
        <w:br/>
      </w:r>
      <w:r>
        <w:rPr>
          <w:rStyle w:val="NormalTok"/>
        </w:rPr>
        <w:t xml:space="preserve">PCategory </w:t>
      </w:r>
      <w:r>
        <w:rPr>
          <w:rStyle w:val="OtherTok"/>
        </w:rPr>
        <w:t xml:space="preserve">&lt;-</w:t>
      </w:r>
      <w:r>
        <w:rPr>
          <w:rStyle w:val="NormalTok"/>
        </w:rPr>
        <w:t xml:space="preserve"> BSoap[,</w:t>
      </w:r>
      <w:r>
        <w:rPr>
          <w:rStyle w:val="DecValTok"/>
        </w:rPr>
        <w:t xml:space="preserve">32</w:t>
      </w:r>
      <w:r>
        <w:rPr>
          <w:rStyle w:val="SpecialCharTok"/>
        </w:rPr>
        <w:t xml:space="preserve">:</w:t>
      </w:r>
      <w:r>
        <w:rPr>
          <w:rStyle w:val="DecValTok"/>
        </w:rPr>
        <w:t xml:space="preserve">35</w:t>
      </w:r>
      <w:r>
        <w:rPr>
          <w:rStyle w:val="NormalTok"/>
        </w:rPr>
        <w:t xml:space="preserve">]</w:t>
      </w:r>
      <w:r>
        <w:br/>
      </w:r>
      <w:r>
        <w:rPr>
          <w:rStyle w:val="NormalTok"/>
        </w:rPr>
        <w:t xml:space="preserve">PCategory</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apply</w:t>
      </w:r>
      <w:r>
        <w:rPr>
          <w:rStyle w:val="NormalTok"/>
        </w:rPr>
        <w:t xml:space="preserve">(PCategory,</w:t>
      </w:r>
      <w:r>
        <w:rPr>
          <w:rStyle w:val="DecValTok"/>
        </w:rPr>
        <w:t xml:space="preserve">1</w:t>
      </w:r>
      <w:r>
        <w:rPr>
          <w:rStyle w:val="NormalTok"/>
        </w:rPr>
        <w:t xml:space="preserve">,max)</w:t>
      </w:r>
      <w:r>
        <w:br/>
      </w:r>
      <w:r>
        <w:rPr>
          <w:rStyle w:val="NormalTok"/>
        </w:rPr>
        <w:t xml:space="preserve">PCategory</w:t>
      </w:r>
      <w:r>
        <w:rPr>
          <w:rStyle w:val="SpecialCharTok"/>
        </w:rPr>
        <w:t xml:space="preserve">$</w:t>
      </w:r>
      <w:r>
        <w:rPr>
          <w:rStyle w:val="NormalTok"/>
        </w:rPr>
        <w:t xml:space="preserve">Max_Brand </w:t>
      </w:r>
      <w:r>
        <w:rPr>
          <w:rStyle w:val="OtherTok"/>
        </w:rPr>
        <w:t xml:space="preserve">&lt;-</w:t>
      </w:r>
      <w:r>
        <w:rPr>
          <w:rStyle w:val="NormalTok"/>
        </w:rPr>
        <w:t xml:space="preserve"> </w:t>
      </w:r>
      <w:r>
        <w:rPr>
          <w:rStyle w:val="FunctionTok"/>
        </w:rPr>
        <w:t xml:space="preserve">colnames</w:t>
      </w:r>
      <w:r>
        <w:rPr>
          <w:rStyle w:val="NormalTok"/>
        </w:rPr>
        <w:t xml:space="preserve">(PCategory)[</w:t>
      </w:r>
      <w:r>
        <w:rPr>
          <w:rStyle w:val="FunctionTok"/>
        </w:rPr>
        <w:t xml:space="preserve">apply</w:t>
      </w:r>
      <w:r>
        <w:rPr>
          <w:rStyle w:val="NormalTok"/>
        </w:rPr>
        <w:t xml:space="preserve">(PCategory,</w:t>
      </w:r>
      <w:r>
        <w:rPr>
          <w:rStyle w:val="DecValTok"/>
        </w:rPr>
        <w:t xml:space="preserve">1</w:t>
      </w:r>
      <w:r>
        <w:rPr>
          <w:rStyle w:val="NormalTok"/>
        </w:rPr>
        <w:t xml:space="preserve">,which.max)]</w:t>
      </w:r>
      <w:r>
        <w:br/>
      </w:r>
      <w:r>
        <w:rPr>
          <w:rStyle w:val="FunctionTok"/>
        </w:rPr>
        <w:t xml:space="preserve">table</w:t>
      </w:r>
      <w:r>
        <w:rPr>
          <w:rStyle w:val="NormalTok"/>
        </w:rPr>
        <w:t xml:space="preserve">(PCategory</w:t>
      </w:r>
      <w:r>
        <w:rPr>
          <w:rStyle w:val="SpecialCharTok"/>
        </w:rPr>
        <w:t xml:space="preserve">$</w:t>
      </w:r>
      <w:r>
        <w:rPr>
          <w:rStyle w:val="NormalTok"/>
        </w:rPr>
        <w:t xml:space="preserve">Max_Brand)</w:t>
      </w:r>
    </w:p>
    <w:p>
      <w:pPr>
        <w:pStyle w:val="SourceCode"/>
      </w:pPr>
      <w:r>
        <w:rPr>
          <w:rStyle w:val="VerbatimChar"/>
        </w:rPr>
        <w:t xml:space="preserve">## </w:t>
      </w:r>
      <w:r>
        <w:br/>
      </w:r>
      <w:r>
        <w:rPr>
          <w:rStyle w:val="VerbatimChar"/>
        </w:rPr>
        <w:t xml:space="preserve">## Pr.Cat.1 Pr.Cat.2 Pr.Cat.3 Pr.Cat.4 </w:t>
      </w:r>
      <w:r>
        <w:br/>
      </w:r>
      <w:r>
        <w:rPr>
          <w:rStyle w:val="VerbatimChar"/>
        </w:rPr>
        <w:t xml:space="preserve">##      132      343       78       47</w:t>
      </w:r>
    </w:p>
    <w:p>
      <w:pPr>
        <w:pStyle w:val="SourceCode"/>
      </w:pPr>
      <w:r>
        <w:rPr>
          <w:rStyle w:val="NormalTok"/>
        </w:rPr>
        <w:t xml:space="preserve">Promotion </w:t>
      </w:r>
      <w:r>
        <w:rPr>
          <w:rStyle w:val="OtherTok"/>
        </w:rPr>
        <w:t xml:space="preserve">&lt;-</w:t>
      </w:r>
      <w:r>
        <w:rPr>
          <w:rStyle w:val="NormalTok"/>
        </w:rPr>
        <w:t xml:space="preserve"> BSoap[,</w:t>
      </w:r>
      <w:r>
        <w:rPr>
          <w:rStyle w:val="DecValTok"/>
        </w:rPr>
        <w:t xml:space="preserve">20</w:t>
      </w:r>
      <w:r>
        <w:rPr>
          <w:rStyle w:val="SpecialCharTok"/>
        </w:rPr>
        <w:t xml:space="preserve">:</w:t>
      </w:r>
      <w:r>
        <w:rPr>
          <w:rStyle w:val="DecValTok"/>
        </w:rPr>
        <w:t xml:space="preserve">22</w:t>
      </w:r>
      <w:r>
        <w:rPr>
          <w:rStyle w:val="NormalTok"/>
        </w:rPr>
        <w:t xml:space="preserve">]</w:t>
      </w:r>
      <w:r>
        <w:br/>
      </w:r>
      <w:r>
        <w:rPr>
          <w:rStyle w:val="NormalTok"/>
        </w:rPr>
        <w:t xml:space="preserve">Promotion</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apply</w:t>
      </w:r>
      <w:r>
        <w:rPr>
          <w:rStyle w:val="NormalTok"/>
        </w:rPr>
        <w:t xml:space="preserve">(Promotion,</w:t>
      </w:r>
      <w:r>
        <w:rPr>
          <w:rStyle w:val="DecValTok"/>
        </w:rPr>
        <w:t xml:space="preserve">1</w:t>
      </w:r>
      <w:r>
        <w:rPr>
          <w:rStyle w:val="NormalTok"/>
        </w:rPr>
        <w:t xml:space="preserve">,max)</w:t>
      </w:r>
      <w:r>
        <w:br/>
      </w:r>
      <w:r>
        <w:rPr>
          <w:rStyle w:val="NormalTok"/>
        </w:rPr>
        <w:t xml:space="preserve">Promotion</w:t>
      </w:r>
      <w:r>
        <w:rPr>
          <w:rStyle w:val="SpecialCharTok"/>
        </w:rPr>
        <w:t xml:space="preserve">$</w:t>
      </w:r>
      <w:r>
        <w:rPr>
          <w:rStyle w:val="NormalTok"/>
        </w:rPr>
        <w:t xml:space="preserve">Max_Brand </w:t>
      </w:r>
      <w:r>
        <w:rPr>
          <w:rStyle w:val="OtherTok"/>
        </w:rPr>
        <w:t xml:space="preserve">&lt;-</w:t>
      </w:r>
      <w:r>
        <w:rPr>
          <w:rStyle w:val="NormalTok"/>
        </w:rPr>
        <w:t xml:space="preserve"> </w:t>
      </w:r>
      <w:r>
        <w:rPr>
          <w:rStyle w:val="FunctionTok"/>
        </w:rPr>
        <w:t xml:space="preserve">colnames</w:t>
      </w:r>
      <w:r>
        <w:rPr>
          <w:rStyle w:val="NormalTok"/>
        </w:rPr>
        <w:t xml:space="preserve">(Promotion)[</w:t>
      </w:r>
      <w:r>
        <w:rPr>
          <w:rStyle w:val="FunctionTok"/>
        </w:rPr>
        <w:t xml:space="preserve">apply</w:t>
      </w:r>
      <w:r>
        <w:rPr>
          <w:rStyle w:val="NormalTok"/>
        </w:rPr>
        <w:t xml:space="preserve">(Promotion,</w:t>
      </w:r>
      <w:r>
        <w:rPr>
          <w:rStyle w:val="DecValTok"/>
        </w:rPr>
        <w:t xml:space="preserve">1</w:t>
      </w:r>
      <w:r>
        <w:rPr>
          <w:rStyle w:val="NormalTok"/>
        </w:rPr>
        <w:t xml:space="preserve">,which.max)]</w:t>
      </w:r>
      <w:r>
        <w:br/>
      </w:r>
      <w:r>
        <w:rPr>
          <w:rStyle w:val="FunctionTok"/>
        </w:rPr>
        <w:t xml:space="preserve">table</w:t>
      </w:r>
      <w:r>
        <w:rPr>
          <w:rStyle w:val="NormalTok"/>
        </w:rPr>
        <w:t xml:space="preserve">(Promotion</w:t>
      </w:r>
      <w:r>
        <w:rPr>
          <w:rStyle w:val="SpecialCharTok"/>
        </w:rPr>
        <w:t xml:space="preserve">$</w:t>
      </w:r>
      <w:r>
        <w:rPr>
          <w:rStyle w:val="NormalTok"/>
        </w:rPr>
        <w:t xml:space="preserve">Max_Brand)</w:t>
      </w:r>
    </w:p>
    <w:p>
      <w:pPr>
        <w:pStyle w:val="SourceCode"/>
      </w:pPr>
      <w:r>
        <w:rPr>
          <w:rStyle w:val="VerbatimChar"/>
        </w:rPr>
        <w:t xml:space="preserve">## </w:t>
      </w:r>
      <w:r>
        <w:br/>
      </w:r>
      <w:r>
        <w:rPr>
          <w:rStyle w:val="VerbatimChar"/>
        </w:rPr>
        <w:t xml:space="preserve">##  Pur.Vol.No.Promo.... Pur.Vol.Other.Promo..     Pur.Vol.Promo.6.. </w:t>
      </w:r>
      <w:r>
        <w:br/>
      </w:r>
      <w:r>
        <w:rPr>
          <w:rStyle w:val="VerbatimChar"/>
        </w:rPr>
        <w:t xml:space="preserve">##                   595                     1                     4</w:t>
      </w:r>
    </w:p>
    <w:p>
      <w:pPr>
        <w:pStyle w:val="FirstParagraph"/>
      </w:pPr>
      <w:r>
        <w:t xml:space="preserve">Most people seemed to be responding to only few of the propositions.Hence, we have only considered the more powerful Selling Propositions.The same goes for Promotions and price categories.</w:t>
      </w:r>
    </w:p>
    <w:p>
      <w:pPr>
        <w:pStyle w:val="SourceCode"/>
      </w:pPr>
      <w:r>
        <w:rPr>
          <w:rStyle w:val="NormalTok"/>
        </w:rPr>
        <w:t xml:space="preserve">PurchaseBehaviour </w:t>
      </w:r>
      <w:r>
        <w:rPr>
          <w:rStyle w:val="OtherTok"/>
        </w:rPr>
        <w:t xml:space="preserve">&lt;-</w:t>
      </w:r>
      <w:r>
        <w:rPr>
          <w:rStyle w:val="NormalTok"/>
        </w:rPr>
        <w:t xml:space="preserve"> BSoap[,</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rPr>
          <w:rStyle w:val="DecValTok"/>
        </w:rPr>
        <w:t xml:space="preserve">45</w:t>
      </w:r>
      <w:r>
        <w:rPr>
          <w:rStyle w:val="NormalTok"/>
        </w:rPr>
        <w:t xml:space="preserve">)]</w:t>
      </w:r>
      <w:r>
        <w:br/>
      </w:r>
      <w:r>
        <w:rPr>
          <w:rStyle w:val="NormalTok"/>
        </w:rPr>
        <w:t xml:space="preserve">PurchaseBehaviour </w:t>
      </w:r>
      <w:r>
        <w:rPr>
          <w:rStyle w:val="OtherTok"/>
        </w:rPr>
        <w:t xml:space="preserve">&lt;-</w:t>
      </w:r>
      <w:r>
        <w:rPr>
          <w:rStyle w:val="NormalTok"/>
        </w:rPr>
        <w:t xml:space="preserve"> </w:t>
      </w:r>
      <w:r>
        <w:rPr>
          <w:rStyle w:val="FunctionTok"/>
        </w:rPr>
        <w:t xml:space="preserve">scale</w:t>
      </w:r>
      <w:r>
        <w:rPr>
          <w:rStyle w:val="NormalTok"/>
        </w:rPr>
        <w:t xml:space="preserve">(PurchaseBehaviour)</w:t>
      </w:r>
      <w:r>
        <w:br/>
      </w:r>
      <w:r>
        <w:rPr>
          <w:rStyle w:val="FunctionTok"/>
        </w:rPr>
        <w:t xml:space="preserve">fviz_nbclust</w:t>
      </w:r>
      <w:r>
        <w:rPr>
          <w:rStyle w:val="NormalTok"/>
        </w:rPr>
        <w:t xml:space="preserve">(PurchaseBehaviour,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K means Clustering model is computed in order to measure basis for purchase.</w:t>
      </w:r>
      <w:r>
        <w:t xml:space="preserve"> </w:t>
      </w:r>
      <w:r>
        <w:t xml:space="preserve">By considering the above silhouette method, k value is 4.</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kmeans</w:t>
      </w:r>
      <w:r>
        <w:rPr>
          <w:rStyle w:val="NormalTok"/>
        </w:rPr>
        <w:t xml:space="preserve">(PurchaseBehaviour,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PurchaseBehaviour </w:t>
      </w:r>
      <w:r>
        <w:rPr>
          <w:rStyle w:val="OtherTok"/>
        </w:rPr>
        <w:t xml:space="preserve">&lt;-</w:t>
      </w:r>
      <w:r>
        <w:rPr>
          <w:rStyle w:val="NormalTok"/>
        </w:rPr>
        <w:t xml:space="preserve"> </w:t>
      </w:r>
      <w:r>
        <w:rPr>
          <w:rStyle w:val="FunctionTok"/>
        </w:rPr>
        <w:t xml:space="preserve">cbind</w:t>
      </w:r>
      <w:r>
        <w:rPr>
          <w:rStyle w:val="NormalTok"/>
        </w:rPr>
        <w:t xml:space="preserve">(PurchaseBehaviour, </w:t>
      </w:r>
      <w:r>
        <w:rPr>
          <w:rStyle w:val="AttributeTok"/>
        </w:rPr>
        <w:t xml:space="preserve">Cluster =</w:t>
      </w:r>
      <w:r>
        <w:rPr>
          <w:rStyle w:val="NormalTok"/>
        </w:rPr>
        <w:t xml:space="preserve"> model2</w:t>
      </w:r>
      <w:r>
        <w:rPr>
          <w:rStyle w:val="SpecialCharTok"/>
        </w:rPr>
        <w:t xml:space="preserve">$</w:t>
      </w:r>
      <w:r>
        <w:rPr>
          <w:rStyle w:val="NormalTok"/>
        </w:rPr>
        <w:t xml:space="preserve">cluster)</w:t>
      </w:r>
      <w:r>
        <w:br/>
      </w:r>
      <w:r>
        <w:rPr>
          <w:rStyle w:val="FunctionTok"/>
        </w:rPr>
        <w:t xml:space="preserve">fviz_cluster</w:t>
      </w:r>
      <w:r>
        <w:rPr>
          <w:rStyle w:val="NormalTok"/>
        </w:rPr>
        <w:t xml:space="preserve">(model2, </w:t>
      </w:r>
      <w:r>
        <w:rPr>
          <w:rStyle w:val="AttributeTok"/>
        </w:rPr>
        <w:t xml:space="preserve">data =</w:t>
      </w:r>
      <w:r>
        <w:rPr>
          <w:rStyle w:val="NormalTok"/>
        </w:rPr>
        <w:t xml:space="preserve"> PurchaseBehaviour)</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result2</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(model2</w:t>
      </w:r>
      <w:r>
        <w:rPr>
          <w:rStyle w:val="SpecialCharTok"/>
        </w:rPr>
        <w:t xml:space="preserve">$</w:t>
      </w:r>
      <w:r>
        <w:rPr>
          <w:rStyle w:val="NormalTok"/>
        </w:rPr>
        <w:t xml:space="preserve">centers),model2</w:t>
      </w:r>
      <w:r>
        <w:rPr>
          <w:rStyle w:val="SpecialCharTok"/>
        </w:rPr>
        <w:t xml:space="preserve">$</w:t>
      </w:r>
      <w:r>
        <w:rPr>
          <w:rStyle w:val="NormalTok"/>
        </w:rPr>
        <w:t xml:space="preserve">centers))</w:t>
      </w:r>
      <w:r>
        <w:br/>
      </w:r>
      <w:r>
        <w:rPr>
          <w:rStyle w:val="NormalTok"/>
        </w:rPr>
        <w:t xml:space="preserve">result2</w:t>
      </w:r>
      <w:r>
        <w:rPr>
          <w:rStyle w:val="SpecialCharTok"/>
        </w:rPr>
        <w:t xml:space="preserve">$</w:t>
      </w:r>
      <w:r>
        <w:rPr>
          <w:rStyle w:val="NormalTok"/>
        </w:rPr>
        <w:t xml:space="preserve">V1</w:t>
      </w:r>
      <w:r>
        <w:rPr>
          <w:rStyle w:val="OtherTok"/>
        </w:rPr>
        <w:t xml:space="preserve">&lt;-</w:t>
      </w:r>
      <w:r>
        <w:rPr>
          <w:rStyle w:val="FunctionTok"/>
        </w:rPr>
        <w:t xml:space="preserve">as.factor</w:t>
      </w:r>
      <w:r>
        <w:rPr>
          <w:rStyle w:val="NormalTok"/>
        </w:rPr>
        <w:t xml:space="preserve">(result2</w:t>
      </w:r>
      <w:r>
        <w:rPr>
          <w:rStyle w:val="SpecialCharTok"/>
        </w:rPr>
        <w:t xml:space="preserve">$</w:t>
      </w:r>
      <w:r>
        <w:rPr>
          <w:rStyle w:val="NormalTok"/>
        </w:rPr>
        <w:t xml:space="preserve">V1)</w:t>
      </w:r>
      <w:r>
        <w:br/>
      </w:r>
      <w:r>
        <w:rPr>
          <w:rStyle w:val="NormalTok"/>
        </w:rPr>
        <w:t xml:space="preserve">result2</w:t>
      </w:r>
    </w:p>
    <w:p>
      <w:pPr>
        <w:pStyle w:val="SourceCode"/>
      </w:pPr>
      <w:r>
        <w:rPr>
          <w:rStyle w:val="VerbatimChar"/>
        </w:rPr>
        <w:t xml:space="preserve">##   V1 Pur.Vol.No.Promo....   Pr.Cat.1   Pr.Cat.2   Pr.Cat.3   Pr.Cat.4</w:t>
      </w:r>
      <w:r>
        <w:br/>
      </w:r>
      <w:r>
        <w:rPr>
          <w:rStyle w:val="VerbatimChar"/>
        </w:rPr>
        <w:t xml:space="preserve">## 1  1          -0.07783200  1.5565897 -0.7739911 -0.4690108 -0.3680463</w:t>
      </w:r>
      <w:r>
        <w:br/>
      </w:r>
      <w:r>
        <w:rPr>
          <w:rStyle w:val="VerbatimChar"/>
        </w:rPr>
        <w:t xml:space="preserve">## 2  2           0.19209812 -0.7884554 -1.1293188  2.3715353 -0.3204763</w:t>
      </w:r>
      <w:r>
        <w:br/>
      </w:r>
      <w:r>
        <w:rPr>
          <w:rStyle w:val="VerbatimChar"/>
        </w:rPr>
        <w:t xml:space="preserve">## 3  3           0.04536324 -0.3925317  0.7715511 -0.3159766 -0.2369244</w:t>
      </w:r>
      <w:r>
        <w:br/>
      </w:r>
      <w:r>
        <w:rPr>
          <w:rStyle w:val="VerbatimChar"/>
        </w:rPr>
        <w:t xml:space="preserve">## 4  4          -0.34625722 -0.4748374 -1.0435839 -0.2935805  2.7975778</w:t>
      </w:r>
      <w:r>
        <w:br/>
      </w:r>
      <w:r>
        <w:rPr>
          <w:rStyle w:val="VerbatimChar"/>
        </w:rPr>
        <w:t xml:space="preserve">##    PropCat.5 PropCat.14</w:t>
      </w:r>
      <w:r>
        <w:br/>
      </w:r>
      <w:r>
        <w:rPr>
          <w:rStyle w:val="VerbatimChar"/>
        </w:rPr>
        <w:t xml:space="preserve">## 1 -0.4103233 -0.4655254</w:t>
      </w:r>
      <w:r>
        <w:br/>
      </w:r>
      <w:r>
        <w:rPr>
          <w:rStyle w:val="VerbatimChar"/>
        </w:rPr>
        <w:t xml:space="preserve">## 2 -1.0922709  2.3739067</w:t>
      </w:r>
      <w:r>
        <w:br/>
      </w:r>
      <w:r>
        <w:rPr>
          <w:rStyle w:val="VerbatimChar"/>
        </w:rPr>
        <w:t xml:space="preserve">## 3  0.2789543 -0.3167251</w:t>
      </w:r>
      <w:r>
        <w:br/>
      </w:r>
      <w:r>
        <w:rPr>
          <w:rStyle w:val="VerbatimChar"/>
        </w:rPr>
        <w:t xml:space="preserve">## 4  0.9224559 -0.3012884</w:t>
      </w:r>
    </w:p>
    <w:p>
      <w:pPr>
        <w:pStyle w:val="SourceCode"/>
      </w:pPr>
      <w:r>
        <w:rPr>
          <w:rStyle w:val="NormalTok"/>
        </w:rPr>
        <w:t xml:space="preserve">model2</w:t>
      </w:r>
      <w:r>
        <w:rPr>
          <w:rStyle w:val="SpecialCharTok"/>
        </w:rPr>
        <w:t xml:space="preserve">$</w:t>
      </w:r>
      <w:r>
        <w:rPr>
          <w:rStyle w:val="NormalTok"/>
        </w:rPr>
        <w:t xml:space="preserve">size</w:t>
      </w:r>
    </w:p>
    <w:p>
      <w:pPr>
        <w:pStyle w:val="SourceCode"/>
      </w:pPr>
      <w:r>
        <w:rPr>
          <w:rStyle w:val="VerbatimChar"/>
        </w:rPr>
        <w:t xml:space="preserve">## [1] 139  78 328  55</w:t>
      </w:r>
    </w:p>
    <w:p>
      <w:pPr>
        <w:pStyle w:val="FirstParagraph"/>
      </w:pPr>
      <w:r>
        <w:t xml:space="preserve">Parallel plot to visualize the cluster.</w:t>
      </w:r>
    </w:p>
    <w:p>
      <w:pPr>
        <w:pStyle w:val="SourceCode"/>
      </w:pPr>
      <w:r>
        <w:rPr>
          <w:rStyle w:val="FunctionTok"/>
        </w:rPr>
        <w:t xml:space="preserve">ggparcoord</w:t>
      </w:r>
      <w:r>
        <w:rPr>
          <w:rStyle w:val="NormalTok"/>
        </w:rPr>
        <w:t xml:space="preserve">(result2,</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FunctionTok"/>
        </w:rPr>
        <w:t xml:space="preserve">ncol</w:t>
      </w:r>
      <w:r>
        <w:rPr>
          <w:rStyle w:val="NormalTok"/>
        </w:rPr>
        <w:t xml:space="preserve">(result2), </w:t>
      </w:r>
      <w:r>
        <w:rPr>
          <w:rStyle w:val="AttributeTok"/>
        </w:rPr>
        <w:t xml:space="preserve">groupColumn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"Characterisitcs of the cluster"</w:t>
      </w:r>
      <w:r>
        <w:rPr>
          <w:rStyle w:val="NormalTok"/>
        </w:rPr>
        <w:t xml:space="preserve">,</w:t>
      </w:r>
      <w:r>
        <w:br/>
      </w:r>
      <w:r>
        <w:rPr>
          <w:rStyle w:val="NormalTok"/>
        </w:rPr>
        <w:t xml:space="preserve">           </w:t>
      </w:r>
      <w:r>
        <w:rPr>
          <w:rStyle w:val="AttributeTok"/>
        </w:rPr>
        <w:t xml:space="preserve">alphaLines =</w:t>
      </w:r>
      <w:r>
        <w:rPr>
          <w:rStyle w:val="NormalTok"/>
        </w:rPr>
        <w:t xml:space="preserve"> </w:t>
      </w:r>
      <w:r>
        <w:rPr>
          <w:rStyle w:val="FloatTok"/>
        </w:rPr>
        <w:t xml:space="preserve">0.3</w:t>
      </w:r>
      <w:r>
        <w:rPr>
          <w:rStyle w:val="NormalTok"/>
        </w:rPr>
        <w:t xml:space="preserve"> </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Customers in clusters 4 do not purchase products without promotion offers,though availing promotional offers their maximum proportion of purchase is so low that they wont easily converted to loyal customers by offering more price offs.</w:t>
      </w:r>
    </w:p>
    <w:p>
      <w:pPr>
        <w:pStyle w:val="BodyText"/>
      </w:pPr>
      <w:r>
        <w:t xml:space="preserve">Customers in clusters 1 are mainly those who purchase more volume of items even when not on promotion. These Customers evidently purchase products from a single price category. They purchase almost similarly both during price offs and no price offers.</w:t>
      </w:r>
    </w:p>
    <w:p>
      <w:pPr>
        <w:pStyle w:val="BodyText"/>
      </w:pPr>
      <w:r>
        <w:t xml:space="preserve">Customers in clusters 2,3 have a moderate behavior, they purchase products of a specific price category mostly. Their purchases are not affected with promotional offers.</w:t>
      </w:r>
    </w:p>
    <w:p>
      <w:pPr>
        <w:pStyle w:val="BodyText"/>
      </w:pPr>
      <w:r>
        <w:t xml:space="preserve">C)The variables that describe both purchase behavior and basis of purchase</w:t>
      </w:r>
    </w:p>
    <w:p>
      <w:pPr>
        <w:pStyle w:val="SourceCode"/>
      </w:pPr>
      <w:r>
        <w:rPr>
          <w:rStyle w:val="NormalTok"/>
        </w:rPr>
        <w:t xml:space="preserve">PurchaseBehaviour</w:t>
      </w:r>
      <w:r>
        <w:rPr>
          <w:rStyle w:val="OtherTok"/>
        </w:rPr>
        <w:t xml:space="preserve">&lt;-</w:t>
      </w:r>
      <w:r>
        <w:rPr>
          <w:rStyle w:val="NormalTok"/>
        </w:rPr>
        <w:t xml:space="preserve">BSoap[,</w:t>
      </w:r>
      <w:r>
        <w:rPr>
          <w:rStyle w:val="FunctionTok"/>
        </w:rPr>
        <w:t xml:space="preserve">c</w:t>
      </w:r>
      <w:r>
        <w:rPr>
          <w:rStyle w:val="NormalTok"/>
        </w:rPr>
        <w:t xml:space="preserve">(</w:t>
      </w:r>
      <w:r>
        <w:rPr>
          <w:rStyle w:val="DecValTok"/>
        </w:rPr>
        <w:t xml:space="preserve">12</w:t>
      </w:r>
      <w:r>
        <w:rPr>
          <w:rStyle w:val="SpecialCharTok"/>
        </w:rPr>
        <w:t xml:space="preserve">:</w:t>
      </w:r>
      <w:r>
        <w:rPr>
          <w:rStyle w:val="DecValTok"/>
        </w:rPr>
        <w:t xml:space="preserve">16</w:t>
      </w:r>
      <w:r>
        <w:rPr>
          <w:rStyle w:val="NormalTok"/>
        </w:rPr>
        <w:t xml:space="preserve">,</w:t>
      </w:r>
      <w:r>
        <w:rPr>
          <w:rStyle w:val="DecValTok"/>
        </w:rPr>
        <w:t xml:space="preserve">19</w:t>
      </w:r>
      <w:r>
        <w:rPr>
          <w:rStyle w:val="SpecialCharTok"/>
        </w:rPr>
        <w:t xml:space="preserve">:</w:t>
      </w:r>
      <w:r>
        <w:rPr>
          <w:rStyle w:val="DecValTok"/>
        </w:rPr>
        <w:t xml:space="preserve">22</w:t>
      </w:r>
      <w:r>
        <w:rPr>
          <w:rStyle w:val="NormalTok"/>
        </w:rPr>
        <w:t xml:space="preserve">,</w:t>
      </w:r>
      <w:r>
        <w:rPr>
          <w:rStyle w:val="DecValTok"/>
        </w:rPr>
        <w:t xml:space="preserve">31</w:t>
      </w:r>
      <w:r>
        <w:rPr>
          <w:rStyle w:val="SpecialCharTok"/>
        </w:rPr>
        <w:t xml:space="preserve">:</w:t>
      </w:r>
      <w:r>
        <w:rPr>
          <w:rStyle w:val="DecValTok"/>
        </w:rPr>
        <w:t xml:space="preserve">35</w:t>
      </w:r>
      <w:r>
        <w:rPr>
          <w:rStyle w:val="NormalTok"/>
        </w:rPr>
        <w:t xml:space="preserve">,</w:t>
      </w:r>
      <w:r>
        <w:rPr>
          <w:rStyle w:val="DecValTok"/>
        </w:rPr>
        <w:t xml:space="preserve">45</w:t>
      </w:r>
      <w:r>
        <w:rPr>
          <w:rStyle w:val="NormalTok"/>
        </w:rPr>
        <w:t xml:space="preserve">)]</w:t>
      </w:r>
      <w:r>
        <w:br/>
      </w:r>
      <w:r>
        <w:rPr>
          <w:rStyle w:val="NormalTok"/>
        </w:rPr>
        <w:t xml:space="preserve">LP</w:t>
      </w:r>
      <w:r>
        <w:rPr>
          <w:rStyle w:val="OtherTok"/>
        </w:rPr>
        <w:t xml:space="preserve">&lt;-</w:t>
      </w:r>
      <w:r>
        <w:rPr>
          <w:rStyle w:val="FunctionTok"/>
        </w:rPr>
        <w:t xml:space="preserve">as.data.frame</w:t>
      </w:r>
      <w:r>
        <w:rPr>
          <w:rStyle w:val="NormalTok"/>
        </w:rPr>
        <w:t xml:space="preserve">(</w:t>
      </w:r>
      <w:r>
        <w:rPr>
          <w:rStyle w:val="FunctionTok"/>
        </w:rPr>
        <w:t xml:space="preserve">scale</w:t>
      </w:r>
      <w:r>
        <w:rPr>
          <w:rStyle w:val="NormalTok"/>
        </w:rPr>
        <w:t xml:space="preserve">(PurchaseBehaviour))</w:t>
      </w:r>
      <w:r>
        <w:br/>
      </w:r>
      <w:r>
        <w:rPr>
          <w:rStyle w:val="NormalTok"/>
        </w:rPr>
        <w:t xml:space="preserve">model3</w:t>
      </w:r>
      <w:r>
        <w:rPr>
          <w:rStyle w:val="OtherTok"/>
        </w:rPr>
        <w:t xml:space="preserve">&lt;-</w:t>
      </w:r>
      <w:r>
        <w:rPr>
          <w:rStyle w:val="FunctionTok"/>
        </w:rPr>
        <w:t xml:space="preserve">kmeans</w:t>
      </w:r>
      <w:r>
        <w:rPr>
          <w:rStyle w:val="NormalTok"/>
        </w:rPr>
        <w:t xml:space="preserve">(LP,</w:t>
      </w:r>
      <w:r>
        <w:rPr>
          <w:rStyle w:val="DecValTok"/>
        </w:rPr>
        <w:t xml:space="preserve">4</w:t>
      </w:r>
      <w:r>
        <w:rPr>
          <w:rStyle w:val="NormalTok"/>
        </w:rPr>
        <w:t xml:space="preserve">,</w:t>
      </w:r>
      <w:r>
        <w:rPr>
          <w:rStyle w:val="AttributeTok"/>
        </w:rPr>
        <w:t xml:space="preserve">nstart=</w:t>
      </w:r>
      <w:r>
        <w:rPr>
          <w:rStyle w:val="DecValTok"/>
        </w:rPr>
        <w:t xml:space="preserve">50</w:t>
      </w:r>
      <w:r>
        <w:rPr>
          <w:rStyle w:val="NormalTok"/>
        </w:rPr>
        <w:t xml:space="preserve">)</w:t>
      </w:r>
    </w:p>
    <w:p>
      <w:pPr>
        <w:pStyle w:val="FirstParagraph"/>
      </w:pPr>
      <w:r>
        <w:t xml:space="preserve">When plotting the model for k = 4 and k = 5, we can see that the aspects can be resolved by simply using 4 clusters without drawing another 1.</w:t>
      </w:r>
      <w:r>
        <w:t xml:space="preserve"> </w:t>
      </w:r>
      <w:r>
        <w:t xml:space="preserve">Hence, we’ll use k = 4 here.</w:t>
      </w:r>
    </w:p>
    <w:p>
      <w:pPr>
        <w:pStyle w:val="SourceCode"/>
      </w:pPr>
      <w:r>
        <w:rPr>
          <w:rStyle w:val="FunctionTok"/>
        </w:rPr>
        <w:t xml:space="preserve">fviz_cluster</w:t>
      </w:r>
      <w:r>
        <w:rPr>
          <w:rStyle w:val="NormalTok"/>
        </w:rPr>
        <w:t xml:space="preserve">(model3,LP)</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result3</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(model3</w:t>
      </w:r>
      <w:r>
        <w:rPr>
          <w:rStyle w:val="SpecialCharTok"/>
        </w:rPr>
        <w:t xml:space="preserve">$</w:t>
      </w:r>
      <w:r>
        <w:rPr>
          <w:rStyle w:val="NormalTok"/>
        </w:rPr>
        <w:t xml:space="preserve">centers),model3</w:t>
      </w:r>
      <w:r>
        <w:rPr>
          <w:rStyle w:val="SpecialCharTok"/>
        </w:rPr>
        <w:t xml:space="preserve">$</w:t>
      </w:r>
      <w:r>
        <w:rPr>
          <w:rStyle w:val="NormalTok"/>
        </w:rPr>
        <w:t xml:space="preserve">centers))</w:t>
      </w:r>
      <w:r>
        <w:br/>
      </w:r>
      <w:r>
        <w:rPr>
          <w:rStyle w:val="NormalTok"/>
        </w:rPr>
        <w:t xml:space="preserve">result3</w:t>
      </w:r>
      <w:r>
        <w:rPr>
          <w:rStyle w:val="SpecialCharTok"/>
        </w:rPr>
        <w:t xml:space="preserve">$</w:t>
      </w:r>
      <w:r>
        <w:rPr>
          <w:rStyle w:val="NormalTok"/>
        </w:rPr>
        <w:t xml:space="preserve">V1</w:t>
      </w:r>
      <w:r>
        <w:rPr>
          <w:rStyle w:val="OtherTok"/>
        </w:rPr>
        <w:t xml:space="preserve">&lt;-</w:t>
      </w:r>
      <w:r>
        <w:rPr>
          <w:rStyle w:val="FunctionTok"/>
        </w:rPr>
        <w:t xml:space="preserve">as.factor</w:t>
      </w:r>
      <w:r>
        <w:rPr>
          <w:rStyle w:val="NormalTok"/>
        </w:rPr>
        <w:t xml:space="preserve">(result3</w:t>
      </w:r>
      <w:r>
        <w:rPr>
          <w:rStyle w:val="SpecialCharTok"/>
        </w:rPr>
        <w:t xml:space="preserve">$</w:t>
      </w:r>
      <w:r>
        <w:rPr>
          <w:rStyle w:val="NormalTok"/>
        </w:rPr>
        <w:t xml:space="preserve">V1)</w:t>
      </w:r>
      <w:r>
        <w:br/>
      </w:r>
      <w:r>
        <w:rPr>
          <w:rStyle w:val="NormalTok"/>
        </w:rPr>
        <w:t xml:space="preserve">result3</w:t>
      </w:r>
    </w:p>
    <w:p>
      <w:pPr>
        <w:pStyle w:val="SourceCode"/>
      </w:pPr>
      <w:r>
        <w:rPr>
          <w:rStyle w:val="VerbatimChar"/>
        </w:rPr>
        <w:t xml:space="preserve">##   V1 No..of.Brands Brand.Runs Total.Volume No..of..Trans      Value Avg..Price</w:t>
      </w:r>
      <w:r>
        <w:br/>
      </w:r>
      <w:r>
        <w:rPr>
          <w:rStyle w:val="VerbatimChar"/>
        </w:rPr>
        <w:t xml:space="preserve">## 1  1     0.9402265  1.0848692   0.57410652     0.9967751  0.7014988  0.1146557</w:t>
      </w:r>
      <w:r>
        <w:br/>
      </w:r>
      <w:r>
        <w:rPr>
          <w:rStyle w:val="VerbatimChar"/>
        </w:rPr>
        <w:t xml:space="preserve">## 2  2    -0.2698909 -0.3631494  -0.10394079    -0.3469387 -0.2044276 -0.3126686</w:t>
      </w:r>
      <w:r>
        <w:br/>
      </w:r>
      <w:r>
        <w:rPr>
          <w:rStyle w:val="VerbatimChar"/>
        </w:rPr>
        <w:t xml:space="preserve">## 3  3    -0.3974749 -0.2663604  -0.64734600    -0.4009045 -0.2161136  1.3356727</w:t>
      </w:r>
      <w:r>
        <w:br/>
      </w:r>
      <w:r>
        <w:rPr>
          <w:rStyle w:val="VerbatimChar"/>
        </w:rPr>
        <w:t xml:space="preserve">## 4  4    -0.5838929 -0.8005685   0.08338649    -0.4334206 -0.5556157 -1.3182534</w:t>
      </w:r>
      <w:r>
        <w:br/>
      </w:r>
      <w:r>
        <w:rPr>
          <w:rStyle w:val="VerbatimChar"/>
        </w:rPr>
        <w:t xml:space="preserve">##   Pur.Vol.No.Promo.... Pur.Vol.Promo.6.. Pur.Vol.Other.Promo..  Others.999</w:t>
      </w:r>
      <w:r>
        <w:br/>
      </w:r>
      <w:r>
        <w:rPr>
          <w:rStyle w:val="VerbatimChar"/>
        </w:rPr>
        <w:t xml:space="preserve">## 1           -0.4970787         0.5851394            0.07623451  0.22631172</w:t>
      </w:r>
      <w:r>
        <w:br/>
      </w:r>
      <w:r>
        <w:rPr>
          <w:rStyle w:val="VerbatimChar"/>
        </w:rPr>
        <w:t xml:space="preserve">## 2            0.2186919        -0.2064677           -0.10097215 -0.03415958</w:t>
      </w:r>
      <w:r>
        <w:br/>
      </w:r>
      <w:r>
        <w:rPr>
          <w:rStyle w:val="VerbatimChar"/>
        </w:rPr>
        <w:t xml:space="preserve">## 3            0.1021136        -0.1167157           -0.01944329  0.52613844</w:t>
      </w:r>
      <w:r>
        <w:br/>
      </w:r>
      <w:r>
        <w:rPr>
          <w:rStyle w:val="VerbatimChar"/>
        </w:rPr>
        <w:t xml:space="preserve">## 4            0.2109945        -0.4375343            0.21655797 -1.26409557</w:t>
      </w:r>
      <w:r>
        <w:br/>
      </w:r>
      <w:r>
        <w:rPr>
          <w:rStyle w:val="VerbatimChar"/>
        </w:rPr>
        <w:t xml:space="preserve">##      Pr.Cat.1   Pr.Cat.2   Pr.Cat.3    Pr.Cat.4 PropCat.14</w:t>
      </w:r>
      <w:r>
        <w:br/>
      </w:r>
      <w:r>
        <w:rPr>
          <w:rStyle w:val="VerbatimChar"/>
        </w:rPr>
        <w:t xml:space="preserve">## 1  0.07462146  0.2231051 -0.2728659 -0.08890361 -0.2720400</w:t>
      </w:r>
      <w:r>
        <w:br/>
      </w:r>
      <w:r>
        <w:rPr>
          <w:rStyle w:val="VerbatimChar"/>
        </w:rPr>
        <w:t xml:space="preserve">## 2 -0.56612636  0.5716074 -0.2966520  0.31381339 -0.3008952</w:t>
      </w:r>
      <w:r>
        <w:br/>
      </w:r>
      <w:r>
        <w:rPr>
          <w:rStyle w:val="VerbatimChar"/>
        </w:rPr>
        <w:t xml:space="preserve">## 3  1.63258333 -0.8356254 -0.4841268 -0.35883152 -0.4775071</w:t>
      </w:r>
      <w:r>
        <w:br/>
      </w:r>
      <w:r>
        <w:rPr>
          <w:rStyle w:val="VerbatimChar"/>
        </w:rPr>
        <w:t xml:space="preserve">## 4 -0.79555111 -1.2196143  2.4956680 -0.33705699  2.4982280</w:t>
      </w:r>
    </w:p>
    <w:p>
      <w:pPr>
        <w:pStyle w:val="SourceCode"/>
      </w:pPr>
      <w:r>
        <w:rPr>
          <w:rStyle w:val="NormalTok"/>
        </w:rPr>
        <w:t xml:space="preserve">model3</w:t>
      </w:r>
      <w:r>
        <w:rPr>
          <w:rStyle w:val="SpecialCharTok"/>
        </w:rPr>
        <w:t xml:space="preserve">$</w:t>
      </w:r>
      <w:r>
        <w:rPr>
          <w:rStyle w:val="NormalTok"/>
        </w:rPr>
        <w:t xml:space="preserve">size</w:t>
      </w:r>
    </w:p>
    <w:p>
      <w:pPr>
        <w:pStyle w:val="SourceCode"/>
      </w:pPr>
      <w:r>
        <w:rPr>
          <w:rStyle w:val="VerbatimChar"/>
        </w:rPr>
        <w:t xml:space="preserve">## [1] 164 252 114  70</w:t>
      </w:r>
    </w:p>
    <w:p>
      <w:pPr>
        <w:pStyle w:val="FirstParagraph"/>
      </w:pPr>
      <w:r>
        <w:t xml:space="preserve">Parallel plot to visualize the cluster.</w:t>
      </w:r>
    </w:p>
    <w:p>
      <w:pPr>
        <w:pStyle w:val="SourceCode"/>
      </w:pPr>
      <w:r>
        <w:rPr>
          <w:rStyle w:val="FunctionTok"/>
        </w:rPr>
        <w:t xml:space="preserve">ggparcoord</w:t>
      </w:r>
      <w:r>
        <w:rPr>
          <w:rStyle w:val="NormalTok"/>
        </w:rPr>
        <w:t xml:space="preserve">(result3,</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10</w:t>
      </w:r>
      <w:r>
        <w:rPr>
          <w:rStyle w:val="NormalTok"/>
        </w:rPr>
        <w:t xml:space="preserve">, </w:t>
      </w:r>
      <w:r>
        <w:rPr>
          <w:rStyle w:val="AttributeTok"/>
        </w:rPr>
        <w:t xml:space="preserve">groupColumn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"Characterisitcs of the cluster"</w:t>
      </w:r>
      <w:r>
        <w:rPr>
          <w:rStyle w:val="NormalTok"/>
        </w:rPr>
        <w:t xml:space="preserve">,</w:t>
      </w:r>
      <w:r>
        <w:br/>
      </w:r>
      <w:r>
        <w:rPr>
          <w:rStyle w:val="NormalTok"/>
        </w:rPr>
        <w:t xml:space="preserve">           </w:t>
      </w:r>
      <w:r>
        <w:rPr>
          <w:rStyle w:val="AttributeTok"/>
        </w:rPr>
        <w:t xml:space="preserve">alphaLines =</w:t>
      </w:r>
      <w:r>
        <w:rPr>
          <w:rStyle w:val="NormalTok"/>
        </w:rPr>
        <w:t xml:space="preserve"> </w:t>
      </w:r>
      <w:r>
        <w:rPr>
          <w:rStyle w:val="FloatTok"/>
        </w:rPr>
        <w:t xml:space="preserve">0.3</w:t>
      </w:r>
      <w:r>
        <w:rPr>
          <w:rStyle w:val="NormalTok"/>
        </w:rPr>
        <w:t xml:space="preserve"> </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Cluster1: Consumers in this cluster are least preferring the other brands though their no of brands, brand.runs values are least.</w:t>
      </w:r>
    </w:p>
    <w:p>
      <w:pPr>
        <w:pStyle w:val="BodyText"/>
      </w:pPr>
      <w:r>
        <w:t xml:space="preserve">Cluster2: Consumers in this cluster are preferring other other brands though their total volume is least.</w:t>
      </w:r>
    </w:p>
    <w:p>
      <w:pPr>
        <w:pStyle w:val="BodyText"/>
      </w:pPr>
      <w:r>
        <w:t xml:space="preserve">Cluster3: Consumers in this cluster are less interested in buying the products when they are on promotional offers like discounts,coupons etc.</w:t>
      </w:r>
    </w:p>
    <w:p>
      <w:pPr>
        <w:pStyle w:val="BodyText"/>
      </w:pPr>
      <w:r>
        <w:t xml:space="preserve">Cluster4: Consumers in this cluster are moderate in buying the products when there are other promotional offers.</w:t>
      </w:r>
    </w:p>
    <w:p>
      <w:pPr>
        <w:pStyle w:val="BodyText"/>
      </w:pPr>
      <w:r>
        <w:t xml:space="preserve">2)Choosing the best segmentation</w:t>
      </w:r>
    </w:p>
    <w:p>
      <w:pPr>
        <w:pStyle w:val="BodyText"/>
      </w:pPr>
      <w:r>
        <w:t xml:space="preserve">We have considered 3 criteria to choose K:</w:t>
      </w:r>
      <w:r>
        <w:t xml:space="preserve"> </w:t>
      </w:r>
      <w:r>
        <w:t xml:space="preserve">1)Minimum distance within cluster</w:t>
      </w:r>
      <w:r>
        <w:t xml:space="preserve"> </w:t>
      </w:r>
      <w:r>
        <w:t xml:space="preserve">2)Maximum distance between clusters</w:t>
      </w:r>
      <w:r>
        <w:t xml:space="preserve"> </w:t>
      </w:r>
      <w:r>
        <w:t xml:space="preserve">3)Information from centroid plot of clusters</w:t>
      </w:r>
    </w:p>
    <w:p>
      <w:pPr>
        <w:pStyle w:val="BodyText"/>
      </w:pPr>
      <w:r>
        <w:t xml:space="preserve">We observed that for K = 4 or 5, distance within cluster is minimum and distance between clusters is maximum. Since we are getting similar information at 4 with minimum distance within cluster and maximum distance between clusters, we conclude that K-means algorithm with K = 4 is the best model.</w:t>
      </w:r>
    </w:p>
    <w:p>
      <w:pPr>
        <w:pStyle w:val="BodyText"/>
      </w:pPr>
      <w:r>
        <w:t xml:space="preserve">The Demographic result is computed for each cluster.We’re simply attempting to interpret the demographic values of each cluster.</w:t>
      </w:r>
    </w:p>
    <w:p>
      <w:pPr>
        <w:pStyle w:val="SourceCode"/>
      </w:pPr>
      <w:r>
        <w:rPr>
          <w:rStyle w:val="NormalTok"/>
        </w:rPr>
        <w:t xml:space="preserve">br</w:t>
      </w:r>
      <w:r>
        <w:rPr>
          <w:rStyle w:val="OtherTok"/>
        </w:rPr>
        <w:t xml:space="preserve">&lt;-</w:t>
      </w:r>
      <w:r>
        <w:rPr>
          <w:rStyle w:val="NormalTok"/>
        </w:rPr>
        <w:t xml:space="preserve">BSoap[,</w:t>
      </w:r>
      <w:r>
        <w:rPr>
          <w:rStyle w:val="DecValTok"/>
        </w:rPr>
        <w:t xml:space="preserve">23</w:t>
      </w:r>
      <w:r>
        <w:rPr>
          <w:rStyle w:val="SpecialCharTok"/>
        </w:rPr>
        <w:t xml:space="preserve">:</w:t>
      </w:r>
      <w:r>
        <w:rPr>
          <w:rStyle w:val="DecValTok"/>
        </w:rPr>
        <w:t xml:space="preserve">30</w:t>
      </w:r>
      <w:r>
        <w:rPr>
          <w:rStyle w:val="NormalTok"/>
        </w:rPr>
        <w:t xml:space="preserve">]</w:t>
      </w:r>
      <w:r>
        <w:br/>
      </w:r>
      <w:r>
        <w:rPr>
          <w:rStyle w:val="NormalTok"/>
        </w:rPr>
        <w:t xml:space="preserve">BSoap</w:t>
      </w:r>
      <w:r>
        <w:rPr>
          <w:rStyle w:val="SpecialCharTok"/>
        </w:rPr>
        <w:t xml:space="preserve">$</w:t>
      </w:r>
      <w:r>
        <w:rPr>
          <w:rStyle w:val="NormalTok"/>
        </w:rPr>
        <w:t xml:space="preserve">Loyality</w:t>
      </w:r>
      <w:r>
        <w:rPr>
          <w:rStyle w:val="OtherTok"/>
        </w:rPr>
        <w:t xml:space="preserve">&lt;-</w:t>
      </w:r>
      <w:r>
        <w:rPr>
          <w:rStyle w:val="FunctionTok"/>
        </w:rPr>
        <w:t xml:space="preserve">as.numeric</w:t>
      </w:r>
      <w:r>
        <w:rPr>
          <w:rStyle w:val="NormalTok"/>
        </w:rPr>
        <w:t xml:space="preserve">(</w:t>
      </w:r>
      <w:r>
        <w:rPr>
          <w:rStyle w:val="FunctionTok"/>
        </w:rPr>
        <w:t xml:space="preserve">apply</w:t>
      </w:r>
      <w:r>
        <w:rPr>
          <w:rStyle w:val="NormalTok"/>
        </w:rPr>
        <w:t xml:space="preserve">(br,</w:t>
      </w:r>
      <w:r>
        <w:rPr>
          <w:rStyle w:val="DecValTok"/>
        </w:rPr>
        <w:t xml:space="preserve">1</w:t>
      </w:r>
      <w:r>
        <w:rPr>
          <w:rStyle w:val="NormalTok"/>
        </w:rPr>
        <w:t xml:space="preserve">,which.max))</w:t>
      </w:r>
      <w:r>
        <w:br/>
      </w:r>
      <w:r>
        <w:rPr>
          <w:rStyle w:val="NormalTok"/>
        </w:rPr>
        <w:t xml:space="preserve">Demo</w:t>
      </w:r>
      <w:r>
        <w:rPr>
          <w:rStyle w:val="OtherTok"/>
        </w:rPr>
        <w:t xml:space="preserve">&lt;-</w:t>
      </w:r>
      <w:r>
        <w:rPr>
          <w:rStyle w:val="NormalTok"/>
        </w:rPr>
        <w:t xml:space="preserve">BSoap[,</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11</w:t>
      </w:r>
      <w:r>
        <w:rPr>
          <w:rStyle w:val="NormalTok"/>
        </w:rPr>
        <w:t xml:space="preserve">,</w:t>
      </w:r>
      <w:r>
        <w:rPr>
          <w:rStyle w:val="DecValTok"/>
        </w:rPr>
        <w:t xml:space="preserve">20</w:t>
      </w:r>
      <w:r>
        <w:rPr>
          <w:rStyle w:val="SpecialCharTok"/>
        </w:rPr>
        <w:t xml:space="preserve">:</w:t>
      </w:r>
      <w:r>
        <w:rPr>
          <w:rStyle w:val="DecValTok"/>
        </w:rPr>
        <w:t xml:space="preserve">22</w:t>
      </w:r>
      <w:r>
        <w:rPr>
          <w:rStyle w:val="NormalTok"/>
        </w:rPr>
        <w:t xml:space="preserve">,</w:t>
      </w:r>
      <w:r>
        <w:rPr>
          <w:rStyle w:val="DecValTok"/>
        </w:rPr>
        <w:t xml:space="preserve">31</w:t>
      </w:r>
      <w:r>
        <w:rPr>
          <w:rStyle w:val="SpecialCharTok"/>
        </w:rPr>
        <w:t xml:space="preserve">:</w:t>
      </w:r>
      <w:r>
        <w:rPr>
          <w:rStyle w:val="DecValTok"/>
        </w:rPr>
        <w:t xml:space="preserve">35</w:t>
      </w:r>
      <w:r>
        <w:rPr>
          <w:rStyle w:val="NormalTok"/>
        </w:rPr>
        <w:t xml:space="preserve">,</w:t>
      </w:r>
      <w:r>
        <w:rPr>
          <w:rStyle w:val="DecValTok"/>
        </w:rPr>
        <w:t xml:space="preserve">47</w:t>
      </w:r>
      <w:r>
        <w:rPr>
          <w:rStyle w:val="NormalTok"/>
        </w:rPr>
        <w:t xml:space="preserve">)]</w:t>
      </w:r>
      <w:r>
        <w:br/>
      </w:r>
      <w:r>
        <w:rPr>
          <w:rStyle w:val="NormalTok"/>
        </w:rPr>
        <w:t xml:space="preserve">data</w:t>
      </w:r>
      <w:r>
        <w:rPr>
          <w:rStyle w:val="OtherTok"/>
        </w:rPr>
        <w:t xml:space="preserve">&lt;-</w:t>
      </w:r>
      <w:r>
        <w:rPr>
          <w:rStyle w:val="FunctionTok"/>
        </w:rPr>
        <w:t xml:space="preserve">as.data.frame</w:t>
      </w:r>
      <w:r>
        <w:rPr>
          <w:rStyle w:val="NormalTok"/>
        </w:rPr>
        <w:t xml:space="preserve">(</w:t>
      </w:r>
      <w:r>
        <w:rPr>
          <w:rStyle w:val="FunctionTok"/>
        </w:rPr>
        <w:t xml:space="preserve">scale</w:t>
      </w:r>
      <w:r>
        <w:rPr>
          <w:rStyle w:val="NormalTok"/>
        </w:rPr>
        <w:t xml:space="preserve">(Demo)) </w:t>
      </w:r>
      <w:r>
        <w:br/>
      </w:r>
      <w:r>
        <w:rPr>
          <w:rStyle w:val="NormalTok"/>
        </w:rPr>
        <w:t xml:space="preserve">model2a</w:t>
      </w:r>
      <w:r>
        <w:rPr>
          <w:rStyle w:val="OtherTok"/>
        </w:rPr>
        <w:t xml:space="preserve">&lt;-</w:t>
      </w:r>
      <w:r>
        <w:rPr>
          <w:rStyle w:val="FunctionTok"/>
        </w:rPr>
        <w:t xml:space="preserve">kmeans</w:t>
      </w:r>
      <w:r>
        <w:rPr>
          <w:rStyle w:val="NormalTok"/>
        </w:rPr>
        <w:t xml:space="preserve">(data,</w:t>
      </w:r>
      <w:r>
        <w:rPr>
          <w:rStyle w:val="DecValTok"/>
        </w:rPr>
        <w:t xml:space="preserve">4</w:t>
      </w:r>
      <w:r>
        <w:rPr>
          <w:rStyle w:val="NormalTok"/>
        </w:rPr>
        <w:t xml:space="preserve">,</w:t>
      </w:r>
      <w:r>
        <w:rPr>
          <w:rStyle w:val="AttributeTok"/>
        </w:rPr>
        <w:t xml:space="preserve">nstart=</w:t>
      </w:r>
      <w:r>
        <w:rPr>
          <w:rStyle w:val="DecValTok"/>
        </w:rPr>
        <w:t xml:space="preserve">50</w:t>
      </w:r>
      <w:r>
        <w:rPr>
          <w:rStyle w:val="NormalTok"/>
        </w:rPr>
        <w:t xml:space="preserve">)</w:t>
      </w:r>
    </w:p>
    <w:p>
      <w:pPr>
        <w:pStyle w:val="FirstParagraph"/>
      </w:pPr>
      <w:r>
        <w:t xml:space="preserve">Visualizing the clusters</w:t>
      </w:r>
    </w:p>
    <w:p>
      <w:pPr>
        <w:pStyle w:val="SourceCode"/>
      </w:pPr>
      <w:r>
        <w:rPr>
          <w:rStyle w:val="FunctionTok"/>
        </w:rPr>
        <w:t xml:space="preserve">fviz_cluster</w:t>
      </w:r>
      <w:r>
        <w:rPr>
          <w:rStyle w:val="NormalTok"/>
        </w:rPr>
        <w:t xml:space="preserve">(model2a,data)</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result2a</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(model2a</w:t>
      </w:r>
      <w:r>
        <w:rPr>
          <w:rStyle w:val="SpecialCharTok"/>
        </w:rPr>
        <w:t xml:space="preserve">$</w:t>
      </w:r>
      <w:r>
        <w:rPr>
          <w:rStyle w:val="NormalTok"/>
        </w:rPr>
        <w:t xml:space="preserve">centers),model2a</w:t>
      </w:r>
      <w:r>
        <w:rPr>
          <w:rStyle w:val="SpecialCharTok"/>
        </w:rPr>
        <w:t xml:space="preserve">$</w:t>
      </w:r>
      <w:r>
        <w:rPr>
          <w:rStyle w:val="NormalTok"/>
        </w:rPr>
        <w:t xml:space="preserve">centers))</w:t>
      </w:r>
      <w:r>
        <w:br/>
      </w:r>
      <w:r>
        <w:rPr>
          <w:rStyle w:val="NormalTok"/>
        </w:rPr>
        <w:t xml:space="preserve">result2a</w:t>
      </w:r>
      <w:r>
        <w:rPr>
          <w:rStyle w:val="SpecialCharTok"/>
        </w:rPr>
        <w:t xml:space="preserve">$</w:t>
      </w:r>
      <w:r>
        <w:rPr>
          <w:rStyle w:val="NormalTok"/>
        </w:rPr>
        <w:t xml:space="preserve">V1</w:t>
      </w:r>
      <w:r>
        <w:rPr>
          <w:rStyle w:val="OtherTok"/>
        </w:rPr>
        <w:t xml:space="preserve">&lt;-</w:t>
      </w:r>
      <w:r>
        <w:rPr>
          <w:rStyle w:val="FunctionTok"/>
        </w:rPr>
        <w:t xml:space="preserve">as.factor</w:t>
      </w:r>
      <w:r>
        <w:rPr>
          <w:rStyle w:val="NormalTok"/>
        </w:rPr>
        <w:t xml:space="preserve">(result2a</w:t>
      </w:r>
      <w:r>
        <w:rPr>
          <w:rStyle w:val="SpecialCharTok"/>
        </w:rPr>
        <w:t xml:space="preserve">$</w:t>
      </w:r>
      <w:r>
        <w:rPr>
          <w:rStyle w:val="NormalTok"/>
        </w:rPr>
        <w:t xml:space="preserve">V1)</w:t>
      </w:r>
      <w:r>
        <w:br/>
      </w:r>
      <w:r>
        <w:rPr>
          <w:rStyle w:val="NormalTok"/>
        </w:rPr>
        <w:t xml:space="preserve">result2a</w:t>
      </w:r>
    </w:p>
    <w:p>
      <w:pPr>
        <w:pStyle w:val="SourceCode"/>
      </w:pPr>
      <w:r>
        <w:rPr>
          <w:rStyle w:val="VerbatimChar"/>
        </w:rPr>
        <w:t xml:space="preserve">##   V1         SEC         FEH          MT        SEX         AGE        EDU</w:t>
      </w:r>
      <w:r>
        <w:br/>
      </w:r>
      <w:r>
        <w:rPr>
          <w:rStyle w:val="VerbatimChar"/>
        </w:rPr>
        <w:t xml:space="preserve">## 1  1 -0.26284751 -1.80475562 -1.90431150 -2.6805048 -0.58631729 -1.8462679</w:t>
      </w:r>
      <w:r>
        <w:br/>
      </w:r>
      <w:r>
        <w:rPr>
          <w:rStyle w:val="VerbatimChar"/>
        </w:rPr>
        <w:t xml:space="preserve">## 2  2 -0.64947785 -0.02721801  0.02887139  0.3586637  0.11625820  0.6704530</w:t>
      </w:r>
      <w:r>
        <w:br/>
      </w:r>
      <w:r>
        <w:rPr>
          <w:rStyle w:val="VerbatimChar"/>
        </w:rPr>
        <w:t xml:space="preserve">## 3  3  0.09294288  0.25345876  0.26304103  0.3356413  0.10013611  0.2395734</w:t>
      </w:r>
      <w:r>
        <w:br/>
      </w:r>
      <w:r>
        <w:rPr>
          <w:rStyle w:val="VerbatimChar"/>
        </w:rPr>
        <w:t xml:space="preserve">## 4  4  0.96680092  0.58218354  0.53424587  0.3333984 -0.04691692 -0.4515006</w:t>
      </w:r>
      <w:r>
        <w:br/>
      </w:r>
      <w:r>
        <w:rPr>
          <w:rStyle w:val="VerbatimChar"/>
        </w:rPr>
        <w:t xml:space="preserve">##             HS       CHILD         CS Affluence.Index Pur.Vol.No.Promo....</w:t>
      </w:r>
      <w:r>
        <w:br/>
      </w:r>
      <w:r>
        <w:rPr>
          <w:rStyle w:val="VerbatimChar"/>
        </w:rPr>
        <w:t xml:space="preserve">## 1 -1.822392359  1.45152536 -1.8362598     -1.49166356          -0.01935313</w:t>
      </w:r>
      <w:r>
        <w:br/>
      </w:r>
      <w:r>
        <w:rPr>
          <w:rStyle w:val="VerbatimChar"/>
        </w:rPr>
        <w:t xml:space="preserve">## 2  0.002611964 -0.06273596  0.2378116      0.80740525          -0.49313060</w:t>
      </w:r>
      <w:r>
        <w:br/>
      </w:r>
      <w:r>
        <w:rPr>
          <w:rStyle w:val="VerbatimChar"/>
        </w:rPr>
        <w:t xml:space="preserve">## 3  0.294046449 -0.28044565  0.1110297      0.08413614           0.33067546</w:t>
      </w:r>
      <w:r>
        <w:br/>
      </w:r>
      <w:r>
        <w:rPr>
          <w:rStyle w:val="VerbatimChar"/>
        </w:rPr>
        <w:t xml:space="preserve">## 4  0.454198276 -0.16183387  0.5109515     -0.53158740           0.03150557</w:t>
      </w:r>
      <w:r>
        <w:br/>
      </w:r>
      <w:r>
        <w:rPr>
          <w:rStyle w:val="VerbatimChar"/>
        </w:rPr>
        <w:t xml:space="preserve">##   Pur.Vol.Promo.6.. Pur.Vol.Other.Promo.. Others.999   Pr.Cat.1   Pr.Cat.2</w:t>
      </w:r>
      <w:r>
        <w:br/>
      </w:r>
      <w:r>
        <w:rPr>
          <w:rStyle w:val="VerbatimChar"/>
        </w:rPr>
        <w:t xml:space="preserve">## 1       -0.19016719            0.27950215 -0.1655857  0.3183424 -0.3552774</w:t>
      </w:r>
      <w:r>
        <w:br/>
      </w:r>
      <w:r>
        <w:rPr>
          <w:rStyle w:val="VerbatimChar"/>
        </w:rPr>
        <w:t xml:space="preserve">## 2        0.51365950            0.15612319  0.5142118  0.9950870 -0.4041570</w:t>
      </w:r>
      <w:r>
        <w:br/>
      </w:r>
      <w:r>
        <w:rPr>
          <w:rStyle w:val="VerbatimChar"/>
        </w:rPr>
        <w:t xml:space="preserve">## 3       -0.27613898           -0.19256288 -0.2235640 -0.4600110  0.8361828</w:t>
      </w:r>
      <w:r>
        <w:br/>
      </w:r>
      <w:r>
        <w:rPr>
          <w:rStyle w:val="VerbatimChar"/>
        </w:rPr>
        <w:t xml:space="preserve">## 4       -0.05803017            0.02073987 -0.1935783 -0.7072681 -1.0488348</w:t>
      </w:r>
      <w:r>
        <w:br/>
      </w:r>
      <w:r>
        <w:rPr>
          <w:rStyle w:val="VerbatimChar"/>
        </w:rPr>
        <w:t xml:space="preserve">##     Pr.Cat.3   Pr.Cat.4    Loyality</w:t>
      </w:r>
      <w:r>
        <w:br/>
      </w:r>
      <w:r>
        <w:rPr>
          <w:rStyle w:val="VerbatimChar"/>
        </w:rPr>
        <w:t xml:space="preserve">## 1  0.2108060 -0.1845976 -0.05529907</w:t>
      </w:r>
      <w:r>
        <w:br/>
      </w:r>
      <w:r>
        <w:rPr>
          <w:rStyle w:val="VerbatimChar"/>
        </w:rPr>
        <w:t xml:space="preserve">## 2 -0.4433352 -0.1820650  0.11271925</w:t>
      </w:r>
      <w:r>
        <w:br/>
      </w:r>
      <w:r>
        <w:rPr>
          <w:rStyle w:val="VerbatimChar"/>
        </w:rPr>
        <w:t xml:space="preserve">## 3 -0.2900938 -0.2792758 -0.02002257</w:t>
      </w:r>
      <w:r>
        <w:br/>
      </w:r>
      <w:r>
        <w:rPr>
          <w:rStyle w:val="VerbatimChar"/>
        </w:rPr>
        <w:t xml:space="preserve">## 4  1.2222027  1.0335161 -0.09656119</w:t>
      </w:r>
    </w:p>
    <w:p>
      <w:pPr>
        <w:pStyle w:val="SourceCode"/>
      </w:pPr>
      <w:r>
        <w:rPr>
          <w:rStyle w:val="NormalTok"/>
        </w:rPr>
        <w:t xml:space="preserve">model2a</w:t>
      </w:r>
      <w:r>
        <w:rPr>
          <w:rStyle w:val="SpecialCharTok"/>
        </w:rPr>
        <w:t xml:space="preserve">$</w:t>
      </w:r>
      <w:r>
        <w:rPr>
          <w:rStyle w:val="NormalTok"/>
        </w:rPr>
        <w:t xml:space="preserve">size</w:t>
      </w:r>
    </w:p>
    <w:p>
      <w:pPr>
        <w:pStyle w:val="SourceCode"/>
      </w:pPr>
      <w:r>
        <w:rPr>
          <w:rStyle w:val="VerbatimChar"/>
        </w:rPr>
        <w:t xml:space="preserve">## [1]  68 172 250 110</w:t>
      </w:r>
    </w:p>
    <w:p>
      <w:pPr>
        <w:pStyle w:val="FirstParagraph"/>
      </w:pPr>
      <w:r>
        <w:t xml:space="preserve">Parallel plot to visualize the cluster.</w:t>
      </w:r>
    </w:p>
    <w:p>
      <w:pPr>
        <w:pStyle w:val="SourceCode"/>
      </w:pPr>
      <w:r>
        <w:rPr>
          <w:rStyle w:val="FunctionTok"/>
        </w:rPr>
        <w:t xml:space="preserve">ggparcoord</w:t>
      </w:r>
      <w:r>
        <w:rPr>
          <w:rStyle w:val="NormalTok"/>
        </w:rPr>
        <w:t xml:space="preserve">(result2a,</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groupColumn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"Characterisitcs of the cluster"</w:t>
      </w:r>
      <w:r>
        <w:rPr>
          <w:rStyle w:val="NormalTok"/>
        </w:rPr>
        <w:t xml:space="preserve">,</w:t>
      </w:r>
      <w:r>
        <w:br/>
      </w:r>
      <w:r>
        <w:rPr>
          <w:rStyle w:val="NormalTok"/>
        </w:rPr>
        <w:t xml:space="preserve">           </w:t>
      </w:r>
      <w:r>
        <w:rPr>
          <w:rStyle w:val="AttributeTok"/>
        </w:rPr>
        <w:t xml:space="preserve">alphaLines =</w:t>
      </w:r>
      <w:r>
        <w:rPr>
          <w:rStyle w:val="NormalTok"/>
        </w:rPr>
        <w:t xml:space="preserve"> </w:t>
      </w:r>
      <w:r>
        <w:rPr>
          <w:rStyle w:val="FloatTok"/>
        </w:rPr>
        <w:t xml:space="preserve">0.3</w:t>
      </w:r>
      <w:r>
        <w:rPr>
          <w:rStyle w:val="NormalTok"/>
        </w:rPr>
        <w:t xml:space="preserve"> </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Customers in clusters 3 and 4 are having high SEC and are buying products irrespective of the promos and maintaining the loyalty to the product.</w:t>
      </w:r>
    </w:p>
    <w:p>
      <w:pPr>
        <w:pStyle w:val="BodyText"/>
      </w:pPr>
      <w:r>
        <w:t xml:space="preserve">Customers with low SEC are falling in clusters 1 and 2 and are buying products when there is an promo offer and not maintaining the loyalty to the product.</w:t>
      </w:r>
    </w:p>
    <w:p>
      <w:pPr>
        <w:pStyle w:val="BodyText"/>
      </w:pPr>
      <w:r>
        <w:t xml:space="preserve">Customers in Cluster 2 who are having high education are preferring other brands who are not the loyal ones to the brand.</w:t>
      </w:r>
    </w:p>
    <w:p>
      <w:pPr>
        <w:pStyle w:val="BodyText"/>
      </w:pPr>
      <w:r>
        <w:t xml:space="preserve">Customers in Cluster 3 who are buying more products even when not on Promotional offers are the ones who are not preferring others brands who have to be considered as loyal customers</w:t>
      </w:r>
    </w:p>
    <w:p>
      <w:pPr>
        <w:pStyle w:val="BodyText"/>
      </w:pPr>
      <w:r>
        <w:t xml:space="preserve">Customers in Cluster 1 who are having less education are buying more no of products when they are on various other promotions like coupons, discounts.</w:t>
      </w:r>
    </w:p>
    <w:p>
      <w:pPr>
        <w:pStyle w:val="BodyText"/>
      </w:pPr>
      <w:r>
        <w:t xml:space="preserve">Customers in Cluster 4 with maximum household are less interested in buying the products when they are in a promotional offer of 6% and they tend to prefer less products belonging to other brands.</w:t>
      </w:r>
    </w:p>
    <w:p>
      <w:pPr>
        <w:pStyle w:val="BodyText"/>
      </w:pPr>
      <w:r>
        <w:t xml:space="preserve">3)Develop a model that classifies the data into these segments.</w:t>
      </w:r>
    </w:p>
    <w:p>
      <w:pPr>
        <w:pStyle w:val="SourceCode"/>
      </w:pPr>
      <w:r>
        <w:rPr>
          <w:rStyle w:val="NormalTok"/>
        </w:rPr>
        <w:t xml:space="preserve">ab</w:t>
      </w:r>
      <w:r>
        <w:rPr>
          <w:rStyle w:val="OtherTok"/>
        </w:rPr>
        <w:t xml:space="preserve">&lt;-</w:t>
      </w:r>
      <w:r>
        <w:rPr>
          <w:rStyle w:val="NormalTok"/>
        </w:rPr>
        <w:t xml:space="preserve">BSoap[,</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11</w:t>
      </w:r>
      <w:r>
        <w:rPr>
          <w:rStyle w:val="NormalTok"/>
        </w:rPr>
        <w:t xml:space="preserve">,</w:t>
      </w:r>
      <w:r>
        <w:rPr>
          <w:rStyle w:val="DecValTok"/>
        </w:rPr>
        <w:t xml:space="preserve">20</w:t>
      </w:r>
      <w:r>
        <w:rPr>
          <w:rStyle w:val="SpecialCharTok"/>
        </w:rPr>
        <w:t xml:space="preserve">:</w:t>
      </w:r>
      <w:r>
        <w:rPr>
          <w:rStyle w:val="DecValTok"/>
        </w:rPr>
        <w:t xml:space="preserve">22</w:t>
      </w:r>
      <w:r>
        <w:rPr>
          <w:rStyle w:val="NormalTok"/>
        </w:rPr>
        <w:t xml:space="preserve">,</w:t>
      </w:r>
      <w:r>
        <w:rPr>
          <w:rStyle w:val="DecValTok"/>
        </w:rPr>
        <w:t xml:space="preserve">31</w:t>
      </w:r>
      <w:r>
        <w:rPr>
          <w:rStyle w:val="SpecialCharTok"/>
        </w:rPr>
        <w:t xml:space="preserve">:</w:t>
      </w:r>
      <w:r>
        <w:rPr>
          <w:rStyle w:val="DecValTok"/>
        </w:rPr>
        <w:t xml:space="preserve">35</w:t>
      </w:r>
      <w:r>
        <w:rPr>
          <w:rStyle w:val="NormalTok"/>
        </w:rPr>
        <w:t xml:space="preserve">,</w:t>
      </w:r>
      <w:r>
        <w:rPr>
          <w:rStyle w:val="DecValTok"/>
        </w:rPr>
        <w:t xml:space="preserve">47</w:t>
      </w:r>
      <w:r>
        <w:rPr>
          <w:rStyle w:val="NormalTok"/>
        </w:rPr>
        <w:t xml:space="preserve">)]</w:t>
      </w:r>
      <w:r>
        <w:br/>
      </w:r>
      <w:r>
        <w:rPr>
          <w:rStyle w:val="NormalTok"/>
        </w:rPr>
        <w:t xml:space="preserve">ab</w:t>
      </w:r>
      <w:r>
        <w:rPr>
          <w:rStyle w:val="SpecialCharTok"/>
        </w:rPr>
        <w:t xml:space="preserve">$</w:t>
      </w:r>
      <w:r>
        <w:rPr>
          <w:rStyle w:val="NormalTok"/>
        </w:rPr>
        <w:t xml:space="preserve">clusters </w:t>
      </w:r>
      <w:r>
        <w:rPr>
          <w:rStyle w:val="OtherTok"/>
        </w:rPr>
        <w:t xml:space="preserve">&lt;-</w:t>
      </w:r>
      <w:r>
        <w:rPr>
          <w:rStyle w:val="NormalTok"/>
        </w:rPr>
        <w:t xml:space="preserve"> model2a</w:t>
      </w:r>
      <w:r>
        <w:rPr>
          <w:rStyle w:val="SpecialCharTok"/>
        </w:rPr>
        <w:t xml:space="preserve">$</w:t>
      </w:r>
      <w:r>
        <w:rPr>
          <w:rStyle w:val="NormalTok"/>
        </w:rPr>
        <w:t xml:space="preserve">cluster</w:t>
      </w:r>
      <w:r>
        <w:br/>
      </w:r>
      <w:r>
        <w:rPr>
          <w:rStyle w:val="NormalTok"/>
        </w:rPr>
        <w:t xml:space="preserve">max_price_cat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apply</w:t>
      </w:r>
      <w:r>
        <w:rPr>
          <w:rStyle w:val="NormalTok"/>
        </w:rPr>
        <w:t xml:space="preserve">(ab[,</w:t>
      </w:r>
      <w:r>
        <w:rPr>
          <w:rStyle w:val="FunctionTok"/>
        </w:rPr>
        <w:t xml:space="preserve">c</w:t>
      </w:r>
      <w:r>
        <w:rPr>
          <w:rStyle w:val="NormalTok"/>
        </w:rPr>
        <w:t xml:space="preserve">(</w:t>
      </w:r>
      <w:r>
        <w:rPr>
          <w:rStyle w:val="DecValTok"/>
        </w:rPr>
        <w:t xml:space="preserve">15</w:t>
      </w:r>
      <w:r>
        <w:rPr>
          <w:rStyle w:val="SpecialCharTok"/>
        </w:rPr>
        <w:t xml:space="preserve">:</w:t>
      </w:r>
      <w:r>
        <w:rPr>
          <w:rStyle w:val="DecValTok"/>
        </w:rPr>
        <w:t xml:space="preserve">18</w:t>
      </w:r>
      <w:r>
        <w:rPr>
          <w:rStyle w:val="NormalTok"/>
        </w:rPr>
        <w:t xml:space="preserve">)],</w:t>
      </w:r>
      <w:r>
        <w:rPr>
          <w:rStyle w:val="DecValTok"/>
        </w:rPr>
        <w:t xml:space="preserve">1</w:t>
      </w:r>
      <w:r>
        <w:rPr>
          <w:rStyle w:val="NormalTok"/>
        </w:rPr>
        <w:t xml:space="preserve">,which.max))</w:t>
      </w:r>
      <w:r>
        <w:br/>
      </w:r>
      <w:r>
        <w:rPr>
          <w:rStyle w:val="FunctionTok"/>
        </w:rPr>
        <w:t xml:space="preserve">ggplot</w:t>
      </w:r>
      <w:r>
        <w:rPr>
          <w:rStyle w:val="NormalTok"/>
        </w:rPr>
        <w:t xml:space="preserve">(ab)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clusters,</w:t>
      </w:r>
      <w:r>
        <w:rPr>
          <w:rStyle w:val="AttributeTok"/>
        </w:rPr>
        <w:t xml:space="preserve">fill=</w:t>
      </w:r>
      <w:r>
        <w:rPr>
          <w:rStyle w:val="NormalTok"/>
        </w:rPr>
        <w:t xml:space="preserve"> </w:t>
      </w:r>
      <w:r>
        <w:rPr>
          <w:rStyle w:val="FunctionTok"/>
        </w:rPr>
        <w:t xml:space="preserve">as.factor</w:t>
      </w:r>
      <w:r>
        <w:rPr>
          <w:rStyle w:val="NormalTok"/>
        </w:rPr>
        <w:t xml:space="preserve">(HS))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scale_fill_hue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w:t>
      </w:r>
      <w:r>
        <w:rPr>
          <w:rStyle w:val="FunctionTok"/>
        </w:rPr>
        <w:t xml:space="preserve">c</w:t>
      </w:r>
      <w:r>
        <w:rPr>
          <w:rStyle w:val="NormalTok"/>
        </w:rPr>
        <w:t xml:space="preserve">(</w:t>
      </w:r>
      <w:r>
        <w:rPr>
          <w:rStyle w:val="StringTok"/>
        </w:rPr>
        <w:t xml:space="preserve">"Pur Vol No Promo - %"</w:t>
      </w:r>
      <w:r>
        <w:rPr>
          <w:rStyle w:val="NormalTok"/>
        </w:rPr>
        <w:t xml:space="preserve">,</w:t>
      </w:r>
      <w:r>
        <w:rPr>
          <w:rStyle w:val="StringTok"/>
        </w:rPr>
        <w:t xml:space="preserve">"Pur Vol Promo 6 %"</w:t>
      </w:r>
      <w:r>
        <w:rPr>
          <w:rStyle w:val="NormalTok"/>
        </w:rPr>
        <w:t xml:space="preserve">,</w:t>
      </w:r>
      <w:r>
        <w:rPr>
          <w:rStyle w:val="StringTok"/>
        </w:rPr>
        <w:t xml:space="preserve">"Pur Vol Other Promo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Cluster 3 the consumers buying in other promo and promo of 6% are higher than the ones purchasing in no promotional offers and also they are the ones who tending to buy more number of products from other brands and they are not brand loyal.</w:t>
      </w:r>
    </w:p>
    <w:p>
      <w:pPr>
        <w:pStyle w:val="BodyText"/>
      </w:pPr>
      <w:r>
        <w:t xml:space="preserve">In Cluster 1 there are no people in house holds. In Cluster 2 the consumers are being loyal to the brand as they are buying less from other brands.</w:t>
      </w:r>
    </w:p>
    <w:p>
      <w:pPr>
        <w:pStyle w:val="BodyText"/>
      </w:pPr>
      <w:r>
        <w:t xml:space="preserve">In Cluster4 as the customers are moderately brand loyal with High television availability, they can be targeted with advertisements.</w:t>
      </w:r>
    </w:p>
    <w:p>
      <w:pPr>
        <w:pStyle w:val="BodyText"/>
      </w:pPr>
      <w:r>
        <w:t xml:space="preserve">By seeing the characteristics of the cluster line graph diagram, the people of high SEC must be given more promos to preserve their loyalty. People with low SEC must not be given promo codes because they are using their promo code and switching to other product who are providing promo code and not maintaining the loyalty.</w:t>
      </w:r>
    </w:p>
    <w:p>
      <w:pPr>
        <w:pStyle w:val="BodyText"/>
      </w:pPr>
      <w:r>
        <w:t xml:space="preserve">Brand loyalty comes in the case when people have an option of exchange offers or coupons. Not many people care about price offs. Thus, in order to promote brand loyalty, manufacturers should promote their brands by gifting coupons or exchange offers.</w:t>
      </w:r>
    </w:p>
    <w:p>
      <w:pPr>
        <w:pStyle w:val="BodyText"/>
      </w:pPr>
      <w:r>
        <w:t xml:space="preserve">Most consumers are females, thus most of the ads should be targeted for women. Also, most customers fall in the segment who are not particularly brand loyal but prefer to buy value added packs and premium soaps. As most people have a TV/cable, advertisements can be broadcast on television as an effective means of promoting products.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ML_FinalExam</dc:title>
  <dc:creator>Sindhu Vegiraju</dc:creator>
  <cp:keywords/>
  <dcterms:created xsi:type="dcterms:W3CDTF">2021-05-10T03:49:18Z</dcterms:created>
  <dcterms:modified xsi:type="dcterms:W3CDTF">2021-05-10T03:49:18Z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05/05/2021</vt:lpwstr>
  </property>
  <property fmtid="{D5CDD505-2E9C-101B-9397-08002B2CF9AE}" pid="3" name="output">
    <vt:lpwstr/>
  </property>
</Properties>
</file>