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200"/>
        <w:gridCol w:w="6160"/>
      </w:tblGrid>
      <w:tr>
        <w:tc>
          <w:tcPr>
            <w:tcW w:w="3200" w:type="dxa"/>
          </w:tcPr>
          <w:p>
            <w:r>
              <w:rPr>
                <w:b/>
                <w:sz w:val="32"/>
              </w:rPr>
              <w:t xml:space="preserve">Priya Raman</w:t>
            </w:r>
          </w:p>
          <w:p>
            <w:r>
              <w:t xml:space="preserve">Frontend Engineer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CONTACT</w:t>
            </w:r>
          </w:p>
          <w:p>
            <w:r>
              <w:t xml:space="preserve">priya.raman@example.com</w:t>
            </w:r>
          </w:p>
          <w:p>
            <w:r>
              <w:t xml:space="preserve">(415) 555-0134</w:t>
            </w:r>
          </w:p>
          <w:p>
            <w:r>
              <w:t xml:space="preserve">Oakland, CA</w:t>
            </w:r>
          </w:p>
          <w:p>
            <w:r>
              <w:t xml:space="preserve">github.com/priyaraman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SKILLS</w:t>
            </w:r>
          </w:p>
          <w:p>
            <w:r>
              <w:rPr>
                <w:b/>
              </w:rPr>
              <w:t xml:space="preserve">Languages</w:t>
            </w:r>
          </w:p>
          <w:p>
            <w:r>
              <w:t xml:space="preserve">TypeScript</w:t>
            </w:r>
          </w:p>
          <w:p>
            <w:r>
              <w:t xml:space="preserve">JavaScript</w:t>
            </w:r>
          </w:p>
          <w:p>
            <w:r>
              <w:t xml:space="preserve">CSS</w:t>
            </w:r>
          </w:p>
          <w:p>
            <w:r>
              <w:rPr>
                <w:b/>
              </w:rPr>
              <w:t xml:space="preserve">Frameworks</w:t>
            </w:r>
          </w:p>
          <w:p>
            <w:r>
              <w:t xml:space="preserve">React</w:t>
            </w:r>
          </w:p>
          <w:p>
            <w:r>
              <w:t xml:space="preserve">Next.js</w:t>
            </w:r>
          </w:p>
          <w:p>
            <w:r>
              <w:t xml:space="preserve">Vite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EDUCATION</w:t>
            </w:r>
          </w:p>
          <w:p>
            <w:r>
              <w:rPr>
                <w:b/>
              </w:rPr>
              <w:t xml:space="preserve">San Jose State University</w:t>
            </w:r>
          </w:p>
          <w:p>
            <w:r>
              <w:t xml:space="preserve">BS Computer Science</w:t>
            </w:r>
          </w:p>
          <w:p>
            <w:r>
              <w:t xml:space="preserve">2016 – 2020</w:t>
            </w:r>
          </w:p>
        </w:tc>
        <w:tc>
          <w:tcPr>
            <w:tcW w:w="6160" w:type="dxa"/>
          </w:tcPr>
          <w:p>
            <w:pPr>
              <w:spacing w:after="80"/>
            </w:pPr>
            <w:r>
              <w:rPr>
                <w:b/>
                <w:sz w:val="24"/>
              </w:rPr>
              <w:t xml:space="preserve">SUMMARY</w:t>
            </w:r>
          </w:p>
          <w:p>
            <w:pPr>
              <w:spacing w:after="160"/>
            </w:pPr>
            <w:r>
              <w:t xml:space="preserve">Frontend engineer with four years shipping accessible React applications.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EXPERIENCE</w:t>
            </w:r>
          </w:p>
          <w:p>
            <w:r>
              <w:rPr>
                <w:b/>
              </w:rPr>
              <w:t xml:space="preserve">Frontend Engineer</w:t>
            </w:r>
          </w:p>
          <w:p>
            <w:r>
              <w:t xml:space="preserve">Lumen Labs, Remote</w:t>
            </w:r>
          </w:p>
          <w:p>
            <w:r>
              <w:t xml:space="preserve">Jan 2022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Rebuilt the checkout flow in React, lifting conversion by nine percent.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visual regression testing across forty components.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b/>
              </w:rPr>
              <w:t xml:space="preserve">Junior Developer</w:t>
            </w:r>
          </w:p>
          <w:p>
            <w:r>
              <w:t xml:space="preserve">Bright Owl, Oakland, CA</w:t>
            </w:r>
          </w:p>
          <w:p>
            <w:r>
              <w:t xml:space="preserve">Jun 2020 – Dec 2021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Maintained the marketing site and its content pipeline.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