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4BED" w14:textId="645AD2B2" w:rsidR="00962CBC" w:rsidRDefault="00E518A4">
      <w:r>
        <w:t>HG 2 WiSe 20/21 9/10LP</w:t>
      </w:r>
    </w:p>
    <w:p w14:paraId="0B51DB39" w14:textId="5F23DC6E" w:rsidR="00E518A4" w:rsidRDefault="00E518A4" w:rsidP="00E518A4">
      <w:pPr>
        <w:pStyle w:val="Listenabsatz"/>
        <w:numPr>
          <w:ilvl w:val="0"/>
          <w:numId w:val="1"/>
        </w:numPr>
      </w:pPr>
      <w:r>
        <w:t>Bitte ergänzen Sie die sechs fehlenden Begriffe der folgenden Abbildung(3P)</w:t>
      </w:r>
    </w:p>
    <w:p w14:paraId="1EB3BB06" w14:textId="01AE81DD" w:rsidR="00E518A4" w:rsidRDefault="00E518A4" w:rsidP="00E518A4">
      <w:pPr>
        <w:pStyle w:val="Listenabsatz"/>
        <w:numPr>
          <w:ilvl w:val="1"/>
          <w:numId w:val="1"/>
        </w:numPr>
      </w:pPr>
      <w:r>
        <w:rPr>
          <w:noProof/>
        </w:rPr>
        <w:drawing>
          <wp:inline distT="0" distB="0" distL="0" distR="0" wp14:anchorId="3C2E3017" wp14:editId="52F7A62A">
            <wp:extent cx="2933700" cy="1724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724025"/>
                    </a:xfrm>
                    <a:prstGeom prst="rect">
                      <a:avLst/>
                    </a:prstGeom>
                  </pic:spPr>
                </pic:pic>
              </a:graphicData>
            </a:graphic>
          </wp:inline>
        </w:drawing>
      </w:r>
    </w:p>
    <w:p w14:paraId="1EB89E47" w14:textId="7DCC556D" w:rsidR="00E518A4" w:rsidRDefault="00E518A4" w:rsidP="00E518A4">
      <w:pPr>
        <w:pStyle w:val="Listenabsatz"/>
        <w:numPr>
          <w:ilvl w:val="0"/>
          <w:numId w:val="1"/>
        </w:numPr>
      </w:pPr>
      <w:r>
        <w:t>Erläutern Sie knapp, welche Aufgabe der Geographie im Zeitalter on Kolonialismus und Imperialismus zukam (2P)</w:t>
      </w:r>
    </w:p>
    <w:p w14:paraId="22F64543" w14:textId="7B759549" w:rsidR="00E518A4" w:rsidRDefault="00E518A4" w:rsidP="00E518A4">
      <w:pPr>
        <w:pStyle w:val="Listenabsatz"/>
        <w:numPr>
          <w:ilvl w:val="0"/>
          <w:numId w:val="1"/>
        </w:numPr>
      </w:pPr>
      <w:r>
        <w:t>Erläutern Sie, warum das Denken in (räumlichen) Gegensätzen (Dichotomien) problematisch ist! (2P)</w:t>
      </w:r>
    </w:p>
    <w:p w14:paraId="19D8DC6C" w14:textId="66A8DC2A" w:rsidR="00E518A4" w:rsidRDefault="00E518A4" w:rsidP="00E518A4">
      <w:pPr>
        <w:pStyle w:val="Listenabsatz"/>
        <w:numPr>
          <w:ilvl w:val="0"/>
          <w:numId w:val="1"/>
        </w:numPr>
      </w:pPr>
      <w:r>
        <w:t>Erläutern Sie knapp, warum Gated Communities ein Beispiel für territoriale Abgrenzung sind (2P)</w:t>
      </w:r>
    </w:p>
    <w:p w14:paraId="77131A9C" w14:textId="3BC3DE28" w:rsidR="00E518A4" w:rsidRDefault="00E518A4" w:rsidP="00E518A4">
      <w:pPr>
        <w:pStyle w:val="Listenabsatz"/>
        <w:numPr>
          <w:ilvl w:val="0"/>
          <w:numId w:val="1"/>
        </w:numPr>
      </w:pPr>
      <w:r>
        <w:t>Begründen Sie, warum Grenzen keine neutralen geographischen Linien sind (3P)</w:t>
      </w:r>
    </w:p>
    <w:p w14:paraId="642E6591" w14:textId="101CEB1C" w:rsidR="00E518A4" w:rsidRDefault="00E518A4" w:rsidP="00E518A4">
      <w:pPr>
        <w:pStyle w:val="Listenabsatz"/>
        <w:numPr>
          <w:ilvl w:val="0"/>
          <w:numId w:val="1"/>
        </w:numPr>
      </w:pPr>
      <w:r>
        <w:t>Wie heißt der Autor, der 1991 NATION LS „imagined community“ definierte, die auf bestimmten Vorstellungen (imaginations9 basiere? (1P)</w:t>
      </w:r>
    </w:p>
    <w:p w14:paraId="4074488B" w14:textId="4F018D57" w:rsidR="00E518A4" w:rsidRDefault="00E518A4" w:rsidP="00E518A4">
      <w:pPr>
        <w:pStyle w:val="Listenabsatz"/>
        <w:numPr>
          <w:ilvl w:val="0"/>
          <w:numId w:val="1"/>
        </w:numPr>
      </w:pPr>
      <w:r>
        <w:t>Nennen Sie vier Symbole der Nationalität (2P)</w:t>
      </w:r>
    </w:p>
    <w:p w14:paraId="7F750717" w14:textId="617A2078" w:rsidR="00E518A4" w:rsidRDefault="00E518A4" w:rsidP="00E518A4">
      <w:pPr>
        <w:pStyle w:val="Listenabsatz"/>
        <w:numPr>
          <w:ilvl w:val="0"/>
          <w:numId w:val="1"/>
        </w:numPr>
      </w:pPr>
      <w:r>
        <w:t>Wie heißt das Gegenstük des Warschauer Paktes während des Ost-West-Konflikts? (1P)</w:t>
      </w:r>
    </w:p>
    <w:p w14:paraId="253C8133" w14:textId="7F4D65A9" w:rsidR="00E518A4" w:rsidRDefault="00E518A4" w:rsidP="00E518A4">
      <w:pPr>
        <w:pStyle w:val="Listenabsatz"/>
        <w:numPr>
          <w:ilvl w:val="0"/>
          <w:numId w:val="1"/>
        </w:numPr>
      </w:pPr>
      <w:r>
        <w:t>Beschreiben Sie die hese von Francis Fukuyama (1992) vom „Ende der Geschichte“ und diskutieren Sie knapp,inwiefern sie zutraf oder nicht! (3P)</w:t>
      </w:r>
    </w:p>
    <w:p w14:paraId="3758CC5C" w14:textId="19F99429" w:rsidR="00E518A4" w:rsidRDefault="00E518A4" w:rsidP="00E518A4">
      <w:pPr>
        <w:pStyle w:val="Listenabsatz"/>
        <w:numPr>
          <w:ilvl w:val="0"/>
          <w:numId w:val="1"/>
        </w:numPr>
      </w:pPr>
      <w:r>
        <w:t>Nennen Sie Formen organisiertr Gruppen, die gemeinhin als Teil der globalen Zivilgesellschaft gezählt werden! (1P)</w:t>
      </w:r>
    </w:p>
    <w:p w14:paraId="16B59C86" w14:textId="3A4B749A" w:rsidR="00E518A4" w:rsidRDefault="00E518A4" w:rsidP="00E518A4">
      <w:pPr>
        <w:pStyle w:val="Listenabsatz"/>
        <w:numPr>
          <w:ilvl w:val="0"/>
          <w:numId w:val="1"/>
        </w:numPr>
      </w:pPr>
      <w:r>
        <w:t>Wie heißt die nach dem Ersten Weltkrieg gegründete weltweite Organisation von Staaten, die künftige Konflikte und Kriege verhindern sollte? (1P)</w:t>
      </w:r>
    </w:p>
    <w:p w14:paraId="7BC50E7C" w14:textId="0F22A9A0" w:rsidR="00E518A4" w:rsidRDefault="00E518A4" w:rsidP="00E518A4">
      <w:pPr>
        <w:pStyle w:val="Listenabsatz"/>
        <w:numPr>
          <w:ilvl w:val="0"/>
          <w:numId w:val="1"/>
        </w:numPr>
      </w:pPr>
      <w:r>
        <w:t>Auf welchem Kontinent befinden sich die meisten Unterorganisationen der Vereinten Nationen (1P)</w:t>
      </w:r>
    </w:p>
    <w:p w14:paraId="3FD20D5B" w14:textId="1DD04C6B" w:rsidR="00E518A4" w:rsidRDefault="00E518A4" w:rsidP="00E518A4">
      <w:pPr>
        <w:pStyle w:val="Listenabsatz"/>
        <w:numPr>
          <w:ilvl w:val="0"/>
          <w:numId w:val="1"/>
        </w:numPr>
      </w:pPr>
      <w:r>
        <w:t>Die Radical Geography wird auch als „Geograpy from the ______“ (Walker 1989) bezeichnet. Bitte ergänzen Sie den fehlenden Begriff! (1P)</w:t>
      </w:r>
    </w:p>
    <w:p w14:paraId="5B10581F" w14:textId="776FFAED" w:rsidR="00E518A4" w:rsidRDefault="00E518A4" w:rsidP="00E518A4">
      <w:pPr>
        <w:pStyle w:val="Listenabsatz"/>
        <w:numPr>
          <w:ilvl w:val="0"/>
          <w:numId w:val="1"/>
        </w:numPr>
      </w:pPr>
      <w:r>
        <w:t>Diskutieren Sie die These, dass Raum gesellschaftlich produziert wird und seine Produktion umkämpft ist! (3P)</w:t>
      </w:r>
    </w:p>
    <w:p w14:paraId="1DFA588D" w14:textId="767BC181" w:rsidR="00E518A4" w:rsidRDefault="00E518A4" w:rsidP="00E518A4">
      <w:pPr>
        <w:pStyle w:val="Listenabsatz"/>
        <w:numPr>
          <w:ilvl w:val="0"/>
          <w:numId w:val="1"/>
        </w:numPr>
      </w:pPr>
      <w:r>
        <w:t>Im Englischen findet sich eine sprachliche Unterscheidung zwischen sex und gender. Erläutern Sie knapp den Unterschied zwischen diesen beiden Begriffen! (2P)</w:t>
      </w:r>
    </w:p>
    <w:p w14:paraId="04BB5BBE" w14:textId="6FD02B5E" w:rsidR="00E518A4" w:rsidRDefault="00E518A4" w:rsidP="00E518A4">
      <w:pPr>
        <w:pStyle w:val="Listenabsatz"/>
        <w:numPr>
          <w:ilvl w:val="0"/>
          <w:numId w:val="1"/>
        </w:numPr>
      </w:pPr>
      <w:r>
        <w:t>Die US-amerikanische Philosophin Judith Butler zählt mit ihren Arbeiten ur feministischen Theorie und zur Queer Theorie zu den einflussreichsten Denkerinnen der Gegenwart. Erläutern Sie knapp, ws sie in ihrem Werk „Das Ubehagen der Geschlechter“ (1990) kritisiert! (2P)</w:t>
      </w:r>
    </w:p>
    <w:p w14:paraId="201CA1A6" w14:textId="7F36034C" w:rsidR="00E518A4" w:rsidRDefault="00E518A4" w:rsidP="00E518A4">
      <w:pPr>
        <w:pStyle w:val="Listenabsatz"/>
        <w:numPr>
          <w:ilvl w:val="0"/>
          <w:numId w:val="1"/>
        </w:numPr>
      </w:pPr>
      <w:r>
        <w:t>Erläutern Sie, was unter (Nature) Exploitation zu verstehen ist! (2P)</w:t>
      </w:r>
    </w:p>
    <w:p w14:paraId="562970C5" w14:textId="5D60A24B" w:rsidR="00E518A4" w:rsidRDefault="00B375B5" w:rsidP="00E518A4">
      <w:pPr>
        <w:pStyle w:val="Listenabsatz"/>
        <w:numPr>
          <w:ilvl w:val="0"/>
          <w:numId w:val="1"/>
        </w:numPr>
      </w:pPr>
      <w:r>
        <w:t>Ressourcen könen anhand ihrer Regenerationsfähigkeit klassifiziert werden. Erläutern Sie knapp die Merkmale erneuerbarer RESSOURCEN (flow resources) und in welchen beiden Gruppen diese weiter unterschieden werden können! (3P)</w:t>
      </w:r>
    </w:p>
    <w:p w14:paraId="5F3F09E3" w14:textId="38288039" w:rsidR="00B375B5" w:rsidRDefault="00B375B5" w:rsidP="00E518A4">
      <w:pPr>
        <w:pStyle w:val="Listenabsatz"/>
        <w:numPr>
          <w:ilvl w:val="0"/>
          <w:numId w:val="1"/>
        </w:numPr>
      </w:pPr>
      <w:r>
        <w:t>Welche beiden englischen Phiilosophen des 16./17. Jahrhunderts sahen die Natur als demMenschen unterlegen und forderte die Beherrschung der ungeordneten und chaotischen Natur? (2P)</w:t>
      </w:r>
    </w:p>
    <w:p w14:paraId="75EA431E" w14:textId="153EFB57" w:rsidR="00B375B5" w:rsidRDefault="00B375B5" w:rsidP="00B375B5">
      <w:pPr>
        <w:pStyle w:val="Listenabsatz"/>
        <w:numPr>
          <w:ilvl w:val="0"/>
          <w:numId w:val="1"/>
        </w:numPr>
      </w:pPr>
      <w:r>
        <w:lastRenderedPageBreak/>
        <w:t>Der Drachenfels gilt als eines der ersten Schutzgebiete Deutschlands, da er 183 durch die preußische Regierung erworben wurde, um den weiteren Abbau des Berges zu vrhindern. Was wurde am Drachenfels abgebaut und an welchem Fluss liegt der Drachenfels? (1P)</w:t>
      </w:r>
    </w:p>
    <w:p w14:paraId="2C3CF36D" w14:textId="7B7FCDC1" w:rsidR="00B375B5" w:rsidRDefault="00B375B5" w:rsidP="00B375B5">
      <w:pPr>
        <w:pStyle w:val="Listenabsatz"/>
        <w:numPr>
          <w:ilvl w:val="0"/>
          <w:numId w:val="1"/>
        </w:numPr>
      </w:pPr>
      <w:r>
        <w:t>Wie lautet der 1962 erschienene Buchtitel der US-amerikanischen Bioklogin Rachel L. Carson, der als ein Meilenstein der Umweltbewgung gilt? (1P)</w:t>
      </w:r>
    </w:p>
    <w:p w14:paraId="71055295" w14:textId="572D6D29" w:rsidR="00B375B5" w:rsidRDefault="00B375B5" w:rsidP="00B375B5">
      <w:pPr>
        <w:pStyle w:val="Listenabsatz"/>
        <w:numPr>
          <w:ilvl w:val="0"/>
          <w:numId w:val="1"/>
        </w:numPr>
      </w:pPr>
      <w:r>
        <w:t>Erläutern Sie knapp, was man unter dem Rebound-Effekt versteht! (2P)</w:t>
      </w:r>
    </w:p>
    <w:p w14:paraId="3A80BDD3" w14:textId="438BEF8F" w:rsidR="00B375B5" w:rsidRDefault="00B375B5" w:rsidP="00B375B5">
      <w:pPr>
        <w:pStyle w:val="Listenabsatz"/>
        <w:numPr>
          <w:ilvl w:val="0"/>
          <w:numId w:val="1"/>
        </w:numPr>
      </w:pPr>
      <w:r>
        <w:t>Der Vorsitzende der Association of American Geographers Harlan Barrows forderte deine Neukonzeption der Geographie. Wie lautete sein viel beachteter Afsatz in der zeitschrift Annals oft he SAssociation of American Geographers 923? Bitte ergänzen Sie! (1P)</w:t>
      </w:r>
    </w:p>
    <w:p w14:paraId="6A720A87" w14:textId="77A5F265" w:rsidR="00B375B5" w:rsidRDefault="00B375B5" w:rsidP="00B375B5">
      <w:pPr>
        <w:pStyle w:val="Listenabsatz"/>
        <w:numPr>
          <w:ilvl w:val="1"/>
          <w:numId w:val="1"/>
        </w:numPr>
      </w:pPr>
      <w:r>
        <w:t xml:space="preserve">Geogaphy as __________ </w:t>
      </w:r>
    </w:p>
    <w:p w14:paraId="34510A1F" w14:textId="0DA0EADE" w:rsidR="00B375B5" w:rsidRDefault="00B375B5" w:rsidP="00B375B5">
      <w:pPr>
        <w:pStyle w:val="Listenabsatz"/>
        <w:numPr>
          <w:ilvl w:val="0"/>
          <w:numId w:val="1"/>
        </w:numPr>
      </w:pPr>
      <w:r>
        <w:t>Als Ursprungsgebiet der Neolithischen Revolution gilt der sogenannte Fruchtbare Halbmond. Nennen Sie vier heutige Staaten, auf denen sich dieses Gebiet erstreckte! (2P)</w:t>
      </w:r>
    </w:p>
    <w:p w14:paraId="442F1E7A" w14:textId="52001386" w:rsidR="00B375B5" w:rsidRDefault="00B375B5" w:rsidP="00B375B5">
      <w:pPr>
        <w:pStyle w:val="Listenabsatz"/>
        <w:numPr>
          <w:ilvl w:val="0"/>
          <w:numId w:val="1"/>
        </w:numPr>
      </w:pPr>
      <w:r>
        <w:t>Im Zuge der Kolonalisierung Ameriks wurden großflächig Plantagen für Zuckerrohr, Kaffee, Tabak etc. angelegt. Erläutern Sie knapp, welche Ziele mit der Plantagenwirtschaft verbunden waren! (2P)</w:t>
      </w:r>
    </w:p>
    <w:p w14:paraId="67F9D06C" w14:textId="10075759" w:rsidR="00B375B5" w:rsidRDefault="00B375B5" w:rsidP="00B375B5">
      <w:pPr>
        <w:pStyle w:val="Listenabsatz"/>
        <w:numPr>
          <w:ilvl w:val="0"/>
          <w:numId w:val="1"/>
        </w:numPr>
      </w:pPr>
      <w:r>
        <w:t>IM Zuge der Industriellen Revolution fand eine Abkoppelung von Sonnenenergie als primärem Energieträger und damit von der „Fläche“ als Energielieferant und eine Hinwendung zu fossilen Lagestätten statt. Erläutern Sie, was dies für die Raumstrukturen und Kulturlandschaften bedeutete! (2P)</w:t>
      </w:r>
    </w:p>
    <w:p w14:paraId="04AEB598" w14:textId="50475294" w:rsidR="00B375B5" w:rsidRDefault="00B375B5" w:rsidP="00B375B5">
      <w:pPr>
        <w:pStyle w:val="Listenabsatz"/>
        <w:numPr>
          <w:ilvl w:val="0"/>
          <w:numId w:val="1"/>
        </w:numPr>
      </w:pPr>
      <w:r>
        <w:t>Erläutern Sie knapp, was unter dem Begriff der Anthrome zu verstehen ist! (2P)</w:t>
      </w:r>
    </w:p>
    <w:p w14:paraId="5B37D74C" w14:textId="6D4C59FD" w:rsidR="00B375B5" w:rsidRDefault="00B375B5" w:rsidP="00B375B5">
      <w:pPr>
        <w:pStyle w:val="Listenabsatz"/>
        <w:numPr>
          <w:ilvl w:val="0"/>
          <w:numId w:val="1"/>
        </w:numPr>
      </w:pPr>
      <w:r>
        <w:t>Zur bestimmung des Beginns des Anthropozän bzw. der Grenze zwischen Holozän und Anthropozän bedarf es in der Geologie eines eindeutig identifizierbaren Beleges in der Straigraphie. Erläutern Sie napp, was hierfür gefunden werden muss und welche Bedingugen diese Spuren in der Stratigaphie erfüllen müssen? (2P)</w:t>
      </w:r>
    </w:p>
    <w:p w14:paraId="25253021" w14:textId="4906043A" w:rsidR="00B375B5" w:rsidRDefault="00B375B5" w:rsidP="00B375B5">
      <w:pPr>
        <w:pStyle w:val="Listenabsatz"/>
        <w:numPr>
          <w:ilvl w:val="0"/>
          <w:numId w:val="1"/>
        </w:numPr>
      </w:pPr>
      <w:r>
        <w:t>Bennenn Sie Ökosystemdienstleistungen von Wäldern! (2P)</w:t>
      </w:r>
    </w:p>
    <w:p w14:paraId="06DCFAB8" w14:textId="666ED29B" w:rsidR="00B375B5" w:rsidRDefault="00B375B5" w:rsidP="00B375B5">
      <w:pPr>
        <w:pStyle w:val="Listenabsatz"/>
        <w:numPr>
          <w:ilvl w:val="0"/>
          <w:numId w:val="1"/>
        </w:numPr>
      </w:pPr>
      <w:r>
        <w:t>Der Agrarraum der Erde wird durch agrarische Nutzungsgrenzen begrenzt. Erläutern Sie knapp, wo Kältegrenzen zu finden sind und was sie besagen! (2P)</w:t>
      </w:r>
    </w:p>
    <w:p w14:paraId="449267D0" w14:textId="2F216C6A" w:rsidR="00B375B5" w:rsidRDefault="00B375B5" w:rsidP="00B375B5">
      <w:pPr>
        <w:pStyle w:val="Listenabsatz"/>
        <w:numPr>
          <w:ilvl w:val="0"/>
          <w:numId w:val="1"/>
        </w:numPr>
      </w:pPr>
      <w:r>
        <w:t>Welche beiden agrarwirtschaftlichen Nutzungsformen findet man traditionell im Altweltlichen Trockengürtel? (2P)</w:t>
      </w:r>
    </w:p>
    <w:p w14:paraId="3048E671" w14:textId="444D03AE" w:rsidR="00B375B5" w:rsidRDefault="00B375B5" w:rsidP="00B375B5">
      <w:pPr>
        <w:pStyle w:val="Listenabsatz"/>
        <w:numPr>
          <w:ilvl w:val="0"/>
          <w:numId w:val="1"/>
        </w:numPr>
      </w:pPr>
      <w:r>
        <w:t>In den vergangenen Jahrzehnten fanden weltweit enorme Steigrungen der Agrarproduktion statt. Erläutern Sie knapp, wodurch es zu diesen Steigerungen gekomen ist! (2P)</w:t>
      </w:r>
    </w:p>
    <w:p w14:paraId="5992F1EB" w14:textId="71F554B4" w:rsidR="00B375B5" w:rsidRDefault="00051CBB" w:rsidP="00B375B5">
      <w:pPr>
        <w:pStyle w:val="Listenabsatz"/>
        <w:numPr>
          <w:ilvl w:val="0"/>
          <w:numId w:val="1"/>
        </w:numPr>
      </w:pPr>
      <w:r>
        <w:t>Nennen Sie die drei Einflussfaktoren, die die Sexualproportion in einer Bevölkerung bestimmen!</w:t>
      </w:r>
    </w:p>
    <w:p w14:paraId="0236729B" w14:textId="2C6943E1" w:rsidR="00051CBB" w:rsidRDefault="00051CBB" w:rsidP="00051CBB">
      <w:pPr>
        <w:pStyle w:val="Listenabsatz"/>
        <w:numPr>
          <w:ilvl w:val="0"/>
          <w:numId w:val="1"/>
        </w:numPr>
      </w:pPr>
      <w:r>
        <w:t>Aus der üblichen Einteilung der Bevölkerung nach Altersgruppen in „Junge“, „Alte“ und „Bevölkerung im Erwerbsalter“ ergeben sich verscihhedene sogenannte „demographische Lastenquotienten“.</w:t>
      </w:r>
    </w:p>
    <w:p w14:paraId="5D5DC8CE" w14:textId="76B50955" w:rsidR="00051CBB" w:rsidRDefault="00051CBB" w:rsidP="00051CBB">
      <w:pPr>
        <w:pStyle w:val="Listenabsatz"/>
        <w:numPr>
          <w:ilvl w:val="1"/>
          <w:numId w:val="1"/>
        </w:numPr>
      </w:pPr>
      <w:r>
        <w:t>Nennen Sie drei gebräuchliche Lastenquotienten! (1P)</w:t>
      </w:r>
    </w:p>
    <w:p w14:paraId="1A33ECF4" w14:textId="15F60EA3" w:rsidR="00051CBB" w:rsidRDefault="00051CBB" w:rsidP="00051CBB">
      <w:pPr>
        <w:pStyle w:val="Listenabsatz"/>
        <w:numPr>
          <w:ilvl w:val="1"/>
          <w:numId w:val="1"/>
        </w:numPr>
      </w:pPr>
      <w:r>
        <w:t>Geben Sie zu einem ausgewählten Lastenquotienten eine Definition an! (2p)</w:t>
      </w:r>
    </w:p>
    <w:p w14:paraId="066DAE41" w14:textId="77777777" w:rsidR="00D3186B" w:rsidRDefault="00051CBB" w:rsidP="00D3186B">
      <w:pPr>
        <w:pStyle w:val="Listenabsatz"/>
        <w:numPr>
          <w:ilvl w:val="0"/>
          <w:numId w:val="1"/>
        </w:numPr>
      </w:pPr>
      <w:r>
        <w:t>Benennen Sie, durch welhen Faktor die ungewöhnliche Form der folgenden Bevölkerungspyramide zustande gekommen ist (die Balken stellen 5-Jahres Altersklassen da)! (1P)</w:t>
      </w:r>
    </w:p>
    <w:p w14:paraId="60A27C63" w14:textId="38C2A897" w:rsidR="00051CBB" w:rsidRDefault="00D3186B" w:rsidP="00D3186B">
      <w:pPr>
        <w:pStyle w:val="Listenabsatz"/>
        <w:numPr>
          <w:ilvl w:val="1"/>
          <w:numId w:val="1"/>
        </w:numPr>
      </w:pPr>
      <w:r>
        <w:rPr>
          <w:noProof/>
        </w:rPr>
        <w:lastRenderedPageBreak/>
        <w:drawing>
          <wp:inline distT="0" distB="0" distL="0" distR="0" wp14:anchorId="3B6D6454" wp14:editId="6EAEBBA9">
            <wp:extent cx="2124075" cy="16859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1685925"/>
                    </a:xfrm>
                    <a:prstGeom prst="rect">
                      <a:avLst/>
                    </a:prstGeom>
                  </pic:spPr>
                </pic:pic>
              </a:graphicData>
            </a:graphic>
          </wp:inline>
        </w:drawing>
      </w:r>
    </w:p>
    <w:p w14:paraId="1ECA6C71" w14:textId="2FD1757F" w:rsidR="00D3186B" w:rsidRDefault="00696CE3" w:rsidP="00D3186B">
      <w:pPr>
        <w:pStyle w:val="Listenabsatz"/>
        <w:numPr>
          <w:ilvl w:val="0"/>
          <w:numId w:val="1"/>
        </w:numPr>
      </w:pPr>
      <w:r>
        <w:t>Zeichnen Sie zu den folgenden Spezifikationen jeweils ein entsprehcendes idealtypisches Bevölkerungsstrukturdiagramm („Alterspyramide“) und geben Sie jeweils dessen gebräuchliche Typ-Bezeichnung an! (3P)</w:t>
      </w:r>
    </w:p>
    <w:p w14:paraId="1195605B" w14:textId="4DBBF21B" w:rsidR="00696CE3" w:rsidRDefault="005E3348" w:rsidP="00696CE3">
      <w:pPr>
        <w:pStyle w:val="Listenabsatz"/>
        <w:numPr>
          <w:ilvl w:val="1"/>
          <w:numId w:val="1"/>
        </w:numPr>
      </w:pPr>
      <w:r>
        <w:rPr>
          <w:noProof/>
        </w:rPr>
        <w:drawing>
          <wp:inline distT="0" distB="0" distL="0" distR="0" wp14:anchorId="289AAD7A" wp14:editId="4E2A7449">
            <wp:extent cx="4515480" cy="2495898"/>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515480" cy="2495898"/>
                    </a:xfrm>
                    <a:prstGeom prst="rect">
                      <a:avLst/>
                    </a:prstGeom>
                  </pic:spPr>
                </pic:pic>
              </a:graphicData>
            </a:graphic>
          </wp:inline>
        </w:drawing>
      </w:r>
    </w:p>
    <w:p w14:paraId="1027E3BE" w14:textId="34FD7F40" w:rsidR="005E3348" w:rsidRDefault="005E3348" w:rsidP="005E3348">
      <w:pPr>
        <w:pStyle w:val="Listenabsatz"/>
        <w:numPr>
          <w:ilvl w:val="0"/>
          <w:numId w:val="1"/>
        </w:numPr>
      </w:pPr>
      <w:r>
        <w:t>Nennen Sie stichpunktartig drei der wichtigsten Ursachen für die Mortalitätsransformation, die in fast allen Ländern dieser Erde zu beobachten war oder ist! (3P)</w:t>
      </w:r>
    </w:p>
    <w:p w14:paraId="7C07974F" w14:textId="590CE5F6" w:rsidR="005E3348" w:rsidRDefault="005E3348" w:rsidP="005E3348">
      <w:pPr>
        <w:pStyle w:val="Listenabsatz"/>
        <w:numPr>
          <w:ilvl w:val="0"/>
          <w:numId w:val="1"/>
        </w:numPr>
      </w:pPr>
      <w:r>
        <w:t>In der Bevölkerungsgeographie unterscheidet man zwischen durchschnittlicher und wahrscheinlicher Lebenserwartung bei Geburt. Erläutern Sie, was genau die beiden Werte jeweils angeben! (2P)</w:t>
      </w:r>
    </w:p>
    <w:p w14:paraId="5EDEF3BE" w14:textId="6BFB54BB" w:rsidR="005E3348" w:rsidRDefault="005E3348" w:rsidP="005E3348">
      <w:pPr>
        <w:pStyle w:val="Listenabsatz"/>
        <w:numPr>
          <w:ilvl w:val="0"/>
          <w:numId w:val="1"/>
        </w:numPr>
      </w:pPr>
      <w:r>
        <w:t xml:space="preserve">Zeichnen Sie </w:t>
      </w:r>
      <w:r w:rsidR="008C3DA8">
        <w:t>das Modell des demographischen Übergangs mit Geburtenrate (G), Sterberate (S), und Zuwachsrate (Z) ein und benennen Sie die jeweiligen Phasen</w:t>
      </w:r>
      <w:r w:rsidR="007055FA">
        <w:t>. (4P)</w:t>
      </w:r>
    </w:p>
    <w:p w14:paraId="76383D58" w14:textId="3056B7ED" w:rsidR="007055FA" w:rsidRDefault="007055FA" w:rsidP="007055FA">
      <w:pPr>
        <w:pStyle w:val="Listenabsatz"/>
        <w:numPr>
          <w:ilvl w:val="0"/>
          <w:numId w:val="1"/>
        </w:numPr>
      </w:pPr>
      <w:r>
        <w:t>In der Migrationsforschung unterscheidet man zwischen ‚klassischen‘ und ‚neueren‘ theoretischen Ansätzen. Geben Sie in der Tabelle jeweils drei Merkmale an, die diese Theoriegruppen allgemein kennzeichnen (3P).</w:t>
      </w:r>
      <w:r>
        <w:br/>
        <w:t>Nennen Sie jeweils zwei Theorien oder Ansätze als Beispiel für sog. ‚klassische‘ und ‚neuere‘ Migratikonstheorien (2P)</w:t>
      </w:r>
      <w:r w:rsidR="00F063B7">
        <w:t>.</w:t>
      </w:r>
    </w:p>
    <w:tbl>
      <w:tblPr>
        <w:tblStyle w:val="Tabellenraster"/>
        <w:tblW w:w="0" w:type="auto"/>
        <w:tblInd w:w="1440" w:type="dxa"/>
        <w:tblLook w:val="04A0" w:firstRow="1" w:lastRow="0" w:firstColumn="1" w:lastColumn="0" w:noHBand="0" w:noVBand="1"/>
      </w:tblPr>
      <w:tblGrid>
        <w:gridCol w:w="2552"/>
        <w:gridCol w:w="2559"/>
        <w:gridCol w:w="2511"/>
      </w:tblGrid>
      <w:tr w:rsidR="001D26A0" w14:paraId="4D2B39EC" w14:textId="77777777" w:rsidTr="001D26A0">
        <w:tc>
          <w:tcPr>
            <w:tcW w:w="3020" w:type="dxa"/>
          </w:tcPr>
          <w:p w14:paraId="0F00D16B" w14:textId="77777777" w:rsidR="001D26A0" w:rsidRDefault="001D26A0" w:rsidP="001D26A0"/>
        </w:tc>
        <w:tc>
          <w:tcPr>
            <w:tcW w:w="3021" w:type="dxa"/>
          </w:tcPr>
          <w:p w14:paraId="2D6EA72D" w14:textId="48088006" w:rsidR="001D26A0" w:rsidRDefault="001D26A0" w:rsidP="001D26A0">
            <w:r>
              <w:t>‚klassische Ansätze</w:t>
            </w:r>
          </w:p>
        </w:tc>
        <w:tc>
          <w:tcPr>
            <w:tcW w:w="3021" w:type="dxa"/>
          </w:tcPr>
          <w:p w14:paraId="091030C2" w14:textId="5EEEC1A9" w:rsidR="001D26A0" w:rsidRDefault="001D26A0" w:rsidP="001D26A0">
            <w:r>
              <w:t>‚neuere‘ Ansätze</w:t>
            </w:r>
          </w:p>
        </w:tc>
      </w:tr>
      <w:tr w:rsidR="001D26A0" w14:paraId="7B1D1D74" w14:textId="77777777" w:rsidTr="001D26A0">
        <w:tc>
          <w:tcPr>
            <w:tcW w:w="3020" w:type="dxa"/>
          </w:tcPr>
          <w:p w14:paraId="0E59FC76" w14:textId="4503E885" w:rsidR="001D26A0" w:rsidRDefault="001D26A0" w:rsidP="001D26A0">
            <w:r>
              <w:t>Merkmale</w:t>
            </w:r>
          </w:p>
        </w:tc>
        <w:tc>
          <w:tcPr>
            <w:tcW w:w="3021" w:type="dxa"/>
          </w:tcPr>
          <w:p w14:paraId="41D237AD" w14:textId="77777777" w:rsidR="001D26A0" w:rsidRDefault="00B4507C" w:rsidP="001D26A0">
            <w:r>
              <w:t>a.)</w:t>
            </w:r>
          </w:p>
          <w:p w14:paraId="6D0BEA48" w14:textId="77777777" w:rsidR="00B4507C" w:rsidRDefault="00B4507C" w:rsidP="001D26A0">
            <w:r>
              <w:t>b.)</w:t>
            </w:r>
          </w:p>
          <w:p w14:paraId="2D36F9A9" w14:textId="7FE5953B" w:rsidR="00B4507C" w:rsidRDefault="00B4507C" w:rsidP="001D26A0">
            <w:r>
              <w:t>c.)</w:t>
            </w:r>
          </w:p>
        </w:tc>
        <w:tc>
          <w:tcPr>
            <w:tcW w:w="3021" w:type="dxa"/>
          </w:tcPr>
          <w:p w14:paraId="389C86F8" w14:textId="77777777" w:rsidR="001D26A0" w:rsidRDefault="00B4507C" w:rsidP="001D26A0">
            <w:r>
              <w:t>a.)</w:t>
            </w:r>
          </w:p>
          <w:p w14:paraId="234699EF" w14:textId="77777777" w:rsidR="00B4507C" w:rsidRDefault="00B4507C" w:rsidP="001D26A0">
            <w:r>
              <w:t>b.)</w:t>
            </w:r>
          </w:p>
          <w:p w14:paraId="3114841D" w14:textId="4EB3C214" w:rsidR="00B4507C" w:rsidRDefault="00B4507C" w:rsidP="001D26A0">
            <w:r>
              <w:t>c.)</w:t>
            </w:r>
          </w:p>
        </w:tc>
      </w:tr>
      <w:tr w:rsidR="001D26A0" w14:paraId="3313900E" w14:textId="77777777" w:rsidTr="001D26A0">
        <w:tc>
          <w:tcPr>
            <w:tcW w:w="3020" w:type="dxa"/>
          </w:tcPr>
          <w:p w14:paraId="26FFF1F0" w14:textId="2B160184" w:rsidR="001D26A0" w:rsidRDefault="001D26A0" w:rsidP="001D26A0">
            <w:r>
              <w:t>Beispiele</w:t>
            </w:r>
          </w:p>
        </w:tc>
        <w:tc>
          <w:tcPr>
            <w:tcW w:w="3021" w:type="dxa"/>
          </w:tcPr>
          <w:p w14:paraId="3DB8831E" w14:textId="77777777" w:rsidR="001D26A0" w:rsidRDefault="00B4507C" w:rsidP="001D26A0">
            <w:r>
              <w:t>a.)</w:t>
            </w:r>
          </w:p>
          <w:p w14:paraId="43F15556" w14:textId="71D7939F" w:rsidR="00B4507C" w:rsidRDefault="00B4507C" w:rsidP="001D26A0">
            <w:r>
              <w:t>b.)</w:t>
            </w:r>
          </w:p>
        </w:tc>
        <w:tc>
          <w:tcPr>
            <w:tcW w:w="3021" w:type="dxa"/>
          </w:tcPr>
          <w:p w14:paraId="6A7890B1" w14:textId="77777777" w:rsidR="001D26A0" w:rsidRDefault="00B4507C" w:rsidP="001D26A0">
            <w:r>
              <w:t>a.)</w:t>
            </w:r>
          </w:p>
          <w:p w14:paraId="1C639338" w14:textId="18A9BC29" w:rsidR="00B4507C" w:rsidRDefault="00B4507C" w:rsidP="001D26A0">
            <w:r>
              <w:t>b.)</w:t>
            </w:r>
          </w:p>
        </w:tc>
      </w:tr>
    </w:tbl>
    <w:p w14:paraId="09DAD9FD" w14:textId="77777777" w:rsidR="00F063B7" w:rsidRDefault="00F063B7" w:rsidP="00F063B7">
      <w:pPr>
        <w:pStyle w:val="Listenabsatz"/>
        <w:numPr>
          <w:ilvl w:val="1"/>
          <w:numId w:val="1"/>
        </w:numPr>
      </w:pPr>
    </w:p>
    <w:p w14:paraId="344CE344" w14:textId="771FF862" w:rsidR="009D4820" w:rsidRDefault="009D4820" w:rsidP="009D4820">
      <w:pPr>
        <w:pStyle w:val="Listenabsatz"/>
        <w:numPr>
          <w:ilvl w:val="0"/>
          <w:numId w:val="1"/>
        </w:numPr>
      </w:pPr>
      <w:r>
        <w:t>Mit welchen vier Schlagworten wird häufig der gegenwärtig sich in Deutschland vollziehende demographische Wandel beschrieben? (4P)</w:t>
      </w:r>
    </w:p>
    <w:p w14:paraId="2088B0A7" w14:textId="5188A156" w:rsidR="009D4820" w:rsidRDefault="009D4820" w:rsidP="009D4820">
      <w:pPr>
        <w:pStyle w:val="Listenabsatz"/>
        <w:numPr>
          <w:ilvl w:val="1"/>
          <w:numId w:val="1"/>
        </w:numPr>
      </w:pPr>
      <w:r>
        <w:t xml:space="preserve"> </w:t>
      </w:r>
    </w:p>
    <w:p w14:paraId="01A240FB" w14:textId="430EB64E" w:rsidR="009D4820" w:rsidRDefault="009D4820" w:rsidP="009D4820">
      <w:pPr>
        <w:pStyle w:val="Listenabsatz"/>
        <w:numPr>
          <w:ilvl w:val="1"/>
          <w:numId w:val="1"/>
        </w:numPr>
      </w:pPr>
      <w:r>
        <w:t xml:space="preserve"> </w:t>
      </w:r>
    </w:p>
    <w:p w14:paraId="2674A421" w14:textId="3F4E7B1C" w:rsidR="009D4820" w:rsidRDefault="009D4820" w:rsidP="009D4820">
      <w:pPr>
        <w:pStyle w:val="Listenabsatz"/>
        <w:numPr>
          <w:ilvl w:val="1"/>
          <w:numId w:val="1"/>
        </w:numPr>
      </w:pPr>
      <w:r>
        <w:lastRenderedPageBreak/>
        <w:t xml:space="preserve"> </w:t>
      </w:r>
    </w:p>
    <w:p w14:paraId="40D5C188" w14:textId="18E095B8" w:rsidR="009D4820" w:rsidRDefault="009D4820" w:rsidP="009D4820">
      <w:pPr>
        <w:pStyle w:val="Listenabsatz"/>
        <w:numPr>
          <w:ilvl w:val="1"/>
          <w:numId w:val="1"/>
        </w:numPr>
      </w:pPr>
      <w:r>
        <w:t xml:space="preserve"> </w:t>
      </w:r>
    </w:p>
    <w:p w14:paraId="7ADC7C4C" w14:textId="7E909B76" w:rsidR="009D4820" w:rsidRDefault="009D4820" w:rsidP="009D4820">
      <w:pPr>
        <w:pStyle w:val="Listenabsatz"/>
        <w:numPr>
          <w:ilvl w:val="0"/>
          <w:numId w:val="1"/>
        </w:numPr>
      </w:pPr>
      <w:r>
        <w:t>Kreuzen Sie in der Tabelle jeweils denjenigen Zeitraum an, in dem eine besonders intensive Rezeptikon des jeweiligen Ansatzes in der deutschsprachigen Geographischen Entwicklungsforschung erfolgte! (3P)</w:t>
      </w:r>
    </w:p>
    <w:p w14:paraId="0CA8EB31" w14:textId="43BF9C84" w:rsidR="00F36471" w:rsidRDefault="00F36471" w:rsidP="00F36471">
      <w:pPr>
        <w:pStyle w:val="Listenabsatz"/>
        <w:numPr>
          <w:ilvl w:val="1"/>
          <w:numId w:val="1"/>
        </w:numPr>
      </w:pPr>
      <w:r>
        <w:rPr>
          <w:noProof/>
        </w:rPr>
        <w:drawing>
          <wp:inline distT="0" distB="0" distL="0" distR="0" wp14:anchorId="3AD79F82" wp14:editId="7D0F01A9">
            <wp:extent cx="3619500" cy="1390650"/>
            <wp:effectExtent l="0" t="0" r="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8"/>
                    <a:stretch>
                      <a:fillRect/>
                    </a:stretch>
                  </pic:blipFill>
                  <pic:spPr>
                    <a:xfrm>
                      <a:off x="0" y="0"/>
                      <a:ext cx="3619500" cy="1390650"/>
                    </a:xfrm>
                    <a:prstGeom prst="rect">
                      <a:avLst/>
                    </a:prstGeom>
                  </pic:spPr>
                </pic:pic>
              </a:graphicData>
            </a:graphic>
          </wp:inline>
        </w:drawing>
      </w:r>
    </w:p>
    <w:p w14:paraId="28E451FD" w14:textId="50BF33B0" w:rsidR="00F36471" w:rsidRDefault="00F36471" w:rsidP="00F36471">
      <w:pPr>
        <w:pStyle w:val="Listenabsatz"/>
        <w:numPr>
          <w:ilvl w:val="0"/>
          <w:numId w:val="1"/>
        </w:numPr>
      </w:pPr>
      <w:r>
        <w:t>In der Entwicklungsforschung gibt es keine allgemein akzeptierte Auffassung davon, was unter ‚entwicklung‘ zu verstehen ist. Dennoch gibt es einige grundlegende Merkmale, die den meisten Auffassungen von „Entwicklung“ gemeinsam sind. Nennen Sie vier dieser allgemeinen Merkmale von Entwicklung! (2P)</w:t>
      </w:r>
    </w:p>
    <w:p w14:paraId="522EBE74" w14:textId="1C3EB5A2" w:rsidR="00F36471" w:rsidRDefault="00F36471" w:rsidP="00F36471">
      <w:pPr>
        <w:pStyle w:val="Listenabsatz"/>
        <w:numPr>
          <w:ilvl w:val="0"/>
          <w:numId w:val="1"/>
        </w:numPr>
      </w:pPr>
      <w:r>
        <w:t xml:space="preserve">Erläutern Sie das Konzept der ‚Menschlichen Entwicklung‘ wie es vom Entwicklungsprogramm der Vereinten Nationen (UNDP) vertreten wird (2P). </w:t>
      </w:r>
      <w:r>
        <w:br/>
        <w:t>Geben Sie zudem einen geeigneten Indikator zur Messung „Menschlicher Entwicklung“ an (1P).</w:t>
      </w:r>
    </w:p>
    <w:p w14:paraId="2CCAC119" w14:textId="16EC67B8" w:rsidR="00F36471" w:rsidRDefault="00F36471" w:rsidP="00F36471">
      <w:pPr>
        <w:pStyle w:val="Listenabsatz"/>
        <w:numPr>
          <w:ilvl w:val="0"/>
          <w:numId w:val="1"/>
        </w:numPr>
      </w:pPr>
      <w:r>
        <w:t>Nennen Sie die drei Dimensionen, die das Konzept der Nachhaltigen Entwicklung umfasst! Nennen Sie an vierter Stelle zudem einee weitere Dimenson, die in manchen Nachhaltigkeitsansätzen zusätzlich enthalten ist! (2P)</w:t>
      </w:r>
    </w:p>
    <w:p w14:paraId="0653CDA5" w14:textId="13EBFF0E" w:rsidR="00F36471" w:rsidRDefault="00F36471" w:rsidP="00F36471">
      <w:pPr>
        <w:pStyle w:val="Listenabsatz"/>
        <w:numPr>
          <w:ilvl w:val="0"/>
          <w:numId w:val="1"/>
        </w:numPr>
      </w:pPr>
      <w:r>
        <w:t>In der Armutsforschung unterscheidet man zwischen absoluter und relativer Armut. Geben Sie jeweils eine Definition der absoluten und relativen Armut an (2PP, und jeweils einen geeigneten Indikator zur ‚Messung der jeweiligen Armutsform‘ (2P)</w:t>
      </w:r>
    </w:p>
    <w:tbl>
      <w:tblPr>
        <w:tblStyle w:val="Tabellenraster"/>
        <w:tblW w:w="0" w:type="auto"/>
        <w:tblInd w:w="1440" w:type="dxa"/>
        <w:tblLook w:val="04A0" w:firstRow="1" w:lastRow="0" w:firstColumn="1" w:lastColumn="0" w:noHBand="0" w:noVBand="1"/>
      </w:tblPr>
      <w:tblGrid>
        <w:gridCol w:w="2582"/>
        <w:gridCol w:w="2530"/>
        <w:gridCol w:w="2510"/>
      </w:tblGrid>
      <w:tr w:rsidR="00522F43" w14:paraId="533C4EC7" w14:textId="77777777" w:rsidTr="006A254D">
        <w:tc>
          <w:tcPr>
            <w:tcW w:w="2582" w:type="dxa"/>
          </w:tcPr>
          <w:p w14:paraId="412526D3" w14:textId="77777777" w:rsidR="00522F43" w:rsidRDefault="00522F43" w:rsidP="006A254D">
            <w:r>
              <w:t>Armutsform</w:t>
            </w:r>
          </w:p>
        </w:tc>
        <w:tc>
          <w:tcPr>
            <w:tcW w:w="2530" w:type="dxa"/>
          </w:tcPr>
          <w:p w14:paraId="494F32A3" w14:textId="77777777" w:rsidR="00522F43" w:rsidRDefault="00522F43" w:rsidP="006A254D">
            <w:r>
              <w:t>Definition</w:t>
            </w:r>
          </w:p>
        </w:tc>
        <w:tc>
          <w:tcPr>
            <w:tcW w:w="2510" w:type="dxa"/>
          </w:tcPr>
          <w:p w14:paraId="7E5663B7" w14:textId="77777777" w:rsidR="00522F43" w:rsidRDefault="00522F43" w:rsidP="006A254D">
            <w:r>
              <w:t>Indikator</w:t>
            </w:r>
          </w:p>
        </w:tc>
      </w:tr>
      <w:tr w:rsidR="00522F43" w14:paraId="5CD2619E" w14:textId="77777777" w:rsidTr="006A254D">
        <w:tc>
          <w:tcPr>
            <w:tcW w:w="2582" w:type="dxa"/>
          </w:tcPr>
          <w:p w14:paraId="4BA70654" w14:textId="77777777" w:rsidR="00522F43" w:rsidRDefault="00522F43" w:rsidP="006A254D">
            <w:r>
              <w:t>Absolute Armut</w:t>
            </w:r>
          </w:p>
        </w:tc>
        <w:tc>
          <w:tcPr>
            <w:tcW w:w="2530" w:type="dxa"/>
          </w:tcPr>
          <w:p w14:paraId="61AA9CC8" w14:textId="77777777" w:rsidR="00522F43" w:rsidRDefault="00522F43" w:rsidP="006A254D"/>
        </w:tc>
        <w:tc>
          <w:tcPr>
            <w:tcW w:w="2510" w:type="dxa"/>
          </w:tcPr>
          <w:p w14:paraId="694D7D72" w14:textId="77777777" w:rsidR="00522F43" w:rsidRDefault="00522F43" w:rsidP="006A254D"/>
        </w:tc>
      </w:tr>
      <w:tr w:rsidR="00522F43" w14:paraId="06B9ABF8" w14:textId="77777777" w:rsidTr="006A254D">
        <w:tc>
          <w:tcPr>
            <w:tcW w:w="2582" w:type="dxa"/>
          </w:tcPr>
          <w:p w14:paraId="0DF7D71F" w14:textId="77777777" w:rsidR="00522F43" w:rsidRDefault="00522F43" w:rsidP="006A254D">
            <w:r>
              <w:t>Relative Armut</w:t>
            </w:r>
          </w:p>
        </w:tc>
        <w:tc>
          <w:tcPr>
            <w:tcW w:w="2530" w:type="dxa"/>
          </w:tcPr>
          <w:p w14:paraId="7804893D" w14:textId="77777777" w:rsidR="00522F43" w:rsidRDefault="00522F43" w:rsidP="006A254D"/>
        </w:tc>
        <w:tc>
          <w:tcPr>
            <w:tcW w:w="2510" w:type="dxa"/>
          </w:tcPr>
          <w:p w14:paraId="6111E637" w14:textId="77777777" w:rsidR="00522F43" w:rsidRDefault="00522F43" w:rsidP="006A254D"/>
        </w:tc>
      </w:tr>
    </w:tbl>
    <w:p w14:paraId="5FA4678B" w14:textId="77777777" w:rsidR="00522F43" w:rsidRDefault="00522F43" w:rsidP="00522F43">
      <w:pPr>
        <w:pStyle w:val="Listenabsatz"/>
        <w:numPr>
          <w:ilvl w:val="1"/>
          <w:numId w:val="1"/>
        </w:numPr>
      </w:pPr>
    </w:p>
    <w:p w14:paraId="0B6BF4E5" w14:textId="7A602FE5" w:rsidR="00747B30" w:rsidRDefault="00522F43" w:rsidP="00F36471">
      <w:pPr>
        <w:pStyle w:val="Listenabsatz"/>
        <w:numPr>
          <w:ilvl w:val="0"/>
          <w:numId w:val="1"/>
        </w:numPr>
      </w:pPr>
      <w:r>
        <w:t>Erläutern Sie das Prinzip der Kaufkraftparität (Purchasing Power Parity) und das Vorgehen bei deren Ermittlung (3P)</w:t>
      </w:r>
    </w:p>
    <w:p w14:paraId="571A5735" w14:textId="517CBE8D" w:rsidR="00522F43" w:rsidRDefault="00522F43" w:rsidP="00F36471">
      <w:pPr>
        <w:pStyle w:val="Listenabsatz"/>
        <w:numPr>
          <w:ilvl w:val="0"/>
          <w:numId w:val="1"/>
        </w:numPr>
      </w:pPr>
      <w:r w:rsidRPr="00522F43">
        <w:t>Der Multi-Dimensional Poverty Index (MPI) wurde 2011 von U</w:t>
      </w:r>
      <w:r>
        <w:t xml:space="preserve">NDP als neuer Armutsindikator </w:t>
      </w:r>
      <w:r w:rsidR="00BC3AB8">
        <w:t>eingeführt.</w:t>
      </w:r>
    </w:p>
    <w:p w14:paraId="39A71166" w14:textId="5E95AF12" w:rsidR="00BC3AB8" w:rsidRDefault="00BC3AB8" w:rsidP="00BC3AB8">
      <w:pPr>
        <w:pStyle w:val="Listenabsatz"/>
        <w:numPr>
          <w:ilvl w:val="1"/>
          <w:numId w:val="1"/>
        </w:numPr>
      </w:pPr>
      <w:r>
        <w:t>Welche drei Teildimensionen von Armut berüksichtigt der MPI? (1P)</w:t>
      </w:r>
    </w:p>
    <w:p w14:paraId="5D944316" w14:textId="048520AB" w:rsidR="00BC3AB8" w:rsidRDefault="00BC3AB8" w:rsidP="00873D4F">
      <w:pPr>
        <w:pStyle w:val="Listenabsatz"/>
        <w:numPr>
          <w:ilvl w:val="1"/>
          <w:numId w:val="1"/>
        </w:numPr>
      </w:pPr>
      <w:r>
        <w:t>Auf der Ebene welcher statistischer Einheiten werden die Daten des MPI erfasst? (1P)</w:t>
      </w:r>
    </w:p>
    <w:p w14:paraId="0243007D" w14:textId="5EE959CF" w:rsidR="00873D4F" w:rsidRDefault="00873D4F" w:rsidP="00873D4F">
      <w:pPr>
        <w:pStyle w:val="Listenabsatz"/>
        <w:numPr>
          <w:ilvl w:val="1"/>
          <w:numId w:val="1"/>
        </w:numPr>
      </w:pPr>
      <w:r>
        <w:t xml:space="preserve">Die MPI-Werte werden in zwei Teilkomponenten angegeben, die mit „H“ und „A“ abgekürzt werden. Bitte geben Sie an, wofür </w:t>
      </w:r>
      <w:r w:rsidR="00C60B2E">
        <w:t>die beiden Abkürzungen stehen (1P) und erläutern Sie kurz deren Bedeutung (2P)</w:t>
      </w:r>
    </w:p>
    <w:p w14:paraId="39274BB7" w14:textId="40DEDAF7" w:rsidR="00C60B2E" w:rsidRDefault="00C60B2E" w:rsidP="00C60B2E">
      <w:pPr>
        <w:pStyle w:val="Listenabsatz"/>
        <w:numPr>
          <w:ilvl w:val="0"/>
          <w:numId w:val="1"/>
        </w:numPr>
      </w:pPr>
      <w:r>
        <w:t>Geben Sie an, in welcher Weise die nationale Armutsgrenze in Deutschland definiert ist! (2P)</w:t>
      </w:r>
    </w:p>
    <w:p w14:paraId="40831BB5" w14:textId="50906B42" w:rsidR="00C60B2E" w:rsidRDefault="00C60B2E" w:rsidP="00C60B2E">
      <w:pPr>
        <w:pStyle w:val="Listenabsatz"/>
        <w:numPr>
          <w:ilvl w:val="0"/>
          <w:numId w:val="1"/>
        </w:numPr>
      </w:pPr>
      <w:r>
        <w:t>Stellen Sie in der nachfolgenden Tabelle die jeweiligen Positionen und zentralen Begriffe der beiden ‚Großen Theorien‘ Modernisierungstheorie und Dependenztheorie gegenüber, in dem Sie die freien Felder entsprechend ergänzen! (3P)</w:t>
      </w:r>
    </w:p>
    <w:tbl>
      <w:tblPr>
        <w:tblStyle w:val="Tabellenraster"/>
        <w:tblW w:w="0" w:type="auto"/>
        <w:tblInd w:w="1440" w:type="dxa"/>
        <w:tblLook w:val="04A0" w:firstRow="1" w:lastRow="0" w:firstColumn="1" w:lastColumn="0" w:noHBand="0" w:noVBand="1"/>
      </w:tblPr>
      <w:tblGrid>
        <w:gridCol w:w="2597"/>
        <w:gridCol w:w="2590"/>
        <w:gridCol w:w="2435"/>
      </w:tblGrid>
      <w:tr w:rsidR="00C60B2E" w14:paraId="0BD95908" w14:textId="77777777" w:rsidTr="00C60B2E">
        <w:tc>
          <w:tcPr>
            <w:tcW w:w="3020" w:type="dxa"/>
          </w:tcPr>
          <w:p w14:paraId="6A456A9E" w14:textId="18B319B9" w:rsidR="00C60B2E" w:rsidRDefault="00C60B2E" w:rsidP="00C60B2E"/>
        </w:tc>
        <w:tc>
          <w:tcPr>
            <w:tcW w:w="3021" w:type="dxa"/>
          </w:tcPr>
          <w:p w14:paraId="04181D9F" w14:textId="125CA210" w:rsidR="00C60B2E" w:rsidRDefault="00C60B2E" w:rsidP="00C60B2E">
            <w:r>
              <w:t>Modernisierungs-Theorie</w:t>
            </w:r>
          </w:p>
        </w:tc>
        <w:tc>
          <w:tcPr>
            <w:tcW w:w="3021" w:type="dxa"/>
          </w:tcPr>
          <w:p w14:paraId="2C3517A8" w14:textId="602BE511" w:rsidR="00C60B2E" w:rsidRDefault="00C60B2E" w:rsidP="00C60B2E">
            <w:r>
              <w:t>Dependenz-Theorie</w:t>
            </w:r>
          </w:p>
        </w:tc>
      </w:tr>
      <w:tr w:rsidR="00C60B2E" w14:paraId="486AA937" w14:textId="77777777" w:rsidTr="00C60B2E">
        <w:tc>
          <w:tcPr>
            <w:tcW w:w="3020" w:type="dxa"/>
          </w:tcPr>
          <w:p w14:paraId="2C3948F2" w14:textId="0E4CA310" w:rsidR="00C60B2E" w:rsidRDefault="00C60B2E" w:rsidP="00C60B2E">
            <w:r>
              <w:t>Unterentwicklung wird bezeichnet als…</w:t>
            </w:r>
          </w:p>
        </w:tc>
        <w:tc>
          <w:tcPr>
            <w:tcW w:w="3021" w:type="dxa"/>
          </w:tcPr>
          <w:p w14:paraId="2CB038DE" w14:textId="77777777" w:rsidR="00C60B2E" w:rsidRDefault="00C60B2E" w:rsidP="00C60B2E"/>
        </w:tc>
        <w:tc>
          <w:tcPr>
            <w:tcW w:w="3021" w:type="dxa"/>
          </w:tcPr>
          <w:p w14:paraId="7F826507" w14:textId="07DA997A" w:rsidR="00C60B2E" w:rsidRDefault="00C60B2E" w:rsidP="00C60B2E">
            <w:r>
              <w:t>Deformation</w:t>
            </w:r>
          </w:p>
        </w:tc>
      </w:tr>
      <w:tr w:rsidR="00C60B2E" w14:paraId="1C56DDBB" w14:textId="77777777" w:rsidTr="00C60B2E">
        <w:tc>
          <w:tcPr>
            <w:tcW w:w="3020" w:type="dxa"/>
          </w:tcPr>
          <w:p w14:paraId="3EEA7D92" w14:textId="005483E7" w:rsidR="00C60B2E" w:rsidRDefault="00C60B2E" w:rsidP="00C60B2E">
            <w:r>
              <w:lastRenderedPageBreak/>
              <w:t>Die Ursachen der Unterentwicklung liegen begründet in…</w:t>
            </w:r>
          </w:p>
        </w:tc>
        <w:tc>
          <w:tcPr>
            <w:tcW w:w="3021" w:type="dxa"/>
          </w:tcPr>
          <w:p w14:paraId="44E014AB" w14:textId="211BB59E" w:rsidR="00C60B2E" w:rsidRDefault="00C60B2E" w:rsidP="00C60B2E">
            <w:r>
              <w:t>Internen Strukturen (Traditionsaxiom)</w:t>
            </w:r>
          </w:p>
        </w:tc>
        <w:tc>
          <w:tcPr>
            <w:tcW w:w="3021" w:type="dxa"/>
          </w:tcPr>
          <w:p w14:paraId="6385BAA9" w14:textId="77777777" w:rsidR="00C60B2E" w:rsidRDefault="00C60B2E" w:rsidP="00C60B2E"/>
        </w:tc>
      </w:tr>
      <w:tr w:rsidR="00C60B2E" w14:paraId="0E8E86D9" w14:textId="77777777" w:rsidTr="00C60B2E">
        <w:tc>
          <w:tcPr>
            <w:tcW w:w="3020" w:type="dxa"/>
          </w:tcPr>
          <w:p w14:paraId="6774636D" w14:textId="4E72D2B7" w:rsidR="00C60B2E" w:rsidRDefault="00C60B2E" w:rsidP="00C60B2E">
            <w:r>
              <w:t>Entwicklung kann herbeigeführt werden durch…</w:t>
            </w:r>
          </w:p>
        </w:tc>
        <w:tc>
          <w:tcPr>
            <w:tcW w:w="3021" w:type="dxa"/>
          </w:tcPr>
          <w:p w14:paraId="77173438" w14:textId="0AEE42FD" w:rsidR="00C60B2E" w:rsidRDefault="00C60B2E" w:rsidP="00C60B2E">
            <w:r>
              <w:t>Erschließung und Nutzung der eigenen Ressourcen mittels externer Hilfe</w:t>
            </w:r>
          </w:p>
        </w:tc>
        <w:tc>
          <w:tcPr>
            <w:tcW w:w="3021" w:type="dxa"/>
          </w:tcPr>
          <w:p w14:paraId="503B5090" w14:textId="77777777" w:rsidR="00C60B2E" w:rsidRDefault="00C60B2E" w:rsidP="00C60B2E"/>
        </w:tc>
      </w:tr>
    </w:tbl>
    <w:p w14:paraId="115360B2" w14:textId="77777777" w:rsidR="00C60B2E" w:rsidRDefault="00C60B2E" w:rsidP="00C60B2E">
      <w:pPr>
        <w:pStyle w:val="Listenabsatz"/>
        <w:numPr>
          <w:ilvl w:val="1"/>
          <w:numId w:val="1"/>
        </w:numPr>
      </w:pPr>
    </w:p>
    <w:p w14:paraId="249A4582" w14:textId="54779C05" w:rsidR="00C60B2E" w:rsidRDefault="00C60B2E" w:rsidP="00C60B2E">
      <w:pPr>
        <w:pStyle w:val="Listenabsatz"/>
        <w:numPr>
          <w:ilvl w:val="0"/>
          <w:numId w:val="1"/>
        </w:numPr>
      </w:pPr>
      <w:r>
        <w:t>Zu den vielfältigen Folgen aus der Epoche kolonialer und imperialistischer Fremdherrschaft zählt Fred Scholz auch als sogenannte „Afghanistan-Syndrom“, das in der folgenden</w:t>
      </w:r>
      <w:r w:rsidR="00FB280C">
        <w:t xml:space="preserve"> Abbildung schematisch dargestellt ist. Beschreiben Sie die Ursachen, Charakteristika und Folgen der druch das „Afghanistan Syndrom“ beschriebenen Problematik! (3P)</w:t>
      </w:r>
    </w:p>
    <w:p w14:paraId="0BA9607C" w14:textId="4AD8A702" w:rsidR="00FB280C" w:rsidRPr="00522F43" w:rsidRDefault="00335DE1" w:rsidP="00FB280C">
      <w:pPr>
        <w:pStyle w:val="Listenabsatz"/>
        <w:numPr>
          <w:ilvl w:val="1"/>
          <w:numId w:val="1"/>
        </w:numPr>
      </w:pPr>
      <w:r>
        <w:rPr>
          <w:noProof/>
        </w:rPr>
        <w:drawing>
          <wp:inline distT="0" distB="0" distL="0" distR="0" wp14:anchorId="748BE5B8" wp14:editId="35F8B68F">
            <wp:extent cx="1628775" cy="1447800"/>
            <wp:effectExtent l="0" t="0" r="9525" b="0"/>
            <wp:docPr id="5" name="Grafik 5" descr="Ein Bild, das Strich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Strichzeichnung enthält.&#10;&#10;Automatisch generierte Beschreibung"/>
                    <pic:cNvPicPr/>
                  </pic:nvPicPr>
                  <pic:blipFill>
                    <a:blip r:embed="rId9"/>
                    <a:stretch>
                      <a:fillRect/>
                    </a:stretch>
                  </pic:blipFill>
                  <pic:spPr>
                    <a:xfrm>
                      <a:off x="0" y="0"/>
                      <a:ext cx="1628775" cy="1447800"/>
                    </a:xfrm>
                    <a:prstGeom prst="rect">
                      <a:avLst/>
                    </a:prstGeom>
                  </pic:spPr>
                </pic:pic>
              </a:graphicData>
            </a:graphic>
          </wp:inline>
        </w:drawing>
      </w:r>
    </w:p>
    <w:p w14:paraId="0ABB1B98" w14:textId="77777777" w:rsidR="00747B30" w:rsidRPr="00522F43" w:rsidRDefault="00747B30" w:rsidP="00747B30"/>
    <w:sectPr w:rsidR="00747B30" w:rsidRPr="00522F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CAC"/>
    <w:multiLevelType w:val="hybridMultilevel"/>
    <w:tmpl w:val="526EE0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8A6E6F"/>
    <w:multiLevelType w:val="hybridMultilevel"/>
    <w:tmpl w:val="C05AF7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CE3B81"/>
    <w:multiLevelType w:val="hybridMultilevel"/>
    <w:tmpl w:val="09705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9E657A"/>
    <w:multiLevelType w:val="hybridMultilevel"/>
    <w:tmpl w:val="AE0A3F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A4"/>
    <w:rsid w:val="00051CBB"/>
    <w:rsid w:val="000F09E6"/>
    <w:rsid w:val="001D26A0"/>
    <w:rsid w:val="00335DE1"/>
    <w:rsid w:val="00522F43"/>
    <w:rsid w:val="005E3348"/>
    <w:rsid w:val="00696CE3"/>
    <w:rsid w:val="007055FA"/>
    <w:rsid w:val="00747B30"/>
    <w:rsid w:val="00873D4F"/>
    <w:rsid w:val="008C3DA8"/>
    <w:rsid w:val="00962CBC"/>
    <w:rsid w:val="009D4820"/>
    <w:rsid w:val="00B375B5"/>
    <w:rsid w:val="00B4507C"/>
    <w:rsid w:val="00BC3AB8"/>
    <w:rsid w:val="00C60B2E"/>
    <w:rsid w:val="00D3186B"/>
    <w:rsid w:val="00E518A4"/>
    <w:rsid w:val="00F063B7"/>
    <w:rsid w:val="00F36471"/>
    <w:rsid w:val="00FB28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E296"/>
  <w15:chartTrackingRefBased/>
  <w15:docId w15:val="{9A2C33E9-3219-4869-887F-36F63A8B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8A4"/>
    <w:pPr>
      <w:ind w:left="720"/>
      <w:contextualSpacing/>
    </w:pPr>
  </w:style>
  <w:style w:type="table" w:styleId="Tabellenraster">
    <w:name w:val="Table Grid"/>
    <w:basedOn w:val="NormaleTabelle"/>
    <w:uiPriority w:val="39"/>
    <w:rsid w:val="001D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8066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Schaal</dc:creator>
  <cp:keywords/>
  <dc:description/>
  <cp:lastModifiedBy>Maren Schaal</cp:lastModifiedBy>
  <cp:revision>18</cp:revision>
  <dcterms:created xsi:type="dcterms:W3CDTF">2021-07-05T13:43:00Z</dcterms:created>
  <dcterms:modified xsi:type="dcterms:W3CDTF">2021-07-07T15:13:00Z</dcterms:modified>
</cp:coreProperties>
</file>