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6E7A6E0E" w:rsidR="000F085F" w:rsidRPr="00E37DB2" w:rsidRDefault="000F085F" w:rsidP="00582B11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83E77F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(РЕДУКЦИЯ)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6E9CD175" w:rsidR="001B7642" w:rsidRPr="00512BB9" w:rsidRDefault="001B7642" w:rsidP="000F085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6D419480" w14:textId="07EAE0B9" w:rsidR="0013788D" w:rsidRDefault="0013788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</w:tblGrid>
      <w:tr w:rsidR="00F6489A" w14:paraId="493D17CF" w14:textId="77777777" w:rsidTr="000F3489">
        <w:trPr>
          <w:jc w:val="right"/>
        </w:trPr>
        <w:tc>
          <w:tcPr>
            <w:tcW w:w="4814" w:type="dxa"/>
          </w:tcPr>
          <w:p w14:paraId="314B8B3F" w14:textId="77777777" w:rsidR="001D18CC" w:rsidRDefault="003B283C" w:rsidP="003B283C">
            <w:pPr>
              <w:rPr>
                <w:rFonts w:cs="Times New Roman"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Выполнил:</w:t>
            </w:r>
          </w:p>
          <w:p w14:paraId="3A29BC3D" w14:textId="77777777" w:rsidR="001D18CC" w:rsidRDefault="001D18C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3B283C">
              <w:rPr>
                <w:rFonts w:cs="Times New Roman"/>
                <w:szCs w:val="28"/>
              </w:rPr>
              <w:t>агистрант</w:t>
            </w:r>
          </w:p>
          <w:p w14:paraId="74D5CD97" w14:textId="45B973EB" w:rsidR="003B283C" w:rsidRDefault="001D18CC" w:rsidP="003B283C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Р</w:t>
            </w:r>
            <w:r w:rsidR="003B283C">
              <w:rPr>
                <w:rFonts w:cs="Times New Roman"/>
                <w:szCs w:val="28"/>
              </w:rPr>
              <w:t>ожлейс</w:t>
            </w:r>
            <w:proofErr w:type="spellEnd"/>
            <w:r w:rsidR="003B283C">
              <w:rPr>
                <w:rFonts w:cs="Times New Roman"/>
                <w:szCs w:val="28"/>
              </w:rPr>
              <w:t xml:space="preserve"> </w:t>
            </w:r>
            <w:proofErr w:type="spellStart"/>
            <w:r w:rsidR="003B283C">
              <w:rPr>
                <w:rFonts w:cs="Times New Roman"/>
                <w:szCs w:val="28"/>
              </w:rPr>
              <w:t>Иварс</w:t>
            </w:r>
            <w:proofErr w:type="spellEnd"/>
            <w:r w:rsidR="003B283C">
              <w:rPr>
                <w:rFonts w:cs="Times New Roman"/>
                <w:szCs w:val="28"/>
              </w:rPr>
              <w:t xml:space="preserve"> </w:t>
            </w:r>
            <w:proofErr w:type="spellStart"/>
            <w:r w:rsidR="003B283C">
              <w:rPr>
                <w:rFonts w:cs="Times New Roman"/>
                <w:szCs w:val="28"/>
              </w:rPr>
              <w:t>Андрисович</w:t>
            </w:r>
            <w:proofErr w:type="spellEnd"/>
          </w:p>
        </w:tc>
      </w:tr>
      <w:tr w:rsidR="000F3489" w14:paraId="2BCBD50F" w14:textId="77777777" w:rsidTr="000F3489">
        <w:trPr>
          <w:jc w:val="right"/>
        </w:trPr>
        <w:tc>
          <w:tcPr>
            <w:tcW w:w="4814" w:type="dxa"/>
          </w:tcPr>
          <w:p w14:paraId="25CC5B00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19E71912" w14:textId="77777777" w:rsidTr="000F3489">
        <w:trPr>
          <w:jc w:val="right"/>
        </w:trPr>
        <w:tc>
          <w:tcPr>
            <w:tcW w:w="4814" w:type="dxa"/>
          </w:tcPr>
          <w:p w14:paraId="47C74713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Научный руководитель:</w:t>
            </w:r>
          </w:p>
          <w:p w14:paraId="42FE8CCD" w14:textId="77777777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ст. преп.</w:t>
            </w:r>
          </w:p>
          <w:p w14:paraId="6E85B113" w14:textId="76A0E58B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Аносова Наталья Павловна</w:t>
            </w:r>
          </w:p>
        </w:tc>
      </w:tr>
      <w:tr w:rsidR="000F3489" w14:paraId="57CD68BF" w14:textId="77777777" w:rsidTr="000F3489">
        <w:trPr>
          <w:jc w:val="right"/>
        </w:trPr>
        <w:tc>
          <w:tcPr>
            <w:tcW w:w="4814" w:type="dxa"/>
          </w:tcPr>
          <w:p w14:paraId="44FDCDCF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2ACF6DA7" w14:textId="77777777" w:rsidTr="000F3489">
        <w:trPr>
          <w:jc w:val="right"/>
        </w:trPr>
        <w:tc>
          <w:tcPr>
            <w:tcW w:w="4814" w:type="dxa"/>
          </w:tcPr>
          <w:p w14:paraId="51B9820F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Рецензент:</w:t>
            </w:r>
          </w:p>
          <w:p w14:paraId="54BF4DF8" w14:textId="2F148172" w:rsidR="001D18CC" w:rsidRPr="00147040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звание, должность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  <w:lang w:val="en-US"/>
              </w:rPr>
              <w:t>?</w:t>
            </w:r>
          </w:p>
          <w:p w14:paraId="213935BE" w14:textId="7E384C76" w:rsidR="001D18CC" w:rsidRPr="000F3489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ФИО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</w:rPr>
              <w:t>?</w:t>
            </w:r>
          </w:p>
        </w:tc>
      </w:tr>
    </w:tbl>
    <w:p w14:paraId="61AFA103" w14:textId="77777777" w:rsidR="000F3489" w:rsidRDefault="000F3489" w:rsidP="0013788D">
      <w:pPr>
        <w:pStyle w:val="a4"/>
        <w:jc w:val="center"/>
        <w:rPr>
          <w:rFonts w:cs="Times New Roman"/>
          <w:szCs w:val="28"/>
        </w:rPr>
      </w:pPr>
    </w:p>
    <w:p w14:paraId="03EFAF5A" w14:textId="50DA4C58" w:rsidR="0013788D" w:rsidRDefault="00F6489A" w:rsidP="0013788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857B38" w:rsidRDefault="00BF7CD2" w:rsidP="0013788D">
          <w:pPr>
            <w:rPr>
              <w:b/>
              <w:bCs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353677" w:rsidRDefault="00353677" w:rsidP="00353677">
          <w:pPr>
            <w:rPr>
              <w:lang w:eastAsia="ru-RU"/>
            </w:rPr>
          </w:pPr>
        </w:p>
        <w:p w14:paraId="110FCD4D" w14:textId="2DA74464" w:rsidR="002527CA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60976" w:history="1">
            <w:r w:rsidR="002527CA" w:rsidRPr="00867B9C">
              <w:rPr>
                <w:rStyle w:val="a5"/>
                <w:noProof/>
              </w:rPr>
              <w:t>Список условных обозначений</w:t>
            </w:r>
            <w:r w:rsidR="002527CA">
              <w:rPr>
                <w:noProof/>
                <w:webHidden/>
              </w:rPr>
              <w:tab/>
            </w:r>
            <w:r w:rsidR="002527CA">
              <w:rPr>
                <w:noProof/>
                <w:webHidden/>
              </w:rPr>
              <w:fldChar w:fldCharType="begin"/>
            </w:r>
            <w:r w:rsidR="002527CA">
              <w:rPr>
                <w:noProof/>
                <w:webHidden/>
              </w:rPr>
              <w:instrText xml:space="preserve"> PAGEREF _Toc38560976 \h </w:instrText>
            </w:r>
            <w:r w:rsidR="002527CA">
              <w:rPr>
                <w:noProof/>
                <w:webHidden/>
              </w:rPr>
            </w:r>
            <w:r w:rsidR="002527CA">
              <w:rPr>
                <w:noProof/>
                <w:webHidden/>
              </w:rPr>
              <w:fldChar w:fldCharType="separate"/>
            </w:r>
            <w:r w:rsidR="002527CA">
              <w:rPr>
                <w:noProof/>
                <w:webHidden/>
              </w:rPr>
              <w:t>3</w:t>
            </w:r>
            <w:r w:rsidR="002527CA">
              <w:rPr>
                <w:noProof/>
                <w:webHidden/>
              </w:rPr>
              <w:fldChar w:fldCharType="end"/>
            </w:r>
          </w:hyperlink>
        </w:p>
        <w:p w14:paraId="2643CE94" w14:textId="7A77F965" w:rsidR="002527CA" w:rsidRDefault="002527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60977" w:history="1">
            <w:r w:rsidRPr="00867B9C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8C1CF" w14:textId="3BCEE6C7" w:rsidR="002527CA" w:rsidRDefault="002527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60978" w:history="1">
            <w:r w:rsidRPr="00867B9C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E4F5" w14:textId="09C089A7" w:rsidR="002527CA" w:rsidRDefault="002527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60979" w:history="1">
            <w:r w:rsidRPr="00867B9C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66CF8523" w:rsidR="00BF7CD2" w:rsidRDefault="00BF7CD2"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Default="002609F8"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38560976"/>
      <w:r>
        <w:lastRenderedPageBreak/>
        <w:t>Список условных обозначений</w:t>
      </w:r>
      <w:bookmarkEnd w:id="1"/>
    </w:p>
    <w:p w14:paraId="21C284C2" w14:textId="74A06A58" w:rsidR="002609F8" w:rsidRDefault="002609F8"/>
    <w:p w14:paraId="4742265F" w14:textId="77777777" w:rsidR="002609F8" w:rsidRDefault="002609F8" w:rsidP="002609F8">
      <w:pPr>
        <w:ind w:firstLine="708"/>
      </w:pPr>
      <w:r>
        <w:t>А</w:t>
      </w:r>
    </w:p>
    <w:p w14:paraId="1BB787EE" w14:textId="77777777" w:rsidR="002609F8" w:rsidRDefault="002609F8">
      <w:r>
        <w:br w:type="page"/>
      </w:r>
    </w:p>
    <w:p w14:paraId="4F587E6C" w14:textId="77777777" w:rsidR="002609F8" w:rsidRDefault="002609F8" w:rsidP="002609F8">
      <w:pPr>
        <w:pStyle w:val="1"/>
      </w:pPr>
      <w:bookmarkStart w:id="2" w:name="_Toc38560977"/>
      <w:r>
        <w:lastRenderedPageBreak/>
        <w:t>Введение</w:t>
      </w:r>
      <w:bookmarkEnd w:id="2"/>
    </w:p>
    <w:p w14:paraId="42AE0482" w14:textId="77777777" w:rsidR="0029702D" w:rsidRDefault="002609F8" w:rsidP="0029702D">
      <w:pPr>
        <w:spacing w:after="0" w:line="240" w:lineRule="auto"/>
        <w:jc w:val="both"/>
      </w:pPr>
      <w:r>
        <w:tab/>
      </w:r>
    </w:p>
    <w:p w14:paraId="6EDAB013" w14:textId="08AB8786" w:rsidR="00A45FD0" w:rsidRDefault="001C190B" w:rsidP="00C5216F">
      <w:pPr>
        <w:ind w:firstLine="708"/>
        <w:jc w:val="both"/>
      </w:pPr>
      <w:r>
        <w:t xml:space="preserve">Процесс оптимизации заключается в том, чтобы улучшить какое-нибудь свойство. </w:t>
      </w:r>
      <w:r w:rsidR="005445B1" w:rsidRPr="005445B1">
        <w:rPr>
          <w:highlight w:val="yellow"/>
        </w:rPr>
        <w:t>Приведи примеры параметров нейронной сети...</w:t>
      </w:r>
      <w:r w:rsidR="005445B1">
        <w:t xml:space="preserve"> 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 xml:space="preserve">повышение качества одного параметра сопровождается понижением качества другого параметра. </w:t>
      </w:r>
      <w:r w:rsidR="00673E7D">
        <w:t>Иными словами, о</w:t>
      </w:r>
      <w:r>
        <w:t>птимизация без потерь как правило очень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0CF4A6BF" w:rsidR="001E720A" w:rsidRDefault="0029702D" w:rsidP="00C5216F">
      <w:pPr>
        <w:ind w:firstLine="708"/>
        <w:jc w:val="both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1A3774" w:rsidRPr="002001D5">
        <w:rPr>
          <w:highlight w:val="yellow"/>
        </w:rPr>
        <w:t>[</w:t>
      </w:r>
      <w:r w:rsidR="002001D5" w:rsidRPr="002001D5">
        <w:rPr>
          <w:highlight w:val="yellow"/>
        </w:rPr>
        <w:t>1</w:t>
      </w:r>
      <w:r w:rsidR="001A3774" w:rsidRPr="002001D5">
        <w:rPr>
          <w:highlight w:val="yellow"/>
        </w:rPr>
        <w:t>]</w:t>
      </w:r>
      <w:r w:rsidRPr="00951934">
        <w:t xml:space="preserve"> Поэтому в соответствие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сети.</w:t>
      </w:r>
    </w:p>
    <w:p w14:paraId="5D480A73" w14:textId="3C067BC5" w:rsidR="0029702D" w:rsidRDefault="00956631" w:rsidP="00C5216F">
      <w:pPr>
        <w:ind w:firstLine="708"/>
        <w:jc w:val="both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29702D" w:rsidRPr="00951934">
        <w:t>.</w:t>
      </w:r>
      <w:r w:rsidR="00C94F0C">
        <w:t xml:space="preserve"> </w:t>
      </w:r>
      <w:r w:rsidR="00C94F0C" w:rsidRPr="00C94F0C">
        <w:rPr>
          <w:highlight w:val="yellow"/>
        </w:rPr>
        <w:t>[2]</w:t>
      </w:r>
      <w:r w:rsidR="0029702D" w:rsidRPr="00951934">
        <w:t xml:space="preserve"> В 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41A5BD86" w:rsidR="00C87A51" w:rsidRDefault="006B38B5" w:rsidP="00706D1E">
      <w:pPr>
        <w:ind w:firstLine="708"/>
        <w:jc w:val="both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501879" w:rsidRPr="00C87A51">
        <w:rPr>
          <w:highlight w:val="yellow"/>
        </w:rPr>
        <w:t>Возможно, стоит добавить различные типы топологий или привести ссылку.</w:t>
      </w:r>
      <w:r w:rsidR="007B15F5" w:rsidRPr="00C87A51">
        <w:t xml:space="preserve"> </w:t>
      </w:r>
      <w:r w:rsidR="007B15F5" w:rsidRPr="00C87A51">
        <w:rPr>
          <w:highlight w:val="yellow"/>
        </w:rPr>
        <w:t>[3]</w:t>
      </w:r>
      <w:r>
        <w:t xml:space="preserve"> </w:t>
      </w:r>
      <w:r w:rsidR="006A491C">
        <w:t xml:space="preserve">В качестве математической модели взаимодействия </w:t>
      </w:r>
      <w:r w:rsidR="006A491C">
        <w:lastRenderedPageBreak/>
        <w:t>между нейронами применяется матричная алгебра. Каждый нейрон имеет степень влияния или вес</w:t>
      </w:r>
      <w:r w:rsidR="004A440F">
        <w:t xml:space="preserve">овой коэффициент </w:t>
      </w:r>
      <w:r w:rsidR="004A440F">
        <w:t>в пределах</w:t>
      </w:r>
      <w:r w:rsidR="004A440F">
        <w:t xml:space="preserve">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06D1E" w:rsidRPr="00C87A51">
        <w:t xml:space="preserve"> </w:t>
      </w:r>
      <w:r w:rsidR="00466E21" w:rsidRPr="00C87A51">
        <w:t>нейронов происходит посредством манипуляци</w:t>
      </w:r>
      <w:r w:rsidR="007C61C7" w:rsidRPr="00C87A51">
        <w:t>й с</w:t>
      </w:r>
      <w:r w:rsidR="00466E21" w:rsidRPr="00C87A51">
        <w:t xml:space="preserve"> м</w:t>
      </w:r>
      <w:r w:rsidR="00466E21" w:rsidRPr="00C87A51">
        <w:t>атриц</w:t>
      </w:r>
      <w:r w:rsidR="009C1C82">
        <w:t>ей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01132191" w:rsidR="0029702D" w:rsidRPr="001759A6" w:rsidRDefault="00655730" w:rsidP="002527CA">
      <w:pPr>
        <w:ind w:firstLine="708"/>
        <w:jc w:val="both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 xml:space="preserve">принимаются равными нулю </w:t>
      </w:r>
      <w:r w:rsidR="00931655">
        <w:t xml:space="preserve">тем самым </w:t>
      </w:r>
      <w:r w:rsidR="00931655">
        <w:t xml:space="preserve">исключая </w:t>
      </w:r>
      <w:r w:rsidR="00931655">
        <w:t>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сети.</w:t>
      </w:r>
      <w:r w:rsidR="00931655">
        <w:t xml:space="preserve"> </w:t>
      </w:r>
      <w:r w:rsidR="00931655" w:rsidRPr="00931655">
        <w:rPr>
          <w:highlight w:val="yellow"/>
        </w:rPr>
        <w:t>[4]</w:t>
      </w:r>
      <w:r w:rsidR="00C87A51">
        <w:t xml:space="preserve"> Тем не менее как показывает практика </w:t>
      </w:r>
      <w:r w:rsidR="001759A6">
        <w:t>к</w:t>
      </w:r>
      <w:r w:rsidR="001759A6">
        <w:t>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</w:t>
      </w:r>
      <w:r w:rsidR="001759A6">
        <w:t xml:space="preserve">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 xml:space="preserve">так как малые весовые коэффициенты не всегда оказывают малое влияние на итоговый результат нейронной сети. </w:t>
      </w:r>
      <w:r w:rsidR="001759A6" w:rsidRPr="001759A6">
        <w:rPr>
          <w:highlight w:val="yellow"/>
        </w:rPr>
        <w:t>[</w:t>
      </w:r>
      <w:r w:rsidR="00A73DC5" w:rsidRPr="00931655">
        <w:rPr>
          <w:highlight w:val="yellow"/>
        </w:rPr>
        <w:t>5</w:t>
      </w:r>
      <w:r w:rsidR="001759A6" w:rsidRPr="001759A6">
        <w:rPr>
          <w:highlight w:val="yellow"/>
        </w:rPr>
        <w:t>]</w:t>
      </w:r>
    </w:p>
    <w:p w14:paraId="53F32297" w14:textId="6F81693C" w:rsidR="0029702D" w:rsidRPr="00867AB4" w:rsidRDefault="0029702D" w:rsidP="00C5216F">
      <w:pPr>
        <w:jc w:val="both"/>
      </w:pPr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нейронов.</w:t>
      </w:r>
      <w:r w:rsidR="001C516F">
        <w:t xml:space="preserve"> </w:t>
      </w:r>
      <w:r w:rsidR="001C516F" w:rsidRPr="001C516F">
        <w:rPr>
          <w:highlight w:val="yellow"/>
        </w:rPr>
        <w:t>[6]</w:t>
      </w:r>
      <w:r w:rsidRPr="00951934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Pr="00951934">
        <w:t>.</w:t>
      </w:r>
      <w:r w:rsidR="00867AB4" w:rsidRPr="00867AB4">
        <w:t xml:space="preserve"> </w:t>
      </w:r>
      <w:r w:rsidR="00867AB4" w:rsidRPr="00867AB4">
        <w:rPr>
          <w:highlight w:val="yellow"/>
        </w:rPr>
        <w:t>В каком году?</w:t>
      </w:r>
      <w:r w:rsidR="00465E67">
        <w:t xml:space="preserve"> Этот алгоритм подстраивает значение зафиксированного параметра во время варьирования другого.</w:t>
      </w:r>
      <w:r w:rsidR="001B06D3">
        <w:t xml:space="preserve"> </w:t>
      </w:r>
      <w:r w:rsidR="001B06D3" w:rsidRPr="00867AB4">
        <w:rPr>
          <w:highlight w:val="yellow"/>
        </w:rPr>
        <w:t>[7]</w:t>
      </w:r>
    </w:p>
    <w:p w14:paraId="3182D106" w14:textId="7014154B" w:rsidR="0029702D" w:rsidRPr="005A233C" w:rsidRDefault="0029702D" w:rsidP="00431A19">
      <w:pPr>
        <w:ind w:firstLine="708"/>
        <w:jc w:val="both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организовать этап обучения сети таким образом, чтобы спровоцировать </w:t>
      </w:r>
      <w:r w:rsidRPr="00951934">
        <w:lastRenderedPageBreak/>
        <w:t>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сети.</w:t>
      </w:r>
      <w:r w:rsidR="00E41F60">
        <w:t xml:space="preserve"> </w:t>
      </w:r>
      <w:r w:rsidR="00E41F60" w:rsidRPr="00E41F60">
        <w:rPr>
          <w:highlight w:val="yellow"/>
        </w:rPr>
        <w:t>[</w:t>
      </w:r>
      <w:r w:rsidR="00E41F60" w:rsidRPr="005A233C">
        <w:rPr>
          <w:highlight w:val="yellow"/>
        </w:rPr>
        <w:t>8]</w:t>
      </w:r>
    </w:p>
    <w:p w14:paraId="62F9B142" w14:textId="741A43D8" w:rsidR="00E41F60" w:rsidRPr="00BC4964" w:rsidRDefault="000327B4" w:rsidP="00431A19">
      <w:pPr>
        <w:ind w:firstLine="708"/>
        <w:jc w:val="both"/>
      </w:pPr>
      <w:r>
        <w:t>В</w:t>
      </w:r>
      <w:r w:rsidR="00E41F60">
        <w:t>ыше</w:t>
      </w:r>
      <w:r w:rsidR="000C0153" w:rsidRPr="005A233C">
        <w:t xml:space="preserve"> </w:t>
      </w:r>
      <w:r w:rsidR="00E41F60">
        <w:t>представленны</w:t>
      </w:r>
      <w:r>
        <w:t>е</w:t>
      </w:r>
      <w:r w:rsidR="00E41F60">
        <w:t xml:space="preserve"> метод</w:t>
      </w:r>
      <w:r>
        <w:t>ы</w:t>
      </w:r>
      <w:r w:rsidR="00E41F60">
        <w:t xml:space="preserve"> имеют</w:t>
      </w:r>
      <w:r w:rsidR="005A233C" w:rsidRPr="005A233C">
        <w:t xml:space="preserve"> </w:t>
      </w:r>
      <w:r>
        <w:t xml:space="preserve">ряд </w:t>
      </w:r>
      <w:r w:rsidR="005A233C">
        <w:t>ограничени</w:t>
      </w:r>
      <w:r w:rsidR="0042227E">
        <w:t>й</w:t>
      </w:r>
      <w:r w:rsidR="005A233C">
        <w:t>.</w:t>
      </w:r>
      <w:r w:rsidR="0042227E">
        <w:t xml:space="preserve"> Так, например наивный метод является неточным и в ряде случаев приводит к ухудшению </w:t>
      </w:r>
      <w:r w:rsidR="00F076D3">
        <w:t xml:space="preserve">результатов работы </w:t>
      </w:r>
      <w:r w:rsidR="0042227E">
        <w:t>нейронной сети.</w:t>
      </w:r>
      <w:r w:rsidR="00BC4964" w:rsidRPr="00BC4964">
        <w:t xml:space="preserve"> </w:t>
      </w:r>
      <w:r w:rsidR="00BC4964" w:rsidRPr="00BC4964">
        <w:rPr>
          <w:highlight w:val="yellow"/>
        </w:rPr>
        <w:t xml:space="preserve">Далее опиши почему </w:t>
      </w:r>
      <w:r w:rsidR="00BC4964" w:rsidRPr="00BC4964">
        <w:rPr>
          <w:highlight w:val="yellow"/>
          <w:lang w:val="en-US"/>
        </w:rPr>
        <w:t xml:space="preserve">OBD </w:t>
      </w:r>
      <w:r w:rsidR="00BC4964" w:rsidRPr="00BC4964">
        <w:rPr>
          <w:highlight w:val="yellow"/>
        </w:rPr>
        <w:t xml:space="preserve">и </w:t>
      </w:r>
      <w:r w:rsidR="00BC4964" w:rsidRPr="00BC4964">
        <w:rPr>
          <w:highlight w:val="yellow"/>
          <w:lang w:val="en-US"/>
        </w:rPr>
        <w:t xml:space="preserve">OBS </w:t>
      </w:r>
      <w:r w:rsidR="00BC4964" w:rsidRPr="00BC4964">
        <w:rPr>
          <w:highlight w:val="yellow"/>
        </w:rPr>
        <w:t>плохо.</w:t>
      </w:r>
    </w:p>
    <w:p w14:paraId="5E36DFB8" w14:textId="77777777" w:rsidR="0067441A" w:rsidRDefault="001A322B" w:rsidP="0067441A">
      <w:pPr>
        <w:ind w:firstLine="708"/>
        <w:jc w:val="both"/>
      </w:pPr>
      <w:r>
        <w:rPr>
          <w:highlight w:val="yellow"/>
        </w:rPr>
        <w:t>В</w:t>
      </w:r>
      <w:r w:rsidR="00431A19" w:rsidRPr="00431A19">
        <w:rPr>
          <w:highlight w:val="yellow"/>
        </w:rPr>
        <w:t xml:space="preserve"> последнее время часто применяется метод сингулярного разложения </w:t>
      </w:r>
      <w:r w:rsidR="002858FE" w:rsidRPr="002858FE">
        <w:rPr>
          <w:highlight w:val="yellow"/>
        </w:rPr>
        <w:t>(</w:t>
      </w:r>
      <w:r w:rsidR="002858FE">
        <w:rPr>
          <w:highlight w:val="yellow"/>
        </w:rPr>
        <w:t xml:space="preserve">англ. </w:t>
      </w:r>
      <w:r w:rsidR="002858FE">
        <w:rPr>
          <w:highlight w:val="yellow"/>
          <w:lang w:val="en-US"/>
        </w:rPr>
        <w:t>SVD</w:t>
      </w:r>
      <w:r w:rsid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Singular</w:t>
      </w:r>
      <w:r w:rsidR="002858FE" w:rsidRP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Value</w:t>
      </w:r>
      <w:r w:rsidR="002858FE" w:rsidRP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Decomposition</w:t>
      </w:r>
      <w:r w:rsidR="002858FE" w:rsidRPr="002858FE">
        <w:rPr>
          <w:highlight w:val="yellow"/>
        </w:rPr>
        <w:t>)</w:t>
      </w:r>
      <w:r w:rsidR="002858FE" w:rsidRPr="002858FE">
        <w:rPr>
          <w:highlight w:val="yellow"/>
        </w:rPr>
        <w:t xml:space="preserve"> </w:t>
      </w:r>
      <w:r w:rsidR="00431A19" w:rsidRPr="00431A19">
        <w:rPr>
          <w:highlight w:val="yellow"/>
        </w:rPr>
        <w:t>матриц</w:t>
      </w:r>
      <w:r w:rsidR="002858FE" w:rsidRPr="002858FE">
        <w:rPr>
          <w:highlight w:val="yellow"/>
        </w:rPr>
        <w:t xml:space="preserve"> </w:t>
      </w:r>
      <w:r w:rsidR="00431A19" w:rsidRPr="00431A19">
        <w:rPr>
          <w:highlight w:val="yellow"/>
        </w:rPr>
        <w:t>весовых коэффициентов влияние которого и будет рассмотрено в данной работе.</w:t>
      </w:r>
    </w:p>
    <w:p w14:paraId="0299A8AD" w14:textId="545BBB8C" w:rsidR="0029702D" w:rsidRDefault="0029702D" w:rsidP="0067441A">
      <w:pPr>
        <w:ind w:firstLine="708"/>
        <w:jc w:val="both"/>
      </w:pPr>
      <w:r w:rsidRPr="00951934">
        <w:t>Задача упрощения нейронных сетей имеет несколько важных следствий</w:t>
      </w:r>
      <w:r w:rsidR="00424466">
        <w:t>.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  <w:jc w:val="both"/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62317644" w:rsidR="0029702D" w:rsidRPr="00951934" w:rsidRDefault="00424466" w:rsidP="00424466">
      <w:pPr>
        <w:pStyle w:val="ab"/>
        <w:numPr>
          <w:ilvl w:val="0"/>
          <w:numId w:val="3"/>
        </w:numPr>
        <w:jc w:val="both"/>
      </w:pPr>
      <w:r>
        <w:t>«</w:t>
      </w:r>
      <w:r w:rsidR="0029702D" w:rsidRPr="00951934">
        <w:t>Слабые</w:t>
      </w:r>
      <w:r>
        <w:t>»</w:t>
      </w:r>
      <w:r w:rsidRPr="00424466">
        <w:t xml:space="preserve"> </w:t>
      </w:r>
      <w:r>
        <w:t xml:space="preserve">(по тому или иному </w:t>
      </w:r>
      <w:r w:rsidR="00AF4A94">
        <w:t xml:space="preserve">критерию) </w:t>
      </w:r>
      <w:r w:rsidR="00AF4A94" w:rsidRPr="00951934">
        <w:t>нейроны</w:t>
      </w:r>
      <w:r w:rsidR="0029702D" w:rsidRPr="00951934">
        <w:t xml:space="preserve"> оказывают </w:t>
      </w:r>
      <w:r w:rsidR="00AF4A94">
        <w:t>меньший</w:t>
      </w:r>
      <w:r w:rsidR="0029702D" w:rsidRPr="00951934">
        <w:t xml:space="preserve"> эффект воздействия на итоговый результат работы сети, однако вносят определённый уровень шума. Процесс контрастирования сети позволяет в определённой степени снизить шумовое воздействие </w:t>
      </w:r>
      <w:r w:rsidR="00AF4A94">
        <w:t>«</w:t>
      </w:r>
      <w:r w:rsidR="0029702D" w:rsidRPr="00951934">
        <w:t>слабых</w:t>
      </w:r>
      <w:r w:rsidR="00AF4A94">
        <w:t>»</w:t>
      </w:r>
      <w:r w:rsidR="0029702D" w:rsidRPr="00951934">
        <w:t xml:space="preserve"> нейронов на результат работы сети.</w:t>
      </w:r>
      <w:r w:rsidR="00203A02">
        <w:t xml:space="preserve"> Таким образом результат 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  <w:jc w:val="both"/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2B495BB4" w:rsidR="00CD4CA7" w:rsidRPr="0089721D" w:rsidRDefault="0089721D" w:rsidP="00CD4CA7">
      <w:pPr>
        <w:pStyle w:val="ab"/>
        <w:numPr>
          <w:ilvl w:val="0"/>
          <w:numId w:val="3"/>
        </w:numPr>
        <w:jc w:val="both"/>
        <w:rPr>
          <w:highlight w:val="yellow"/>
        </w:rPr>
      </w:pPr>
      <w:r>
        <w:lastRenderedPageBreak/>
        <w:t>П</w:t>
      </w:r>
      <w:r w:rsidR="00CD4CA7">
        <w:t xml:space="preserve">рореживание нейронной сети </w:t>
      </w:r>
      <w:r>
        <w:t xml:space="preserve">также </w:t>
      </w:r>
      <w:r w:rsidR="00CD4CA7">
        <w:t>повышает её классифицирующую способность.</w:t>
      </w:r>
      <w:r>
        <w:t xml:space="preserve"> </w:t>
      </w:r>
      <w:r w:rsidRPr="0089721D">
        <w:rPr>
          <w:highlight w:val="yellow"/>
          <w:lang w:val="en-US"/>
        </w:rPr>
        <w:t>[9]</w:t>
      </w:r>
    </w:p>
    <w:p w14:paraId="01CF5E71" w14:textId="22D23DC9" w:rsidR="00285AA3" w:rsidRDefault="00285AA3" w:rsidP="00285AA3">
      <w:pPr>
        <w:ind w:firstLine="708"/>
        <w:jc w:val="both"/>
      </w:pPr>
      <w:r w:rsidRPr="00997DD0">
        <w:rPr>
          <w:highlight w:val="yellow"/>
        </w:rPr>
        <w:t>Почему это нужно?</w:t>
      </w:r>
    </w:p>
    <w:p w14:paraId="3064F431" w14:textId="781CBEC4" w:rsidR="001C190B" w:rsidRDefault="001C190B" w:rsidP="00997DD0">
      <w:pPr>
        <w:ind w:firstLine="708"/>
        <w:jc w:val="both"/>
      </w:pPr>
      <w:r w:rsidRPr="009067F1">
        <w:rPr>
          <w:highlight w:val="yellow"/>
        </w:rPr>
        <w:t>Перед упрощением сети возможно провести также контрастирование её коэффициентов так чтобы в результате обучения сети сильные нейроны становились сильнее, а слабые слабее чтобы тем самым облегчить процесс выкидывания отдельных нейронов из сети и повысить эффективность упрощения.</w:t>
      </w:r>
    </w:p>
    <w:p w14:paraId="0B7FF0FC" w14:textId="125214DF" w:rsidR="002609F8" w:rsidRDefault="002609F8" w:rsidP="002609F8">
      <w:r>
        <w:br w:type="page"/>
      </w:r>
    </w:p>
    <w:p w14:paraId="20E1057A" w14:textId="5285EDFE" w:rsidR="0063746E" w:rsidRDefault="0063746E" w:rsidP="00BF7CD2">
      <w:pPr>
        <w:pStyle w:val="1"/>
      </w:pPr>
      <w:bookmarkStart w:id="3" w:name="_Toc38560978"/>
      <w:r w:rsidRPr="00BF7CD2">
        <w:lastRenderedPageBreak/>
        <w:t>Список литературы</w:t>
      </w:r>
      <w:bookmarkEnd w:id="0"/>
      <w:bookmarkEnd w:id="3"/>
    </w:p>
    <w:p w14:paraId="3AFBBF8E" w14:textId="77777777" w:rsidR="005512BF" w:rsidRPr="005512BF" w:rsidRDefault="005512BF" w:rsidP="005512BF"/>
    <w:p w14:paraId="0056F836" w14:textId="36F8BCBE" w:rsidR="0063746E" w:rsidRPr="002609F8" w:rsidRDefault="0063746E" w:rsidP="0063746E">
      <w:pPr>
        <w:rPr>
          <w:rFonts w:cs="Times New Roman"/>
          <w:szCs w:val="28"/>
        </w:rPr>
      </w:pPr>
      <w:r w:rsidRPr="002609F8">
        <w:rPr>
          <w:rFonts w:cs="Times New Roman"/>
          <w:szCs w:val="28"/>
        </w:rPr>
        <w:t>[1]</w:t>
      </w:r>
    </w:p>
    <w:p w14:paraId="7F6DA4A1" w14:textId="418BFD67" w:rsidR="00FE3A21" w:rsidRPr="002609F8" w:rsidRDefault="00FE3A21">
      <w:pPr>
        <w:rPr>
          <w:rFonts w:cs="Times New Roman"/>
          <w:szCs w:val="28"/>
        </w:rPr>
      </w:pPr>
      <w:r w:rsidRPr="002609F8">
        <w:rPr>
          <w:rFonts w:cs="Times New Roman"/>
          <w:szCs w:val="28"/>
        </w:rPr>
        <w:br w:type="page"/>
      </w:r>
    </w:p>
    <w:p w14:paraId="04EE6048" w14:textId="242C5B51" w:rsidR="000A3259" w:rsidRDefault="00FE3A21" w:rsidP="000A3259">
      <w:pPr>
        <w:pStyle w:val="1"/>
      </w:pPr>
      <w:bookmarkStart w:id="4" w:name="_Toc38560979"/>
      <w:r>
        <w:lastRenderedPageBreak/>
        <w:t>Приложение</w:t>
      </w:r>
      <w:bookmarkEnd w:id="4"/>
    </w:p>
    <w:p w14:paraId="4A46067C" w14:textId="77777777" w:rsidR="000A3259" w:rsidRDefault="000A3259" w:rsidP="000A3259">
      <w:r>
        <w:tab/>
      </w:r>
    </w:p>
    <w:p w14:paraId="54B7ED65" w14:textId="5197DEAA" w:rsidR="000A3259" w:rsidRPr="000A3259" w:rsidRDefault="000A3259" w:rsidP="000A3259">
      <w:pPr>
        <w:ind w:firstLine="708"/>
      </w:pPr>
      <w:r>
        <w:t>А</w:t>
      </w:r>
    </w:p>
    <w:sectPr w:rsidR="000A3259" w:rsidRPr="000A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69"/>
    <w:rsid w:val="00002151"/>
    <w:rsid w:val="00017F64"/>
    <w:rsid w:val="000327B4"/>
    <w:rsid w:val="0004018E"/>
    <w:rsid w:val="00062665"/>
    <w:rsid w:val="0009326F"/>
    <w:rsid w:val="000A0559"/>
    <w:rsid w:val="000A3259"/>
    <w:rsid w:val="000B6AC9"/>
    <w:rsid w:val="000C0153"/>
    <w:rsid w:val="000D0BF6"/>
    <w:rsid w:val="000F085F"/>
    <w:rsid w:val="000F196F"/>
    <w:rsid w:val="000F3489"/>
    <w:rsid w:val="00104998"/>
    <w:rsid w:val="001073C7"/>
    <w:rsid w:val="00132510"/>
    <w:rsid w:val="00135F69"/>
    <w:rsid w:val="0013788D"/>
    <w:rsid w:val="00147040"/>
    <w:rsid w:val="0014776A"/>
    <w:rsid w:val="0015063B"/>
    <w:rsid w:val="001736CE"/>
    <w:rsid w:val="001759A6"/>
    <w:rsid w:val="00196C95"/>
    <w:rsid w:val="001A322B"/>
    <w:rsid w:val="001A3774"/>
    <w:rsid w:val="001B06D3"/>
    <w:rsid w:val="001B404D"/>
    <w:rsid w:val="001B7642"/>
    <w:rsid w:val="001C190B"/>
    <w:rsid w:val="001C516F"/>
    <w:rsid w:val="001D18CC"/>
    <w:rsid w:val="001E720A"/>
    <w:rsid w:val="001F037E"/>
    <w:rsid w:val="001F269D"/>
    <w:rsid w:val="002001D5"/>
    <w:rsid w:val="00203A02"/>
    <w:rsid w:val="002527CA"/>
    <w:rsid w:val="002609F8"/>
    <w:rsid w:val="002858FE"/>
    <w:rsid w:val="00285AA3"/>
    <w:rsid w:val="002866BD"/>
    <w:rsid w:val="0029702D"/>
    <w:rsid w:val="002B1415"/>
    <w:rsid w:val="00302A03"/>
    <w:rsid w:val="00321492"/>
    <w:rsid w:val="00330797"/>
    <w:rsid w:val="00353677"/>
    <w:rsid w:val="003643A3"/>
    <w:rsid w:val="00366BAF"/>
    <w:rsid w:val="003B283C"/>
    <w:rsid w:val="003C33DA"/>
    <w:rsid w:val="003C7D63"/>
    <w:rsid w:val="003D1504"/>
    <w:rsid w:val="003E4FA2"/>
    <w:rsid w:val="0042227E"/>
    <w:rsid w:val="00424466"/>
    <w:rsid w:val="00431A19"/>
    <w:rsid w:val="00433479"/>
    <w:rsid w:val="00436F77"/>
    <w:rsid w:val="00465A0C"/>
    <w:rsid w:val="00465E67"/>
    <w:rsid w:val="00466E21"/>
    <w:rsid w:val="004A440F"/>
    <w:rsid w:val="004B5E04"/>
    <w:rsid w:val="004D2A8D"/>
    <w:rsid w:val="004F2A77"/>
    <w:rsid w:val="00501879"/>
    <w:rsid w:val="00503EAC"/>
    <w:rsid w:val="00505E0E"/>
    <w:rsid w:val="00512BB9"/>
    <w:rsid w:val="00532305"/>
    <w:rsid w:val="005445B1"/>
    <w:rsid w:val="005512BF"/>
    <w:rsid w:val="00555AA4"/>
    <w:rsid w:val="00582B11"/>
    <w:rsid w:val="005A233C"/>
    <w:rsid w:val="005A76E8"/>
    <w:rsid w:val="005C2253"/>
    <w:rsid w:val="005E2737"/>
    <w:rsid w:val="0062363D"/>
    <w:rsid w:val="0063746E"/>
    <w:rsid w:val="00655730"/>
    <w:rsid w:val="00665AD6"/>
    <w:rsid w:val="00671247"/>
    <w:rsid w:val="00673E7D"/>
    <w:rsid w:val="0067441A"/>
    <w:rsid w:val="00676E20"/>
    <w:rsid w:val="006A0872"/>
    <w:rsid w:val="006A491C"/>
    <w:rsid w:val="006B1E23"/>
    <w:rsid w:val="006B38B5"/>
    <w:rsid w:val="006C4B80"/>
    <w:rsid w:val="00706D1E"/>
    <w:rsid w:val="00746140"/>
    <w:rsid w:val="007551A8"/>
    <w:rsid w:val="007858AC"/>
    <w:rsid w:val="007B15F5"/>
    <w:rsid w:val="007C61C7"/>
    <w:rsid w:val="00833A31"/>
    <w:rsid w:val="00857B38"/>
    <w:rsid w:val="00867AB4"/>
    <w:rsid w:val="00877C28"/>
    <w:rsid w:val="00893D7E"/>
    <w:rsid w:val="0089721D"/>
    <w:rsid w:val="008A635D"/>
    <w:rsid w:val="008B61E3"/>
    <w:rsid w:val="009067F1"/>
    <w:rsid w:val="00931655"/>
    <w:rsid w:val="00956631"/>
    <w:rsid w:val="00997DD0"/>
    <w:rsid w:val="009A2A60"/>
    <w:rsid w:val="009C1C82"/>
    <w:rsid w:val="009D0A66"/>
    <w:rsid w:val="009D290D"/>
    <w:rsid w:val="009D43F2"/>
    <w:rsid w:val="009E3830"/>
    <w:rsid w:val="00A00AA0"/>
    <w:rsid w:val="00A16F36"/>
    <w:rsid w:val="00A309C6"/>
    <w:rsid w:val="00A42582"/>
    <w:rsid w:val="00A449E9"/>
    <w:rsid w:val="00A45FD0"/>
    <w:rsid w:val="00A5165E"/>
    <w:rsid w:val="00A73DC5"/>
    <w:rsid w:val="00A97A39"/>
    <w:rsid w:val="00AC5126"/>
    <w:rsid w:val="00AE1C51"/>
    <w:rsid w:val="00AF4A94"/>
    <w:rsid w:val="00B46BF6"/>
    <w:rsid w:val="00B5351C"/>
    <w:rsid w:val="00BA719C"/>
    <w:rsid w:val="00BC4964"/>
    <w:rsid w:val="00BE32FE"/>
    <w:rsid w:val="00BF7CD2"/>
    <w:rsid w:val="00C47839"/>
    <w:rsid w:val="00C5216F"/>
    <w:rsid w:val="00C861A0"/>
    <w:rsid w:val="00C87A51"/>
    <w:rsid w:val="00C94F0C"/>
    <w:rsid w:val="00CB33FD"/>
    <w:rsid w:val="00CC04B8"/>
    <w:rsid w:val="00CC0D34"/>
    <w:rsid w:val="00CD4CA7"/>
    <w:rsid w:val="00D02D53"/>
    <w:rsid w:val="00D218A5"/>
    <w:rsid w:val="00D32C5D"/>
    <w:rsid w:val="00D44F4A"/>
    <w:rsid w:val="00D80AAF"/>
    <w:rsid w:val="00DC406E"/>
    <w:rsid w:val="00DC651C"/>
    <w:rsid w:val="00E01DEF"/>
    <w:rsid w:val="00E05201"/>
    <w:rsid w:val="00E063E5"/>
    <w:rsid w:val="00E37DB2"/>
    <w:rsid w:val="00E41F60"/>
    <w:rsid w:val="00EA4A09"/>
    <w:rsid w:val="00EB3694"/>
    <w:rsid w:val="00ED216F"/>
    <w:rsid w:val="00EE1229"/>
    <w:rsid w:val="00F076D3"/>
    <w:rsid w:val="00F24222"/>
    <w:rsid w:val="00F47250"/>
    <w:rsid w:val="00F6489A"/>
    <w:rsid w:val="00F64B8A"/>
    <w:rsid w:val="00F65841"/>
    <w:rsid w:val="00F74C2F"/>
    <w:rsid w:val="00F87125"/>
    <w:rsid w:val="00FB5E2F"/>
    <w:rsid w:val="00FE3A21"/>
    <w:rsid w:val="00F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02D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3FDC0-75F6-47A3-B7A4-B851F46D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174</cp:revision>
  <dcterms:created xsi:type="dcterms:W3CDTF">2020-04-22T10:45:00Z</dcterms:created>
  <dcterms:modified xsi:type="dcterms:W3CDTF">2020-04-23T17:03:00Z</dcterms:modified>
</cp:coreProperties>
</file>