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249D759A" w:rsidR="006C1E13" w:rsidRPr="006C1E13" w:rsidRDefault="00FF2CC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Выполнил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7AA9F7A1" w:rsidR="006C1E13" w:rsidRPr="00F80067" w:rsidRDefault="00AE69C8" w:rsidP="006C1E13">
            <w:r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7C0BCE62" w:rsidR="006C1E13" w:rsidRPr="00AE69C8" w:rsidRDefault="00AE69C8" w:rsidP="006C1E13">
            <w:r w:rsidRPr="003C0D67">
              <w:t>Рожлейс Иварс Андрисович</w:t>
            </w:r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5210D50F" w14:textId="700A3334" w:rsidR="005B1FAB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4984" w:history="1">
            <w:r w:rsidR="005B1FAB" w:rsidRPr="005B2F00">
              <w:rPr>
                <w:rStyle w:val="a5"/>
                <w:noProof/>
              </w:rPr>
              <w:t>Список условных обозначений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_Toc41444984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3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6ACA8F1E" w14:textId="5E840A97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5" w:history="1">
            <w:r w:rsidR="005B1FAB" w:rsidRPr="005B2F00">
              <w:rPr>
                <w:rStyle w:val="a5"/>
                <w:noProof/>
              </w:rPr>
              <w:t>Введение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_Toc41444985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7E15699" w14:textId="61E70DD3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6" w:history="1">
            <w:r w:rsidR="005B1FAB" w:rsidRPr="005B2F00">
              <w:rPr>
                <w:rStyle w:val="a5"/>
                <w:noProof/>
              </w:rPr>
              <w:t>Часть 1. Долгая краткосрочная память.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_Toc41444986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8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1AC43095" w14:textId="3F35659A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7" w:history="1">
            <w:r w:rsidR="005B1FAB" w:rsidRPr="005B2F00">
              <w:rPr>
                <w:rStyle w:val="a5"/>
                <w:noProof/>
              </w:rPr>
              <w:t>Часть 2. Сингулярное разложение.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_Toc41444987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14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388877D" w14:textId="348A0F31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8" w:history="1">
            <w:r w:rsidR="005B1FAB" w:rsidRPr="005B2F00">
              <w:rPr>
                <w:rStyle w:val="a5"/>
                <w:noProof/>
              </w:rPr>
              <w:t>Часть 3. Обучение.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_Toc41444988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19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57C2AB90" w14:textId="4DD58949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9" w:history="1">
            <w:r w:rsidR="005B1FAB" w:rsidRPr="005B2F00">
              <w:rPr>
                <w:rStyle w:val="a5"/>
                <w:noProof/>
              </w:rPr>
              <w:t>Часть 4. Оптимизация.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_Toc41444989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29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623C958B" w14:textId="764EB9A8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0" w:history="1">
            <w:r w:rsidR="005B1FAB" w:rsidRPr="005B2F00">
              <w:rPr>
                <w:rStyle w:val="a5"/>
                <w:noProof/>
              </w:rPr>
              <w:t>Заключение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_Toc41444990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39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4941D45B" w14:textId="2C1D6883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1" w:history="1">
            <w:r w:rsidR="005B1FAB" w:rsidRPr="005B2F00">
              <w:rPr>
                <w:rStyle w:val="a5"/>
                <w:noProof/>
              </w:rPr>
              <w:t>Список</w:t>
            </w:r>
            <w:r w:rsidR="005B1FAB" w:rsidRPr="005B2F00">
              <w:rPr>
                <w:rStyle w:val="a5"/>
                <w:noProof/>
                <w:lang w:val="en-US"/>
              </w:rPr>
              <w:t xml:space="preserve"> </w:t>
            </w:r>
            <w:r w:rsidR="005B1FAB" w:rsidRPr="005B2F00">
              <w:rPr>
                <w:rStyle w:val="a5"/>
                <w:noProof/>
              </w:rPr>
              <w:t>литературы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_Toc41444991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40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D7C7F3F" w14:textId="3513F249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2" w:history="1">
            <w:r w:rsidR="005B1FAB" w:rsidRPr="005B2F00">
              <w:rPr>
                <w:rStyle w:val="a5"/>
                <w:noProof/>
              </w:rPr>
              <w:t>Приложение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_Toc41444992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43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1D807B57" w14:textId="2C2A8C13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44498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E4182A" w:rsidRDefault="003734E2" w:rsidP="000C0209">
      <w:pPr>
        <w:rPr>
          <w:lang w:val="en-US"/>
        </w:rPr>
      </w:pPr>
      <w:r>
        <w:t>ЯП</w:t>
      </w:r>
      <w:r w:rsidRPr="00E4182A">
        <w:rPr>
          <w:lang w:val="en-US"/>
        </w:rPr>
        <w:t xml:space="preserve"> – </w:t>
      </w:r>
      <w:r>
        <w:t>язык</w:t>
      </w:r>
      <w:r w:rsidRPr="00E4182A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1C1C4A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1C1C4A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444985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DFA416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065257" w:rsidRPr="00065257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0686E17B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065257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7CF9CBD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065257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065257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AE08EA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065257" w:rsidRPr="0047075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065257" w:rsidRPr="00B16737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4A9A29A8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065257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E774E77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065257" w:rsidRPr="00B16737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3961683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065257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44498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2CCDAEB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A89D136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065257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1466A17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065257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1C1C4A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A9D8F8A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065257" w:rsidRPr="00065257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1C1C4A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253577D1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065257" w:rsidRPr="00065257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1C1C4A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1C1C4A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1C1C4A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427E999D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065257" w:rsidRPr="00065257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D2A4E7D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065257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44498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0FC77F4B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1C1C4A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1C1C4A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4DC53F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06525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635FEAA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73E9B4A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44498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7E0F52A9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065257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44498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8A63C2C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6E766FB1" w:rsidR="00B40DAA" w:rsidRPr="00CC28FE" w:rsidRDefault="00B40DAA" w:rsidP="00B40DAA">
      <w:pPr>
        <w:jc w:val="center"/>
      </w:pPr>
      <w:r w:rsidRPr="00B40DAA">
        <w:rPr>
          <w:b/>
          <w:bCs/>
        </w:rPr>
        <w:t>Рисунок 4.5.</w:t>
      </w:r>
      <w:r>
        <w:t xml:space="preserve"> Результат </w:t>
      </w:r>
      <w:r w:rsidR="00D64321">
        <w:t xml:space="preserve">предсказания </w:t>
      </w:r>
      <w:r w:rsidR="00F70BA8">
        <w:t xml:space="preserve">обученной сети </w:t>
      </w:r>
      <w:r w:rsidR="00937530">
        <w:t>после</w:t>
      </w:r>
      <w:r w:rsidR="00F70BA8">
        <w:t xml:space="preserve"> использовани</w:t>
      </w:r>
      <w:r w:rsidR="00937530">
        <w:t>я</w:t>
      </w:r>
      <w:r w:rsidR="00F70BA8">
        <w:t xml:space="preserve"> </w:t>
      </w:r>
      <w:r w:rsidR="004C26F0">
        <w:t>л</w:t>
      </w:r>
      <w:r>
        <w:t>инейного ослабления прореживания.</w:t>
      </w:r>
      <w:r w:rsidR="00CC28FE">
        <w:t xml:space="preserve"> </w:t>
      </w:r>
      <w:r>
        <w:rPr>
          <w:lang w:val="en-US"/>
        </w:rPr>
        <w:t>MSE</w:t>
      </w:r>
      <w:r w:rsidRPr="00CC28FE">
        <w:t xml:space="preserve">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33602A8E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1.227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20CE277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443B3A7C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0E1C252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065257">
            <w:rPr>
              <w:noProof/>
            </w:rPr>
            <w:t>(19)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065257" w:rsidRPr="00B16737">
            <w:rPr>
              <w:noProof/>
            </w:rPr>
            <w:t>(18)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66F1F0B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065257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11489A" w:rsidRDefault="002F4B73" w:rsidP="007639D9">
      <w:pPr>
        <w:jc w:val="center"/>
        <w:rPr>
          <w:lang w:val="en-US"/>
        </w:rPr>
      </w:pPr>
      <w:r w:rsidRPr="002F4B73">
        <w:rPr>
          <w:b/>
          <w:bCs/>
        </w:rPr>
        <w:t>Рисунок 4.8.</w:t>
      </w:r>
      <w:r>
        <w:t xml:space="preserve"> Децимированный набор данных</w:t>
      </w:r>
    </w:p>
    <w:p w14:paraId="442D204F" w14:textId="71D5EE38" w:rsidR="007639D9" w:rsidRPr="00D907C8" w:rsidRDefault="00F91407" w:rsidP="007639D9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для различных значений коэффициента</w:t>
      </w:r>
      <w:r w:rsidR="002D7F28">
        <w:t>.</w:t>
      </w:r>
      <w:r w:rsidR="00344DA4">
        <w:t xml:space="preserve"> </w:t>
      </w:r>
      <w:r w:rsidR="00D907C8">
        <w:t xml:space="preserve">Были обучены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344DA4">
        <w:t>.</w:t>
      </w:r>
      <w:r w:rsidR="00827A9B">
        <w:t xml:space="preserve"> Одна из </w:t>
      </w:r>
      <w:r w:rsidR="00D907C8">
        <w:t xml:space="preserve">них </w:t>
      </w:r>
      <w:r w:rsidR="00827A9B">
        <w:t>обучалась</w:t>
      </w:r>
      <w:r w:rsidR="00D907C8">
        <w:t xml:space="preserve"> 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892D65" w:rsidRPr="00892D65">
        <w:t xml:space="preserve">. </w:t>
      </w:r>
      <w:r w:rsidR="00892D65">
        <w:t>Д</w:t>
      </w:r>
      <w:r w:rsidR="00D907C8">
        <w:t xml:space="preserve">ругая сеть обучалась 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5F556222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D2CA94F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3B6573">
        <w:rPr>
          <w:vertAlign w:val="subscript"/>
          <w:lang w:val="en-US"/>
        </w:rPr>
        <w:t>X</w:t>
      </w:r>
      <w:r w:rsidR="00E07426" w:rsidRPr="00160B86">
        <w:t xml:space="preserve"> = 6.507,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8.244</w:t>
      </w:r>
    </w:p>
    <w:p w14:paraId="2FBD46FC" w14:textId="0B58FDC1" w:rsidR="006F2102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>
        <w:t>, а также заменен небольшой взлёт 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Однако видна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F028A07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данных</w:t>
      </w:r>
      <w:r w:rsidR="00C77CB5">
        <w:rPr>
          <w:rFonts w:eastAsiaTheme="minorEastAsia"/>
        </w:rPr>
        <w:t xml:space="preserve">, </w:t>
      </w:r>
      <w:r w:rsidR="00161FFF">
        <w:rPr>
          <w:rFonts w:eastAsiaTheme="minorEastAsia"/>
        </w:rPr>
        <w:t>тем не менее</w:t>
      </w:r>
      <w:r w:rsidR="00C77CB5">
        <w:rPr>
          <w:rFonts w:eastAsiaTheme="minorEastAsia"/>
        </w:rPr>
        <w:t xml:space="preserve"> для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небольшая рассинхронизация</w:t>
      </w:r>
      <w:r w:rsidR="00DA5187">
        <w:rPr>
          <w:rFonts w:eastAsiaTheme="minorEastAsia"/>
        </w:rPr>
        <w:t xml:space="preserve"> в конце области </w:t>
      </w:r>
      <w:r w:rsidR="00DA5187">
        <w:rPr>
          <w:rFonts w:eastAsiaTheme="minorEastAsia"/>
        </w:rPr>
        <w:lastRenderedPageBreak/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немного более точный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8.221,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5.377</w:t>
      </w:r>
    </w:p>
    <w:p w14:paraId="35A64AD8" w14:textId="77777777" w:rsidR="00FD4ED8" w:rsidRDefault="00FD4ED8" w:rsidP="001742BA"/>
    <w:p w14:paraId="5C2A8584" w14:textId="3C298A57" w:rsidR="00BE5048" w:rsidRDefault="00BE5048" w:rsidP="001433DF">
      <w:r w:rsidRPr="00BE5048">
        <w:rPr>
          <w:highlight w:val="yellow"/>
        </w:rPr>
        <w:t>Напиши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444990"/>
      <w:r>
        <w:lastRenderedPageBreak/>
        <w:t>Заключение</w:t>
      </w:r>
      <w:bookmarkEnd w:id="7"/>
    </w:p>
    <w:p w14:paraId="4FBAF544" w14:textId="43B06536" w:rsidR="00864DC3" w:rsidRDefault="00864DC3" w:rsidP="00856FB3">
      <w:pPr>
        <w:spacing w:line="259" w:lineRule="auto"/>
      </w:pPr>
    </w:p>
    <w:p w14:paraId="7FDFB1AE" w14:textId="5A95E573" w:rsidR="00E4182A" w:rsidRPr="00E4182A" w:rsidRDefault="00E4182A" w:rsidP="00250572">
      <w:r w:rsidRPr="00454488">
        <w:rPr>
          <w:highlight w:val="yellow"/>
        </w:rPr>
        <w:t xml:space="preserve">Что было сделано по данной работе? Т.е. была разработана собственная реализация </w:t>
      </w:r>
      <w:r w:rsidRPr="00454488">
        <w:rPr>
          <w:highlight w:val="yellow"/>
          <w:lang w:val="en-US"/>
        </w:rPr>
        <w:t>LSTM</w:t>
      </w:r>
      <w:r w:rsidRPr="00454488">
        <w:rPr>
          <w:highlight w:val="yellow"/>
        </w:rPr>
        <w:t xml:space="preserve"> ячейки. Был разработан цикл обучения и оптимизации посредством </w:t>
      </w:r>
      <w:r w:rsidRPr="00454488">
        <w:rPr>
          <w:highlight w:val="yellow"/>
          <w:lang w:val="en-US"/>
        </w:rPr>
        <w:t>SVD</w:t>
      </w:r>
      <w:r w:rsidRPr="00454488">
        <w:rPr>
          <w:highlight w:val="yellow"/>
        </w:rPr>
        <w:t xml:space="preserve"> разложения.</w:t>
      </w:r>
      <w:r w:rsidR="00454488" w:rsidRPr="00454488">
        <w:rPr>
          <w:highlight w:val="yellow"/>
        </w:rPr>
        <w:t xml:space="preserve"> Были проведен эксперименты по сравнению эффективности до и после применения </w:t>
      </w:r>
      <w:r w:rsidR="00454488" w:rsidRPr="00454488">
        <w:rPr>
          <w:highlight w:val="yellow"/>
          <w:lang w:val="en-US"/>
        </w:rPr>
        <w:t>SVD</w:t>
      </w:r>
      <w:r w:rsidR="00454488" w:rsidRPr="00454488">
        <w:rPr>
          <w:highlight w:val="yellow"/>
        </w:rPr>
        <w:t xml:space="preserve"> разложения.</w:t>
      </w:r>
    </w:p>
    <w:p w14:paraId="41669174" w14:textId="766CE82D" w:rsidR="00D54A8F" w:rsidRDefault="00E32849" w:rsidP="00250572"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250572"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250572"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44499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2C2203CC" w14:textId="77777777" w:rsidR="00065257" w:rsidRPr="00065257" w:rsidRDefault="003353F3" w:rsidP="00065257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65257" w:rsidRPr="00065257">
                <w:rPr>
                  <w:noProof/>
                  <w:lang w:val="en-US"/>
                </w:rPr>
                <w:t xml:space="preserve">1. </w:t>
              </w:r>
              <w:r w:rsidR="00065257" w:rsidRPr="00065257">
                <w:rPr>
                  <w:b/>
                  <w:bCs/>
                  <w:noProof/>
                  <w:lang w:val="en-US"/>
                </w:rPr>
                <w:t>Y., LeCun.</w:t>
              </w:r>
              <w:r w:rsidR="00065257" w:rsidRPr="00065257">
                <w:rPr>
                  <w:noProof/>
                  <w:lang w:val="en-US"/>
                </w:rPr>
                <w:t xml:space="preserve"> Optimal Brain Damage. </w:t>
              </w:r>
              <w:r w:rsidR="00065257" w:rsidRPr="0006525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065257" w:rsidRPr="00065257">
                <w:rPr>
                  <w:noProof/>
                  <w:lang w:val="en-US"/>
                </w:rPr>
                <w:t>[</w:t>
              </w:r>
              <w:r w:rsidR="00065257">
                <w:rPr>
                  <w:noProof/>
                </w:rPr>
                <w:t>В</w:t>
              </w:r>
              <w:r w:rsidR="00065257" w:rsidRPr="00065257">
                <w:rPr>
                  <w:noProof/>
                  <w:lang w:val="en-US"/>
                </w:rPr>
                <w:t xml:space="preserve"> </w:t>
              </w:r>
              <w:r w:rsidR="00065257">
                <w:rPr>
                  <w:noProof/>
                </w:rPr>
                <w:t>Интернете</w:t>
              </w:r>
              <w:r w:rsidR="00065257" w:rsidRPr="00065257">
                <w:rPr>
                  <w:noProof/>
                  <w:lang w:val="en-US"/>
                </w:rPr>
                <w:t xml:space="preserve">] 1990 </w:t>
              </w:r>
              <w:r w:rsidR="00065257">
                <w:rPr>
                  <w:noProof/>
                </w:rPr>
                <w:t>г</w:t>
              </w:r>
              <w:r w:rsidR="00065257" w:rsidRPr="00065257">
                <w:rPr>
                  <w:noProof/>
                  <w:lang w:val="en-US"/>
                </w:rPr>
                <w:t>. http://yann.lecun.com/exdb/publis/pdf/lecun-90b.pdf.</w:t>
              </w:r>
            </w:p>
            <w:p w14:paraId="2FF86461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672FAAB6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065257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065257">
                <w:rPr>
                  <w:noProof/>
                  <w:lang w:val="en-US"/>
                </w:rPr>
                <w:t>, 1984.</w:t>
              </w:r>
            </w:p>
            <w:p w14:paraId="2AB5014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4.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Addison-Wesley, 1991. 978-0201515602.</w:t>
              </w:r>
            </w:p>
            <w:p w14:paraId="7CFECF9D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5.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566FBD8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065257">
                <w:rPr>
                  <w:noProof/>
                  <w:lang w:val="en-US"/>
                </w:rPr>
                <w:t>978-5-496-02536-2.</w:t>
              </w:r>
            </w:p>
            <w:p w14:paraId="17C70238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7.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06525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48ACE2D4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8.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065257">
                <w:rPr>
                  <w:noProof/>
                  <w:lang w:val="en-US"/>
                </w:rPr>
                <w:t>Sebastopol : O’Reilly, 2017. 978-1-491-97851-1.</w:t>
              </w:r>
            </w:p>
            <w:p w14:paraId="2B86B99B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9.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6A8B39E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10.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7A3A82BA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Dive into Deep Learning.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31B611E8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30D9C055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CB4488F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Sequence to Sequence Learning with Neural Networks.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1B505AF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4BE4E01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http://www.mmds.org/.</w:t>
              </w:r>
            </w:p>
            <w:p w14:paraId="43C376D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17. </w:t>
              </w:r>
              <w:r w:rsidRPr="00065257">
                <w:rPr>
                  <w:b/>
                  <w:bCs/>
                  <w:noProof/>
                  <w:lang w:val="en-US"/>
                </w:rPr>
                <w:t>B., Mathews.</w:t>
              </w:r>
              <w:r w:rsidRPr="00065257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3CB42240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6592D7E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4D718CE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065257">
                <w:rPr>
                  <w:noProof/>
                  <w:lang w:val="en-US"/>
                </w:rPr>
                <w:t>1992.</w:t>
              </w:r>
            </w:p>
            <w:p w14:paraId="1837B83D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21. </w:t>
              </w:r>
              <w:r w:rsidRPr="00065257">
                <w:rPr>
                  <w:b/>
                  <w:bCs/>
                  <w:noProof/>
                  <w:lang w:val="en-US"/>
                </w:rPr>
                <w:t>N., Shukla.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Manning, 2017.</w:t>
              </w:r>
            </w:p>
            <w:p w14:paraId="2CA3BDB9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22. </w:t>
              </w:r>
              <w:r>
                <w:rPr>
                  <w:b/>
                  <w:bCs/>
                  <w:noProof/>
                </w:rPr>
                <w:t>Р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20B23993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70578E4C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24.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69FAE7E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25. </w:t>
              </w:r>
              <w:r w:rsidRPr="00065257">
                <w:rPr>
                  <w:b/>
                  <w:bCs/>
                  <w:noProof/>
                  <w:lang w:val="en-US"/>
                </w:rPr>
                <w:t>J., Shlens.</w:t>
              </w:r>
              <w:r w:rsidRPr="00065257">
                <w:rPr>
                  <w:noProof/>
                  <w:lang w:val="en-US"/>
                </w:rPr>
                <w:t xml:space="preserve"> A Tutorial on Principle Component Analysis.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06525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065257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https://arxiv.org/abs/1404.1100v1.</w:t>
              </w:r>
            </w:p>
            <w:p w14:paraId="599F7124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26.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Understanding Deep Learning Requires Rethinking.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065257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444992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183C08" w:rsidRDefault="00000FA3" w:rsidP="00087B52">
      <w:pPr>
        <w:rPr>
          <w:rFonts w:eastAsiaTheme="minorEastAsia"/>
          <w:lang w:val="en-US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2575A8" w14:paraId="4A45D4E3" w14:textId="77777777" w:rsidTr="00E02651">
        <w:tc>
          <w:tcPr>
            <w:tcW w:w="562" w:type="dxa"/>
          </w:tcPr>
          <w:p w14:paraId="4437C908" w14:textId="77777777" w:rsidR="009E6220" w:rsidRPr="002575A8" w:rsidRDefault="009E6220" w:rsidP="009E6220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2575A8" w:rsidRDefault="0004116D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Повт</w:t>
            </w:r>
            <w:r w:rsidR="00E02651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74F5924A" w:rsidR="009E6220" w:rsidRPr="002575A8" w:rsidRDefault="001C1C4A" w:rsidP="009E6220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51B3FC8B" w:rsidR="009E6220" w:rsidRPr="002575A8" w:rsidRDefault="001C1C4A" w:rsidP="009E6220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2575A8" w:rsidRDefault="000D0B57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6D893173" w:rsidR="009E6220" w:rsidRPr="002575A8" w:rsidRDefault="001C1C4A" w:rsidP="009E6220">
            <w:pPr>
              <w:rPr>
                <w:b/>
                <w:b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2575A8">
              <w:rPr>
                <w:b/>
                <w:bCs/>
                <w:szCs w:val="28"/>
                <w:lang w:val="en-US"/>
              </w:rPr>
              <w:t>,</w:t>
            </w:r>
            <w:r w:rsidR="00E02651" w:rsidRPr="002575A8">
              <w:rPr>
                <w:b/>
                <w:bCs/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2575A8" w:rsidRDefault="00993FE8" w:rsidP="00993FE8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3849003C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5753AD">
        <w:t xml:space="preserve"> Визуально результат предсказания</w:t>
      </w:r>
      <w:r w:rsidR="00422725">
        <w:t xml:space="preserve"> имеет довольно низкое качество.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2575A8" w14:paraId="6566F7DB" w14:textId="77777777" w:rsidTr="00E23BBF">
        <w:tc>
          <w:tcPr>
            <w:tcW w:w="562" w:type="dxa"/>
          </w:tcPr>
          <w:p w14:paraId="6A75B579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Повт</w:t>
            </w:r>
            <w:r w:rsidR="0099663A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4C73217F" w:rsidR="00381F7D" w:rsidRPr="002575A8" w:rsidRDefault="001C1C4A" w:rsidP="007C2CE6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4A77F5E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0EEDE632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2575A8">
              <w:rPr>
                <w:b/>
                <w:bCs/>
                <w:szCs w:val="28"/>
                <w:lang w:val="en-US"/>
              </w:rPr>
              <w:t xml:space="preserve">, </w:t>
            </w:r>
            <w:r w:rsidR="00381F7D" w:rsidRPr="002575A8">
              <w:rPr>
                <w:b/>
                <w:bCs/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BC6E97" w:rsidRDefault="00A167F6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116921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4D30352E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30.36</w:t>
            </w:r>
          </w:p>
        </w:tc>
        <w:tc>
          <w:tcPr>
            <w:tcW w:w="1003" w:type="dxa"/>
          </w:tcPr>
          <w:p w14:paraId="48B60572" w14:textId="12BD7A7B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11.4</w:t>
            </w:r>
          </w:p>
        </w:tc>
        <w:tc>
          <w:tcPr>
            <w:tcW w:w="976" w:type="dxa"/>
          </w:tcPr>
          <w:p w14:paraId="09FBB910" w14:textId="5CA70C83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3.26</w:t>
            </w:r>
          </w:p>
        </w:tc>
      </w:tr>
      <w:tr w:rsidR="00A167F6" w:rsidRPr="00853476" w14:paraId="26944AC3" w14:textId="77777777" w:rsidTr="00E23BBF">
        <w:tc>
          <w:tcPr>
            <w:tcW w:w="562" w:type="dxa"/>
          </w:tcPr>
          <w:p w14:paraId="6485C767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116921" w:rsidRDefault="00E1178E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A167F6" w:rsidRDefault="00A167F6" w:rsidP="00A167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A167F6" w:rsidRPr="00853476" w14:paraId="54847EED" w14:textId="77777777" w:rsidTr="00E23BBF">
        <w:tc>
          <w:tcPr>
            <w:tcW w:w="562" w:type="dxa"/>
          </w:tcPr>
          <w:p w14:paraId="2204E519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  <w:r w:rsidR="00E1178E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2.364</w:t>
            </w:r>
          </w:p>
        </w:tc>
      </w:tr>
      <w:tr w:rsidR="00A167F6" w:rsidRPr="00853476" w14:paraId="0CD3C3F6" w14:textId="77777777" w:rsidTr="00E23BBF">
        <w:tc>
          <w:tcPr>
            <w:tcW w:w="562" w:type="dxa"/>
          </w:tcPr>
          <w:p w14:paraId="7A062881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BA41D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A167F6" w:rsidRPr="00853476" w14:paraId="393BE522" w14:textId="77777777" w:rsidTr="00E23BBF">
        <w:tc>
          <w:tcPr>
            <w:tcW w:w="562" w:type="dxa"/>
          </w:tcPr>
          <w:p w14:paraId="33117315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EF135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1.960</w:t>
            </w:r>
          </w:p>
        </w:tc>
      </w:tr>
      <w:tr w:rsidR="00432F71" w:rsidRPr="00853476" w14:paraId="4B53F9F7" w14:textId="77777777" w:rsidTr="00E23BBF">
        <w:tc>
          <w:tcPr>
            <w:tcW w:w="562" w:type="dxa"/>
          </w:tcPr>
          <w:p w14:paraId="49D22391" w14:textId="77777777" w:rsidR="00432F71" w:rsidRPr="002575A8" w:rsidRDefault="00432F71" w:rsidP="00432F71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Default="00D946CA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93FE8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B6E1C" w:rsidRPr="00853476" w14:paraId="4E9A40C8" w14:textId="77777777" w:rsidTr="00E23BBF">
        <w:tc>
          <w:tcPr>
            <w:tcW w:w="562" w:type="dxa"/>
          </w:tcPr>
          <w:p w14:paraId="6FA95305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276969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1.873</w:t>
            </w:r>
          </w:p>
        </w:tc>
      </w:tr>
      <w:tr w:rsidR="00EB6E1C" w:rsidRPr="00853476" w14:paraId="1288BCDA" w14:textId="77777777" w:rsidTr="00E23BBF">
        <w:tc>
          <w:tcPr>
            <w:tcW w:w="562" w:type="dxa"/>
          </w:tcPr>
          <w:p w14:paraId="0EB420F6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1.900</w:t>
            </w:r>
          </w:p>
        </w:tc>
      </w:tr>
      <w:tr w:rsidR="00EB6E1C" w:rsidRPr="00853476" w14:paraId="6289FA47" w14:textId="77777777" w:rsidTr="00E23BBF">
        <w:tc>
          <w:tcPr>
            <w:tcW w:w="562" w:type="dxa"/>
          </w:tcPr>
          <w:p w14:paraId="22C1BCE1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1.788</w:t>
            </w:r>
          </w:p>
        </w:tc>
      </w:tr>
      <w:tr w:rsidR="00EB6E1C" w:rsidRPr="00853476" w14:paraId="1F68FA50" w14:textId="77777777" w:rsidTr="00E23BBF">
        <w:tc>
          <w:tcPr>
            <w:tcW w:w="562" w:type="dxa"/>
          </w:tcPr>
          <w:p w14:paraId="6253658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1.712</w:t>
            </w:r>
          </w:p>
        </w:tc>
      </w:tr>
      <w:tr w:rsidR="00EB6E1C" w:rsidRPr="00853476" w14:paraId="3CC28F77" w14:textId="77777777" w:rsidTr="00E23BBF">
        <w:tc>
          <w:tcPr>
            <w:tcW w:w="562" w:type="dxa"/>
          </w:tcPr>
          <w:p w14:paraId="19579067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B6E1C" w:rsidRPr="00853476" w14:paraId="4E526E7E" w14:textId="77777777" w:rsidTr="00E23BBF">
        <w:tc>
          <w:tcPr>
            <w:tcW w:w="562" w:type="dxa"/>
          </w:tcPr>
          <w:p w14:paraId="0F06A33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1.654</w:t>
            </w:r>
          </w:p>
        </w:tc>
      </w:tr>
      <w:tr w:rsidR="00EB6E1C" w:rsidRPr="00853476" w14:paraId="313F3C70" w14:textId="77777777" w:rsidTr="00E23BBF">
        <w:tc>
          <w:tcPr>
            <w:tcW w:w="562" w:type="dxa"/>
          </w:tcPr>
          <w:p w14:paraId="4B65BCED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AD38BE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1.474</w:t>
            </w:r>
          </w:p>
        </w:tc>
      </w:tr>
      <w:tr w:rsidR="00EB6E1C" w:rsidRPr="00853476" w14:paraId="3154E9DA" w14:textId="77777777" w:rsidTr="00E23BBF">
        <w:tc>
          <w:tcPr>
            <w:tcW w:w="562" w:type="dxa"/>
          </w:tcPr>
          <w:p w14:paraId="61FE5978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93FE8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1.417</w:t>
            </w:r>
          </w:p>
        </w:tc>
      </w:tr>
      <w:tr w:rsidR="00D655E2" w:rsidRPr="00853476" w14:paraId="15F7855F" w14:textId="77777777" w:rsidTr="00E23BBF">
        <w:tc>
          <w:tcPr>
            <w:tcW w:w="562" w:type="dxa"/>
          </w:tcPr>
          <w:p w14:paraId="219C22B2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1.357</w:t>
            </w:r>
          </w:p>
        </w:tc>
      </w:tr>
      <w:tr w:rsidR="00D655E2" w:rsidRPr="00853476" w14:paraId="55804D43" w14:textId="77777777" w:rsidTr="00E23BBF">
        <w:tc>
          <w:tcPr>
            <w:tcW w:w="562" w:type="dxa"/>
          </w:tcPr>
          <w:p w14:paraId="53C44901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D655E2" w:rsidRPr="00853476" w14:paraId="39A77C18" w14:textId="77777777" w:rsidTr="00E23BBF">
        <w:tc>
          <w:tcPr>
            <w:tcW w:w="562" w:type="dxa"/>
          </w:tcPr>
          <w:p w14:paraId="050F9963" w14:textId="4237B3B1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0.945</w:t>
            </w:r>
          </w:p>
        </w:tc>
      </w:tr>
      <w:tr w:rsidR="00D655E2" w:rsidRPr="00853476" w14:paraId="12F55633" w14:textId="77777777" w:rsidTr="00E23BBF">
        <w:tc>
          <w:tcPr>
            <w:tcW w:w="562" w:type="dxa"/>
          </w:tcPr>
          <w:p w14:paraId="4AA0B1F4" w14:textId="70B8D553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  <w:lang w:val="en-US"/>
              </w:rPr>
              <w:t>1</w:t>
            </w:r>
            <w:r w:rsidRPr="002575A8">
              <w:rPr>
                <w:b/>
                <w:bCs/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0.875</w:t>
            </w:r>
          </w:p>
        </w:tc>
      </w:tr>
      <w:tr w:rsidR="00D655E2" w:rsidRPr="00853476" w14:paraId="67E30D1E" w14:textId="77777777" w:rsidTr="00E23BBF">
        <w:tc>
          <w:tcPr>
            <w:tcW w:w="562" w:type="dxa"/>
          </w:tcPr>
          <w:p w14:paraId="52552CB8" w14:textId="1BEDDB15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D655E2" w:rsidRPr="00853476" w14:paraId="7AB0D1E7" w14:textId="77777777" w:rsidTr="00E23BBF">
        <w:tc>
          <w:tcPr>
            <w:tcW w:w="562" w:type="dxa"/>
          </w:tcPr>
          <w:p w14:paraId="3620EBDE" w14:textId="3AD6FEAF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65B927A3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В целом сеть способна выделить основной характер </w:t>
      </w:r>
      <w:r w:rsidR="0038408C">
        <w:t xml:space="preserve">и особенности </w:t>
      </w:r>
      <w:r w:rsidR="00A31080">
        <w:t>данных.</w:t>
      </w:r>
      <w:r w:rsidR="00602B8E">
        <w:t xml:space="preserve"> В отдельных случаях заметно предсказывание </w:t>
      </w:r>
      <w:r w:rsidR="00525BE5">
        <w:t xml:space="preserve">некоторых </w:t>
      </w:r>
      <w:r w:rsidR="00602B8E">
        <w:t>мелких деталей.</w:t>
      </w:r>
      <w:r w:rsidR="00A31080">
        <w:t xml:space="preserve"> 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B82F4F" w14:paraId="1DA4BB87" w14:textId="77777777" w:rsidTr="002575A8">
        <w:tc>
          <w:tcPr>
            <w:tcW w:w="562" w:type="dxa"/>
          </w:tcPr>
          <w:p w14:paraId="75E05842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0E8C1433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</w:rPr>
              <w:t>Повт</w:t>
            </w:r>
            <w:r w:rsidR="002575A8" w:rsidRPr="00B82F4F">
              <w:rPr>
                <w:b/>
                <w:bCs/>
                <w:szCs w:val="28"/>
                <w:lang w:val="en-US"/>
              </w:rPr>
              <w:t>.</w:t>
            </w:r>
          </w:p>
        </w:tc>
        <w:tc>
          <w:tcPr>
            <w:tcW w:w="976" w:type="dxa"/>
          </w:tcPr>
          <w:p w14:paraId="770F0356" w14:textId="57E98B17" w:rsidR="00D52764" w:rsidRPr="00B82F4F" w:rsidRDefault="001C1C4A" w:rsidP="00195E0C">
            <w:pPr>
              <w:jc w:val="left"/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D8C6671" w:rsidR="00D52764" w:rsidRPr="00B82F4F" w:rsidRDefault="001C1C4A" w:rsidP="00195E0C">
            <w:pPr>
              <w:jc w:val="left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B82F4F" w:rsidRDefault="00CD5CC9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1828469C" w:rsidR="00D52764" w:rsidRPr="00B82F4F" w:rsidRDefault="001C1C4A" w:rsidP="00D52764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B82F4F">
              <w:rPr>
                <w:b/>
                <w:bCs/>
                <w:szCs w:val="28"/>
                <w:lang w:val="en-US"/>
              </w:rPr>
              <w:t xml:space="preserve">, </w:t>
            </w:r>
            <w:r w:rsidR="00D52764" w:rsidRPr="00B82F4F">
              <w:rPr>
                <w:b/>
                <w:bCs/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2575A8">
        <w:tc>
          <w:tcPr>
            <w:tcW w:w="562" w:type="dxa"/>
          </w:tcPr>
          <w:p w14:paraId="53BAE336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2575A8">
        <w:tc>
          <w:tcPr>
            <w:tcW w:w="562" w:type="dxa"/>
          </w:tcPr>
          <w:p w14:paraId="66F7620D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2575A8">
        <w:tc>
          <w:tcPr>
            <w:tcW w:w="562" w:type="dxa"/>
          </w:tcPr>
          <w:p w14:paraId="7DFBCC12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2575A8">
        <w:tc>
          <w:tcPr>
            <w:tcW w:w="562" w:type="dxa"/>
          </w:tcPr>
          <w:p w14:paraId="66072ACC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2575A8">
        <w:tc>
          <w:tcPr>
            <w:tcW w:w="562" w:type="dxa"/>
          </w:tcPr>
          <w:p w14:paraId="182505D2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2575A8">
        <w:tc>
          <w:tcPr>
            <w:tcW w:w="562" w:type="dxa"/>
          </w:tcPr>
          <w:p w14:paraId="549AA447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2575A8">
        <w:tc>
          <w:tcPr>
            <w:tcW w:w="562" w:type="dxa"/>
          </w:tcPr>
          <w:p w14:paraId="1DF66430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2575A8">
        <w:tc>
          <w:tcPr>
            <w:tcW w:w="562" w:type="dxa"/>
          </w:tcPr>
          <w:p w14:paraId="23CAA9C6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2575A8">
        <w:tc>
          <w:tcPr>
            <w:tcW w:w="562" w:type="dxa"/>
          </w:tcPr>
          <w:p w14:paraId="5BEF7329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2575A8">
        <w:tc>
          <w:tcPr>
            <w:tcW w:w="562" w:type="dxa"/>
          </w:tcPr>
          <w:p w14:paraId="222A76A3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2575A8">
        <w:tc>
          <w:tcPr>
            <w:tcW w:w="562" w:type="dxa"/>
          </w:tcPr>
          <w:p w14:paraId="5BF366FD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2575A8">
        <w:tc>
          <w:tcPr>
            <w:tcW w:w="562" w:type="dxa"/>
          </w:tcPr>
          <w:p w14:paraId="1A01218B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54ABAF09" w:rsidR="00F264D2" w:rsidRDefault="004178FD" w:rsidP="00821E22">
      <w:pPr>
        <w:ind w:firstLine="708"/>
      </w:pPr>
      <w:r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D383B" w14:textId="77777777" w:rsidR="00F24C2C" w:rsidRDefault="00F24C2C" w:rsidP="00895B0A">
      <w:pPr>
        <w:spacing w:after="0" w:line="240" w:lineRule="auto"/>
      </w:pPr>
      <w:r>
        <w:separator/>
      </w:r>
    </w:p>
  </w:endnote>
  <w:endnote w:type="continuationSeparator" w:id="0">
    <w:p w14:paraId="3013A6AB" w14:textId="77777777" w:rsidR="00F24C2C" w:rsidRDefault="00F24C2C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1C1C4A" w:rsidRDefault="001C1C4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1C1C4A" w:rsidRDefault="001C1C4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E746D" w14:textId="77777777" w:rsidR="00F24C2C" w:rsidRDefault="00F24C2C" w:rsidP="00895B0A">
      <w:pPr>
        <w:spacing w:after="0" w:line="240" w:lineRule="auto"/>
      </w:pPr>
      <w:r>
        <w:separator/>
      </w:r>
    </w:p>
  </w:footnote>
  <w:footnote w:type="continuationSeparator" w:id="0">
    <w:p w14:paraId="58B87903" w14:textId="77777777" w:rsidR="00F24C2C" w:rsidRDefault="00F24C2C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502"/>
    <w:rsid w:val="000449D9"/>
    <w:rsid w:val="00045CAB"/>
    <w:rsid w:val="00047578"/>
    <w:rsid w:val="00047E15"/>
    <w:rsid w:val="0005214F"/>
    <w:rsid w:val="000531D3"/>
    <w:rsid w:val="00053D1A"/>
    <w:rsid w:val="00054C4E"/>
    <w:rsid w:val="00054DEA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4076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489A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5DC4"/>
    <w:rsid w:val="001277E6"/>
    <w:rsid w:val="00130DE4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2C1"/>
    <w:rsid w:val="00154863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1831"/>
    <w:rsid w:val="001A27D9"/>
    <w:rsid w:val="001A2DDC"/>
    <w:rsid w:val="001A3059"/>
    <w:rsid w:val="001A322B"/>
    <w:rsid w:val="001A3774"/>
    <w:rsid w:val="001A5D40"/>
    <w:rsid w:val="001A7135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62F4"/>
    <w:rsid w:val="001B66EF"/>
    <w:rsid w:val="001B7642"/>
    <w:rsid w:val="001B7FA1"/>
    <w:rsid w:val="001C190B"/>
    <w:rsid w:val="001C1B61"/>
    <w:rsid w:val="001C1C4A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0D0B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C41"/>
    <w:rsid w:val="002200A5"/>
    <w:rsid w:val="00220258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555D"/>
    <w:rsid w:val="002F5B3B"/>
    <w:rsid w:val="002F61F8"/>
    <w:rsid w:val="002F6CF4"/>
    <w:rsid w:val="00301554"/>
    <w:rsid w:val="00301EFA"/>
    <w:rsid w:val="00302483"/>
    <w:rsid w:val="0030253A"/>
    <w:rsid w:val="00302A03"/>
    <w:rsid w:val="00302E48"/>
    <w:rsid w:val="00304206"/>
    <w:rsid w:val="00305C90"/>
    <w:rsid w:val="003103D4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A19"/>
    <w:rsid w:val="00432066"/>
    <w:rsid w:val="00432458"/>
    <w:rsid w:val="00432A2E"/>
    <w:rsid w:val="00432F71"/>
    <w:rsid w:val="00433479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4488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0753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87394"/>
    <w:rsid w:val="00490130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70456"/>
    <w:rsid w:val="005705EC"/>
    <w:rsid w:val="00571456"/>
    <w:rsid w:val="00572237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763C"/>
    <w:rsid w:val="00590208"/>
    <w:rsid w:val="005924FF"/>
    <w:rsid w:val="00593117"/>
    <w:rsid w:val="0059426E"/>
    <w:rsid w:val="00596A27"/>
    <w:rsid w:val="00597856"/>
    <w:rsid w:val="005978A4"/>
    <w:rsid w:val="00597AB2"/>
    <w:rsid w:val="005A1140"/>
    <w:rsid w:val="005A1F04"/>
    <w:rsid w:val="005A233C"/>
    <w:rsid w:val="005A2512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4B15"/>
    <w:rsid w:val="005B4C1B"/>
    <w:rsid w:val="005B4C43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A77"/>
    <w:rsid w:val="005D7FFC"/>
    <w:rsid w:val="005E0920"/>
    <w:rsid w:val="005E0E0D"/>
    <w:rsid w:val="005E2737"/>
    <w:rsid w:val="005E4536"/>
    <w:rsid w:val="005E4CF9"/>
    <w:rsid w:val="005E53B4"/>
    <w:rsid w:val="005E7429"/>
    <w:rsid w:val="005E7B62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F42"/>
    <w:rsid w:val="00614F45"/>
    <w:rsid w:val="00615CA9"/>
    <w:rsid w:val="00615D20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4DE4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994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4824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3B9F"/>
    <w:rsid w:val="00724C57"/>
    <w:rsid w:val="00727B3B"/>
    <w:rsid w:val="00727C0B"/>
    <w:rsid w:val="00730F85"/>
    <w:rsid w:val="0073113F"/>
    <w:rsid w:val="00731F64"/>
    <w:rsid w:val="00731FC9"/>
    <w:rsid w:val="007322C8"/>
    <w:rsid w:val="00732696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376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58B"/>
    <w:rsid w:val="00761F8C"/>
    <w:rsid w:val="00762822"/>
    <w:rsid w:val="007639D9"/>
    <w:rsid w:val="00763F06"/>
    <w:rsid w:val="007662CC"/>
    <w:rsid w:val="00766C2C"/>
    <w:rsid w:val="007705D7"/>
    <w:rsid w:val="0077174E"/>
    <w:rsid w:val="00771D0C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3AE2"/>
    <w:rsid w:val="007A7176"/>
    <w:rsid w:val="007B05BB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2D65"/>
    <w:rsid w:val="00893397"/>
    <w:rsid w:val="00893D7E"/>
    <w:rsid w:val="00895B0A"/>
    <w:rsid w:val="008962D3"/>
    <w:rsid w:val="0089658F"/>
    <w:rsid w:val="0089719D"/>
    <w:rsid w:val="0089721D"/>
    <w:rsid w:val="00897910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9A2"/>
    <w:rsid w:val="00907DF7"/>
    <w:rsid w:val="0091057D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17AD"/>
    <w:rsid w:val="00923238"/>
    <w:rsid w:val="00923C95"/>
    <w:rsid w:val="00925A40"/>
    <w:rsid w:val="00927C6D"/>
    <w:rsid w:val="00927FBD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3E06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19ED"/>
    <w:rsid w:val="00A72A68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AE9"/>
    <w:rsid w:val="00A90B44"/>
    <w:rsid w:val="00A91F91"/>
    <w:rsid w:val="00A9330A"/>
    <w:rsid w:val="00A9357D"/>
    <w:rsid w:val="00A9357E"/>
    <w:rsid w:val="00A940E9"/>
    <w:rsid w:val="00A94155"/>
    <w:rsid w:val="00A94DBB"/>
    <w:rsid w:val="00A9507C"/>
    <w:rsid w:val="00A96709"/>
    <w:rsid w:val="00A97508"/>
    <w:rsid w:val="00A97A39"/>
    <w:rsid w:val="00A97B48"/>
    <w:rsid w:val="00A97FFE"/>
    <w:rsid w:val="00AA052B"/>
    <w:rsid w:val="00AA05C6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4CA6"/>
    <w:rsid w:val="00AB51EC"/>
    <w:rsid w:val="00AB53FB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9C8"/>
    <w:rsid w:val="00AE6FEE"/>
    <w:rsid w:val="00AF1779"/>
    <w:rsid w:val="00AF1967"/>
    <w:rsid w:val="00AF19BB"/>
    <w:rsid w:val="00AF3019"/>
    <w:rsid w:val="00AF3235"/>
    <w:rsid w:val="00AF3826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301C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FDF"/>
    <w:rsid w:val="00C765C6"/>
    <w:rsid w:val="00C76C6C"/>
    <w:rsid w:val="00C77CB5"/>
    <w:rsid w:val="00C803A9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E6E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86D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72F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8F7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CC3"/>
    <w:rsid w:val="00D33D39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C2A"/>
    <w:rsid w:val="00D463B4"/>
    <w:rsid w:val="00D46571"/>
    <w:rsid w:val="00D4665B"/>
    <w:rsid w:val="00D469FD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35D9"/>
    <w:rsid w:val="00D64321"/>
    <w:rsid w:val="00D6472F"/>
    <w:rsid w:val="00D64754"/>
    <w:rsid w:val="00D65401"/>
    <w:rsid w:val="00D655E2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47A9"/>
    <w:rsid w:val="00D85B20"/>
    <w:rsid w:val="00D866B8"/>
    <w:rsid w:val="00D8689B"/>
    <w:rsid w:val="00D86985"/>
    <w:rsid w:val="00D870A9"/>
    <w:rsid w:val="00D907C8"/>
    <w:rsid w:val="00D90A20"/>
    <w:rsid w:val="00D91D14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EA9"/>
    <w:rsid w:val="00DC0A6D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06AA"/>
    <w:rsid w:val="00DD10A6"/>
    <w:rsid w:val="00DD1440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88A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B63"/>
    <w:rsid w:val="00E05BF0"/>
    <w:rsid w:val="00E063E5"/>
    <w:rsid w:val="00E06987"/>
    <w:rsid w:val="00E06D02"/>
    <w:rsid w:val="00E0711E"/>
    <w:rsid w:val="00E07426"/>
    <w:rsid w:val="00E10877"/>
    <w:rsid w:val="00E1178E"/>
    <w:rsid w:val="00E11C0F"/>
    <w:rsid w:val="00E12102"/>
    <w:rsid w:val="00E13775"/>
    <w:rsid w:val="00E14D22"/>
    <w:rsid w:val="00E14EAF"/>
    <w:rsid w:val="00E15593"/>
    <w:rsid w:val="00E1571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30040"/>
    <w:rsid w:val="00E304CA"/>
    <w:rsid w:val="00E30710"/>
    <w:rsid w:val="00E31267"/>
    <w:rsid w:val="00E31D7F"/>
    <w:rsid w:val="00E32849"/>
    <w:rsid w:val="00E32855"/>
    <w:rsid w:val="00E371F5"/>
    <w:rsid w:val="00E373CA"/>
    <w:rsid w:val="00E37DB2"/>
    <w:rsid w:val="00E400EC"/>
    <w:rsid w:val="00E4020E"/>
    <w:rsid w:val="00E416F6"/>
    <w:rsid w:val="00E4182A"/>
    <w:rsid w:val="00E41F60"/>
    <w:rsid w:val="00E420B5"/>
    <w:rsid w:val="00E42A92"/>
    <w:rsid w:val="00E43F58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61B9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74DA"/>
    <w:rsid w:val="00EC775A"/>
    <w:rsid w:val="00ED08B9"/>
    <w:rsid w:val="00ED0A3C"/>
    <w:rsid w:val="00ED216F"/>
    <w:rsid w:val="00ED2BF7"/>
    <w:rsid w:val="00ED5154"/>
    <w:rsid w:val="00ED6011"/>
    <w:rsid w:val="00ED6BCE"/>
    <w:rsid w:val="00ED7997"/>
    <w:rsid w:val="00ED7BF7"/>
    <w:rsid w:val="00ED7E9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6D0A"/>
    <w:rsid w:val="00EF7709"/>
    <w:rsid w:val="00F00043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72"/>
    <w:rsid w:val="00F23DC7"/>
    <w:rsid w:val="00F23E6E"/>
    <w:rsid w:val="00F24222"/>
    <w:rsid w:val="00F2484B"/>
    <w:rsid w:val="00F24C2C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8B9"/>
    <w:rsid w:val="00FF298C"/>
    <w:rsid w:val="00FF2CCB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22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23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24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25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26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19</b:RefOrder>
  </b:Source>
</b:Sources>
</file>

<file path=customXml/itemProps1.xml><?xml version="1.0" encoding="utf-8"?>
<ds:datastoreItem xmlns:ds="http://schemas.openxmlformats.org/officeDocument/2006/customXml" ds:itemID="{86BC53A1-087A-48D6-B5D0-FC63145B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46</Pages>
  <Words>7200</Words>
  <Characters>41044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646</cp:revision>
  <cp:lastPrinted>2020-05-27T22:59:00Z</cp:lastPrinted>
  <dcterms:created xsi:type="dcterms:W3CDTF">2020-05-17T23:15:00Z</dcterms:created>
  <dcterms:modified xsi:type="dcterms:W3CDTF">2020-05-27T23:05:00Z</dcterms:modified>
</cp:coreProperties>
</file>