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967" w:rsidRDefault="00F41967" w:rsidP="00F41967">
      <w:pPr>
        <w:jc w:val="center"/>
      </w:pPr>
      <w:r>
        <w:t>定价模型</w:t>
      </w:r>
    </w:p>
    <w:p w:rsidR="00F41967" w:rsidRDefault="00F41967" w:rsidP="00F41967">
      <w:r>
        <w:t>Assumption</w:t>
      </w:r>
      <w:r>
        <w:rPr>
          <w:rFonts w:hint="eastAsia"/>
        </w:rPr>
        <w:t>：</w:t>
      </w:r>
    </w:p>
    <w:p w:rsidR="00817660" w:rsidRDefault="00F41967" w:rsidP="00817660">
      <w:pPr>
        <w:pStyle w:val="ListParagraph"/>
        <w:numPr>
          <w:ilvl w:val="0"/>
          <w:numId w:val="1"/>
        </w:numPr>
      </w:pPr>
      <w:r>
        <w:rPr>
          <w:rFonts w:hint="eastAsia"/>
        </w:rPr>
        <w:t>商品涉及的货币有两种：</w:t>
      </w:r>
      <w:r>
        <w:rPr>
          <w:rFonts w:hint="eastAsia"/>
        </w:rPr>
        <w:t>T</w:t>
      </w:r>
      <w:r>
        <w:rPr>
          <w:rFonts w:hint="eastAsia"/>
        </w:rPr>
        <w:t>币和现金</w:t>
      </w:r>
    </w:p>
    <w:p w:rsidR="00F41967" w:rsidRDefault="00F41967" w:rsidP="00F41967">
      <w:pPr>
        <w:pStyle w:val="ListParagraph"/>
        <w:numPr>
          <w:ilvl w:val="0"/>
          <w:numId w:val="1"/>
        </w:numPr>
      </w:pPr>
      <w:r>
        <w:rPr>
          <w:rFonts w:hint="eastAsia"/>
        </w:rPr>
        <w:t>商</w:t>
      </w:r>
      <w:r w:rsidR="00817660">
        <w:rPr>
          <w:rFonts w:hint="eastAsia"/>
        </w:rPr>
        <w:t>品定价模式分为两种</w:t>
      </w:r>
      <w:r>
        <w:rPr>
          <w:rFonts w:hint="eastAsia"/>
        </w:rPr>
        <w:t>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1"/>
        <w:gridCol w:w="2626"/>
        <w:gridCol w:w="2683"/>
      </w:tblGrid>
      <w:tr w:rsidR="00F41967" w:rsidTr="003B4FD3">
        <w:tc>
          <w:tcPr>
            <w:tcW w:w="2601" w:type="dxa"/>
          </w:tcPr>
          <w:p w:rsidR="00F41967" w:rsidRDefault="00F41967" w:rsidP="00CF4A61">
            <w:pPr>
              <w:pStyle w:val="ListParagraph"/>
              <w:ind w:left="0"/>
            </w:pPr>
            <w:r>
              <w:rPr>
                <w:rFonts w:hint="eastAsia"/>
              </w:rPr>
              <w:t>定价类型</w:t>
            </w:r>
          </w:p>
        </w:tc>
        <w:tc>
          <w:tcPr>
            <w:tcW w:w="2626" w:type="dxa"/>
          </w:tcPr>
          <w:p w:rsidR="00F41967" w:rsidRDefault="00F41967" w:rsidP="00CF4A61">
            <w:pPr>
              <w:pStyle w:val="ListParagraph"/>
              <w:ind w:left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683" w:type="dxa"/>
          </w:tcPr>
          <w:p w:rsidR="00F41967" w:rsidRDefault="00F41967" w:rsidP="00CF4A61">
            <w:pPr>
              <w:pStyle w:val="ListParagraph"/>
              <w:ind w:left="0"/>
            </w:pPr>
            <w:r>
              <w:rPr>
                <w:rFonts w:hint="eastAsia"/>
              </w:rPr>
              <w:t>补充说明</w:t>
            </w:r>
          </w:p>
        </w:tc>
      </w:tr>
      <w:tr w:rsidR="00F41967" w:rsidTr="003B4FD3">
        <w:tc>
          <w:tcPr>
            <w:tcW w:w="2601" w:type="dxa"/>
          </w:tcPr>
          <w:p w:rsidR="00F41967" w:rsidRDefault="00F41967" w:rsidP="00CF4A61">
            <w:pPr>
              <w:pStyle w:val="ListParagraph"/>
              <w:ind w:left="0"/>
            </w:pPr>
            <w:r>
              <w:rPr>
                <w:rFonts w:hint="eastAsia"/>
              </w:rPr>
              <w:t>按时间段收费</w:t>
            </w:r>
          </w:p>
        </w:tc>
        <w:tc>
          <w:tcPr>
            <w:tcW w:w="2626" w:type="dxa"/>
          </w:tcPr>
          <w:p w:rsidR="00F41967" w:rsidRDefault="00F41967" w:rsidP="00CF4A61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指定购买商品一定期限的使用权所需的货币，</w:t>
            </w:r>
            <w:r w:rsidR="006D663E">
              <w:rPr>
                <w:rFonts w:hint="eastAsia"/>
              </w:rPr>
              <w:t>如三天、一个月、一年、永久等</w:t>
            </w:r>
          </w:p>
        </w:tc>
        <w:tc>
          <w:tcPr>
            <w:tcW w:w="2683" w:type="dxa"/>
          </w:tcPr>
          <w:p w:rsidR="00F41967" w:rsidRDefault="00F41967" w:rsidP="00A562DB">
            <w:pPr>
              <w:rPr>
                <w:rFonts w:hint="eastAsia"/>
              </w:rPr>
            </w:pPr>
          </w:p>
        </w:tc>
      </w:tr>
      <w:tr w:rsidR="00F41967" w:rsidTr="003B4FD3">
        <w:tc>
          <w:tcPr>
            <w:tcW w:w="2601" w:type="dxa"/>
          </w:tcPr>
          <w:p w:rsidR="00F41967" w:rsidRDefault="00F41967" w:rsidP="00CF4A61">
            <w:pPr>
              <w:pStyle w:val="ListParagraph"/>
              <w:ind w:left="0"/>
            </w:pPr>
            <w:r>
              <w:rPr>
                <w:rFonts w:hint="eastAsia"/>
              </w:rPr>
              <w:t>免费</w:t>
            </w:r>
          </w:p>
        </w:tc>
        <w:tc>
          <w:tcPr>
            <w:tcW w:w="2626" w:type="dxa"/>
          </w:tcPr>
          <w:p w:rsidR="00F41967" w:rsidRDefault="00F41967" w:rsidP="00CF4A61">
            <w:pPr>
              <w:pStyle w:val="ListParagraph"/>
              <w:ind w:left="0"/>
            </w:pPr>
            <w:r>
              <w:rPr>
                <w:rFonts w:hint="eastAsia"/>
              </w:rPr>
              <w:t>免费使用</w:t>
            </w:r>
          </w:p>
        </w:tc>
        <w:tc>
          <w:tcPr>
            <w:tcW w:w="2683" w:type="dxa"/>
          </w:tcPr>
          <w:p w:rsidR="00F41967" w:rsidRDefault="00F41967" w:rsidP="00CF4A61">
            <w:pPr>
              <w:pStyle w:val="ListParagraph"/>
              <w:ind w:left="0"/>
            </w:pPr>
          </w:p>
        </w:tc>
      </w:tr>
    </w:tbl>
    <w:p w:rsidR="00F41967" w:rsidRDefault="00F41967" w:rsidP="00F41967">
      <w:pPr>
        <w:pStyle w:val="ListParagraph"/>
        <w:numPr>
          <w:ilvl w:val="0"/>
          <w:numId w:val="1"/>
        </w:numPr>
      </w:pPr>
      <w:r>
        <w:t>以上商品的四种定价模式互斥</w:t>
      </w:r>
    </w:p>
    <w:p w:rsidR="00F41967" w:rsidRDefault="00F41967" w:rsidP="00F41967">
      <w:pPr>
        <w:pStyle w:val="ListParagraph"/>
        <w:numPr>
          <w:ilvl w:val="0"/>
          <w:numId w:val="1"/>
        </w:numPr>
      </w:pPr>
      <w:r>
        <w:t>定价模式涉及参数说明</w:t>
      </w:r>
      <w:r>
        <w:rPr>
          <w:rFonts w:hint="eastAsia"/>
        </w:rPr>
        <w:t>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4009"/>
      </w:tblGrid>
      <w:tr w:rsidR="00F41967" w:rsidTr="004C5565">
        <w:tc>
          <w:tcPr>
            <w:tcW w:w="3901" w:type="dxa"/>
          </w:tcPr>
          <w:p w:rsidR="00F41967" w:rsidRDefault="00F41967" w:rsidP="00CF4A61">
            <w:pPr>
              <w:pStyle w:val="ListParagraph"/>
              <w:ind w:left="0"/>
            </w:pPr>
            <w:r>
              <w:rPr>
                <w:rFonts w:hint="eastAsia"/>
              </w:rPr>
              <w:t>定价模式</w:t>
            </w:r>
          </w:p>
        </w:tc>
        <w:tc>
          <w:tcPr>
            <w:tcW w:w="4009" w:type="dxa"/>
          </w:tcPr>
          <w:p w:rsidR="00F41967" w:rsidRDefault="00F41967" w:rsidP="00CF4A61">
            <w:pPr>
              <w:pStyle w:val="ListParagraph"/>
              <w:ind w:left="0"/>
            </w:pPr>
            <w:r>
              <w:rPr>
                <w:rFonts w:hint="eastAsia"/>
              </w:rPr>
              <w:t>涉及参数</w:t>
            </w:r>
          </w:p>
        </w:tc>
      </w:tr>
      <w:tr w:rsidR="00F41967" w:rsidTr="004C5565">
        <w:tc>
          <w:tcPr>
            <w:tcW w:w="3901" w:type="dxa"/>
          </w:tcPr>
          <w:p w:rsidR="00F41967" w:rsidRDefault="00F41967" w:rsidP="00CF4A61">
            <w:pPr>
              <w:pStyle w:val="ListParagraph"/>
              <w:ind w:left="0"/>
            </w:pPr>
            <w:r>
              <w:rPr>
                <w:rFonts w:hint="eastAsia"/>
              </w:rPr>
              <w:t>按时间段收费</w:t>
            </w:r>
          </w:p>
        </w:tc>
        <w:tc>
          <w:tcPr>
            <w:tcW w:w="4009" w:type="dxa"/>
          </w:tcPr>
          <w:p w:rsidR="00F41967" w:rsidRDefault="00933F0E" w:rsidP="00B53313">
            <w:pPr>
              <w:pStyle w:val="ListParagraph"/>
              <w:numPr>
                <w:ilvl w:val="0"/>
                <w:numId w:val="3"/>
              </w:numPr>
            </w:pPr>
            <w:r>
              <w:t>按时间区间的资费等价</w:t>
            </w:r>
            <w:r>
              <w:rPr>
                <w:rFonts w:hint="eastAsia"/>
              </w:rPr>
              <w:t>，</w:t>
            </w:r>
            <w:r>
              <w:t>时间区间包括</w:t>
            </w:r>
            <w:r w:rsidR="00F41967">
              <w:t>天</w:t>
            </w:r>
            <w:r w:rsidR="00F41967">
              <w:rPr>
                <w:rFonts w:hint="eastAsia"/>
              </w:rPr>
              <w:t>，</w:t>
            </w:r>
            <w:r w:rsidR="00F41967">
              <w:t>周</w:t>
            </w:r>
            <w:r w:rsidR="00F41967">
              <w:rPr>
                <w:rFonts w:hint="eastAsia"/>
              </w:rPr>
              <w:t>，</w:t>
            </w:r>
            <w:r w:rsidR="00F41967">
              <w:t>月</w:t>
            </w:r>
            <w:r w:rsidR="00F41967">
              <w:rPr>
                <w:rFonts w:hint="eastAsia"/>
              </w:rPr>
              <w:t>，</w:t>
            </w:r>
            <w:r w:rsidR="00F41967">
              <w:t>三月</w:t>
            </w:r>
            <w:r w:rsidR="00F41967">
              <w:rPr>
                <w:rFonts w:hint="eastAsia"/>
              </w:rPr>
              <w:t>，</w:t>
            </w:r>
            <w:r w:rsidR="00F41967">
              <w:t>半年</w:t>
            </w:r>
            <w:r w:rsidR="00F41967">
              <w:rPr>
                <w:rFonts w:hint="eastAsia"/>
              </w:rPr>
              <w:t>，</w:t>
            </w:r>
            <w:r w:rsidR="00F41967">
              <w:t>一年</w:t>
            </w:r>
            <w:r w:rsidR="00F41967">
              <w:rPr>
                <w:rFonts w:hint="eastAsia"/>
              </w:rPr>
              <w:t>，</w:t>
            </w:r>
            <w:r w:rsidR="00F41967">
              <w:t>一年以上</w:t>
            </w:r>
            <w:r w:rsidR="00B53313">
              <w:rPr>
                <w:rFonts w:hint="eastAsia"/>
              </w:rPr>
              <w:t>，</w:t>
            </w:r>
            <w:r w:rsidR="00B53313">
              <w:t>永久等</w:t>
            </w:r>
          </w:p>
          <w:p w:rsidR="00F41967" w:rsidRDefault="00F41967" w:rsidP="00F41967">
            <w:pPr>
              <w:pStyle w:val="ListParagraph"/>
              <w:numPr>
                <w:ilvl w:val="0"/>
                <w:numId w:val="3"/>
              </w:numPr>
            </w:pPr>
            <w:r>
              <w:t>该定价的有效时间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无效，有效，时间段有效</w:t>
            </w:r>
          </w:p>
        </w:tc>
      </w:tr>
      <w:tr w:rsidR="00F41967" w:rsidTr="004C5565">
        <w:tc>
          <w:tcPr>
            <w:tcW w:w="3901" w:type="dxa"/>
          </w:tcPr>
          <w:p w:rsidR="00F41967" w:rsidRDefault="00F41967" w:rsidP="00CF4A61">
            <w:pPr>
              <w:pStyle w:val="ListParagraph"/>
              <w:ind w:left="0"/>
            </w:pPr>
            <w:r>
              <w:rPr>
                <w:rFonts w:hint="eastAsia"/>
              </w:rPr>
              <w:t>免费</w:t>
            </w:r>
          </w:p>
        </w:tc>
        <w:tc>
          <w:tcPr>
            <w:tcW w:w="4009" w:type="dxa"/>
          </w:tcPr>
          <w:p w:rsidR="00F41967" w:rsidRDefault="00F41967" w:rsidP="00F41967">
            <w:pPr>
              <w:pStyle w:val="ListParagraph"/>
              <w:numPr>
                <w:ilvl w:val="0"/>
                <w:numId w:val="6"/>
              </w:numPr>
            </w:pPr>
            <w:r>
              <w:t>免费使用期</w:t>
            </w:r>
            <w:r>
              <w:rPr>
                <w:rFonts w:hint="eastAsia"/>
              </w:rPr>
              <w:t>：永久，限时（天数，指定时间段）</w:t>
            </w:r>
          </w:p>
          <w:p w:rsidR="00F41967" w:rsidRDefault="00F41967" w:rsidP="00F41967">
            <w:pPr>
              <w:pStyle w:val="ListParagraph"/>
              <w:numPr>
                <w:ilvl w:val="0"/>
                <w:numId w:val="6"/>
              </w:numPr>
            </w:pPr>
            <w:r>
              <w:t>该定价的有效时间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无效，有效，时间段有效</w:t>
            </w:r>
          </w:p>
        </w:tc>
      </w:tr>
    </w:tbl>
    <w:p w:rsidR="0017496A" w:rsidRDefault="0017496A" w:rsidP="00F41967">
      <w:pPr>
        <w:pStyle w:val="ListParagraph"/>
        <w:numPr>
          <w:ilvl w:val="0"/>
          <w:numId w:val="1"/>
        </w:numPr>
      </w:pPr>
      <w:r>
        <w:rPr>
          <w:rFonts w:hint="eastAsia"/>
        </w:rPr>
        <w:t>商品的一些相关参数，例如使用人数限制和访问次数限制，为商品本生的属性。不直接参与定价。</w:t>
      </w:r>
    </w:p>
    <w:p w:rsidR="00F41967" w:rsidRDefault="00F41967" w:rsidP="00F41967">
      <w:pPr>
        <w:pStyle w:val="ListParagraph"/>
        <w:numPr>
          <w:ilvl w:val="0"/>
          <w:numId w:val="1"/>
        </w:numPr>
      </w:pPr>
      <w:r>
        <w:t>折扣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F41967" w:rsidTr="00CF4A61">
        <w:tc>
          <w:tcPr>
            <w:tcW w:w="8630" w:type="dxa"/>
          </w:tcPr>
          <w:p w:rsidR="00F41967" w:rsidRDefault="00F41967" w:rsidP="00F41967">
            <w:pPr>
              <w:pStyle w:val="ListParagraph"/>
              <w:numPr>
                <w:ilvl w:val="0"/>
                <w:numId w:val="7"/>
              </w:numPr>
            </w:pPr>
            <w:r>
              <w:t>仅商品所有者可以给商品添加折扣</w:t>
            </w:r>
            <w:r>
              <w:rPr>
                <w:rFonts w:hint="eastAsia"/>
              </w:rPr>
              <w:t>；</w:t>
            </w:r>
          </w:p>
          <w:p w:rsidR="00F41967" w:rsidRDefault="00F41967" w:rsidP="00F41967">
            <w:pPr>
              <w:pStyle w:val="ListParagraph"/>
              <w:numPr>
                <w:ilvl w:val="0"/>
                <w:numId w:val="7"/>
              </w:numPr>
            </w:pPr>
            <w:r>
              <w:t>折扣必须有效时间</w:t>
            </w:r>
            <w:r>
              <w:rPr>
                <w:rFonts w:hint="eastAsia"/>
              </w:rPr>
              <w:t>；</w:t>
            </w:r>
          </w:p>
          <w:p w:rsidR="00F41967" w:rsidRDefault="00F41967" w:rsidP="00F41967">
            <w:pPr>
              <w:pStyle w:val="ListParagraph"/>
              <w:numPr>
                <w:ilvl w:val="0"/>
                <w:numId w:val="7"/>
              </w:numPr>
            </w:pPr>
            <w:r>
              <w:t>折扣只适用于现金购买</w:t>
            </w:r>
            <w:r>
              <w:rPr>
                <w:rFonts w:hint="eastAsia"/>
              </w:rPr>
              <w:t>；</w:t>
            </w:r>
          </w:p>
          <w:p w:rsidR="00F41967" w:rsidRDefault="00F161E3" w:rsidP="00F161E3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eastAsia"/>
              </w:rPr>
              <w:t>折扣指商品折扣，指的是商品的原价和现价的差值，折扣需要有效时间</w:t>
            </w:r>
          </w:p>
        </w:tc>
      </w:tr>
    </w:tbl>
    <w:p w:rsidR="00F41967" w:rsidRDefault="00F41967" w:rsidP="00F41967">
      <w:pPr>
        <w:pStyle w:val="ListParagraph"/>
      </w:pPr>
    </w:p>
    <w:p w:rsidR="00F41967" w:rsidRDefault="00F41967" w:rsidP="00F41967">
      <w:pPr>
        <w:pStyle w:val="ListParagraph"/>
        <w:numPr>
          <w:ilvl w:val="0"/>
          <w:numId w:val="1"/>
        </w:numPr>
      </w:pPr>
      <w:r>
        <w:t>商品不予许赠予</w:t>
      </w:r>
    </w:p>
    <w:p w:rsidR="00F41967" w:rsidRDefault="00F41967" w:rsidP="00F41967">
      <w:pPr>
        <w:pStyle w:val="ListParagraph"/>
        <w:numPr>
          <w:ilvl w:val="0"/>
          <w:numId w:val="1"/>
        </w:numPr>
      </w:pPr>
      <w:r>
        <w:rPr>
          <w:rFonts w:hint="eastAsia"/>
        </w:rPr>
        <w:t>退款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F41967" w:rsidTr="00CF4A61">
        <w:tc>
          <w:tcPr>
            <w:tcW w:w="7910" w:type="dxa"/>
          </w:tcPr>
          <w:p w:rsidR="00F41967" w:rsidRDefault="00F41967" w:rsidP="00F41967">
            <w:pPr>
              <w:pStyle w:val="ListParagraph"/>
              <w:numPr>
                <w:ilvl w:val="0"/>
                <w:numId w:val="8"/>
              </w:numPr>
            </w:pPr>
            <w:r>
              <w:t>商家可选择</w:t>
            </w:r>
            <w:r>
              <w:rPr>
                <w:rFonts w:hint="eastAsia"/>
              </w:rPr>
              <w:t>是否允许退款</w:t>
            </w:r>
          </w:p>
          <w:p w:rsidR="00F41967" w:rsidRDefault="00F41967" w:rsidP="00F41967">
            <w:pPr>
              <w:pStyle w:val="ListParagraph"/>
              <w:numPr>
                <w:ilvl w:val="0"/>
                <w:numId w:val="8"/>
              </w:numPr>
            </w:pPr>
            <w:r>
              <w:t>退款机制由网站定义</w:t>
            </w:r>
          </w:p>
          <w:p w:rsidR="00F41967" w:rsidRDefault="00F41967" w:rsidP="00F41967">
            <w:pPr>
              <w:pStyle w:val="ListParagraph"/>
              <w:numPr>
                <w:ilvl w:val="0"/>
                <w:numId w:val="8"/>
              </w:numPr>
            </w:pPr>
            <w:r>
              <w:t>仅现金购买允许退款</w:t>
            </w:r>
          </w:p>
          <w:p w:rsidR="00F41967" w:rsidRDefault="00A50E95" w:rsidP="007D1B7B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hint="eastAsia"/>
              </w:rPr>
              <w:t>退款具体比例，</w:t>
            </w:r>
            <w:r w:rsidR="007D1B7B">
              <w:rPr>
                <w:rFonts w:hint="eastAsia"/>
              </w:rPr>
              <w:t>待定</w:t>
            </w:r>
          </w:p>
        </w:tc>
      </w:tr>
    </w:tbl>
    <w:p w:rsidR="00F41967" w:rsidRDefault="00F41967" w:rsidP="00F41967">
      <w:bookmarkStart w:id="0" w:name="_GoBack"/>
      <w:bookmarkEnd w:id="0"/>
    </w:p>
    <w:p w:rsidR="00F41967" w:rsidRDefault="00F41967" w:rsidP="00F41967"/>
    <w:p w:rsidR="00941DB2" w:rsidRDefault="00941DB2"/>
    <w:sectPr w:rsidR="00941D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3577F"/>
    <w:multiLevelType w:val="hybridMultilevel"/>
    <w:tmpl w:val="7026C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178CB"/>
    <w:multiLevelType w:val="hybridMultilevel"/>
    <w:tmpl w:val="28B64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31EE1"/>
    <w:multiLevelType w:val="hybridMultilevel"/>
    <w:tmpl w:val="DD2ED03E"/>
    <w:lvl w:ilvl="0" w:tplc="7638E30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F445E"/>
    <w:multiLevelType w:val="hybridMultilevel"/>
    <w:tmpl w:val="46DE4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E2ACC"/>
    <w:multiLevelType w:val="hybridMultilevel"/>
    <w:tmpl w:val="83BC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5061D"/>
    <w:multiLevelType w:val="hybridMultilevel"/>
    <w:tmpl w:val="348E9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6CE8"/>
    <w:multiLevelType w:val="hybridMultilevel"/>
    <w:tmpl w:val="24C6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27AAC"/>
    <w:multiLevelType w:val="hybridMultilevel"/>
    <w:tmpl w:val="AB5A2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A6E13"/>
    <w:multiLevelType w:val="hybridMultilevel"/>
    <w:tmpl w:val="3AF058EC"/>
    <w:lvl w:ilvl="0" w:tplc="1E0ADF7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77"/>
    <w:rsid w:val="0017496A"/>
    <w:rsid w:val="0018614A"/>
    <w:rsid w:val="003B4FD3"/>
    <w:rsid w:val="004C5565"/>
    <w:rsid w:val="005774BD"/>
    <w:rsid w:val="006D663E"/>
    <w:rsid w:val="007D1B7B"/>
    <w:rsid w:val="007F363F"/>
    <w:rsid w:val="00817660"/>
    <w:rsid w:val="00933F0E"/>
    <w:rsid w:val="00941DB2"/>
    <w:rsid w:val="00A50E95"/>
    <w:rsid w:val="00A562DB"/>
    <w:rsid w:val="00B53313"/>
    <w:rsid w:val="00B65177"/>
    <w:rsid w:val="00E06B3C"/>
    <w:rsid w:val="00EF0AEB"/>
    <w:rsid w:val="00F161E3"/>
    <w:rsid w:val="00F4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CBA42-3437-4116-86C8-33AD08DD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967"/>
    <w:pPr>
      <w:ind w:left="720"/>
      <w:contextualSpacing/>
    </w:pPr>
  </w:style>
  <w:style w:type="table" w:styleId="TableGrid">
    <w:name w:val="Table Grid"/>
    <w:basedOn w:val="TableNormal"/>
    <w:uiPriority w:val="39"/>
    <w:rsid w:val="00F41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Chen</dc:creator>
  <cp:keywords/>
  <dc:description/>
  <cp:lastModifiedBy>Sven Chen</cp:lastModifiedBy>
  <cp:revision>18</cp:revision>
  <dcterms:created xsi:type="dcterms:W3CDTF">2017-07-27T14:42:00Z</dcterms:created>
  <dcterms:modified xsi:type="dcterms:W3CDTF">2017-07-27T14:56:00Z</dcterms:modified>
</cp:coreProperties>
</file>